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C55" w:rsidRDefault="002D2C55" w:rsidP="002D2C55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rFonts w:asciiTheme="majorHAnsi" w:hAnsiTheme="majorHAnsi" w:cstheme="majorHAnsi"/>
          <w:b/>
          <w:color w:val="222222"/>
          <w:sz w:val="28"/>
          <w:szCs w:val="27"/>
        </w:rPr>
      </w:pPr>
    </w:p>
    <w:p w:rsidR="002D2C55" w:rsidRDefault="002D2C55" w:rsidP="002D2C55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rFonts w:asciiTheme="majorHAnsi" w:hAnsiTheme="majorHAnsi" w:cstheme="majorHAnsi"/>
          <w:b/>
          <w:color w:val="222222"/>
          <w:sz w:val="28"/>
          <w:szCs w:val="27"/>
        </w:rPr>
      </w:pPr>
    </w:p>
    <w:p w:rsidR="002D2C55" w:rsidRDefault="002D2C55" w:rsidP="002D2C55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rFonts w:asciiTheme="majorHAnsi" w:hAnsiTheme="majorHAnsi" w:cstheme="majorHAnsi"/>
          <w:b/>
          <w:color w:val="222222"/>
          <w:sz w:val="28"/>
          <w:szCs w:val="27"/>
        </w:rPr>
      </w:pPr>
    </w:p>
    <w:p w:rsidR="002D2C55" w:rsidRDefault="002D2C55" w:rsidP="002D2C55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rFonts w:asciiTheme="majorHAnsi" w:hAnsiTheme="majorHAnsi" w:cstheme="majorHAnsi"/>
          <w:b/>
          <w:color w:val="222222"/>
          <w:sz w:val="28"/>
          <w:szCs w:val="27"/>
        </w:rPr>
      </w:pPr>
    </w:p>
    <w:p w:rsidR="00E22B5D" w:rsidRDefault="00E22B5D" w:rsidP="002D2C55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rFonts w:asciiTheme="majorHAnsi" w:hAnsiTheme="majorHAnsi" w:cstheme="majorHAnsi"/>
          <w:b/>
          <w:color w:val="222222"/>
          <w:sz w:val="36"/>
          <w:szCs w:val="27"/>
        </w:rPr>
      </w:pPr>
    </w:p>
    <w:p w:rsidR="00E22B5D" w:rsidRDefault="00E22B5D" w:rsidP="002D2C55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rFonts w:asciiTheme="majorHAnsi" w:hAnsiTheme="majorHAnsi" w:cstheme="majorHAnsi"/>
          <w:b/>
          <w:color w:val="222222"/>
          <w:sz w:val="36"/>
          <w:szCs w:val="27"/>
        </w:rPr>
      </w:pPr>
    </w:p>
    <w:p w:rsidR="00E22B5D" w:rsidRDefault="00E22B5D" w:rsidP="002D2C55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rFonts w:asciiTheme="majorHAnsi" w:hAnsiTheme="majorHAnsi" w:cstheme="majorHAnsi"/>
          <w:b/>
          <w:color w:val="222222"/>
          <w:sz w:val="36"/>
          <w:szCs w:val="27"/>
        </w:rPr>
      </w:pPr>
    </w:p>
    <w:p w:rsidR="00E22B5D" w:rsidRDefault="00E22B5D" w:rsidP="002D2C55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rFonts w:asciiTheme="majorHAnsi" w:hAnsiTheme="majorHAnsi" w:cstheme="majorHAnsi"/>
          <w:b/>
          <w:color w:val="222222"/>
          <w:sz w:val="36"/>
          <w:szCs w:val="27"/>
        </w:rPr>
      </w:pPr>
    </w:p>
    <w:p w:rsidR="00E22B5D" w:rsidRDefault="00E22B5D" w:rsidP="002D2C55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rFonts w:asciiTheme="majorHAnsi" w:hAnsiTheme="majorHAnsi" w:cstheme="majorHAnsi"/>
          <w:b/>
          <w:color w:val="222222"/>
          <w:sz w:val="36"/>
          <w:szCs w:val="27"/>
        </w:rPr>
      </w:pPr>
    </w:p>
    <w:p w:rsidR="00E22B5D" w:rsidRDefault="00E22B5D" w:rsidP="002D2C55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rFonts w:asciiTheme="majorHAnsi" w:hAnsiTheme="majorHAnsi" w:cstheme="majorHAnsi"/>
          <w:b/>
          <w:color w:val="222222"/>
          <w:sz w:val="36"/>
          <w:szCs w:val="27"/>
        </w:rPr>
      </w:pPr>
    </w:p>
    <w:p w:rsidR="002D2C55" w:rsidRPr="00072E53" w:rsidRDefault="002D2C55" w:rsidP="002D2C55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rFonts w:asciiTheme="majorHAnsi" w:hAnsiTheme="majorHAnsi" w:cstheme="majorHAnsi"/>
          <w:b/>
          <w:color w:val="2F5496" w:themeColor="accent5" w:themeShade="BF"/>
          <w:sz w:val="36"/>
          <w:szCs w:val="27"/>
        </w:rPr>
      </w:pPr>
      <w:bookmarkStart w:id="0" w:name="_GoBack"/>
      <w:r w:rsidRPr="00072E53">
        <w:rPr>
          <w:rFonts w:asciiTheme="majorHAnsi" w:hAnsiTheme="majorHAnsi" w:cstheme="majorHAnsi"/>
          <w:b/>
          <w:color w:val="2F5496" w:themeColor="accent5" w:themeShade="BF"/>
          <w:sz w:val="36"/>
          <w:szCs w:val="27"/>
        </w:rPr>
        <w:t xml:space="preserve">Muhammad </w:t>
      </w:r>
      <w:proofErr w:type="spellStart"/>
      <w:r w:rsidRPr="00072E53">
        <w:rPr>
          <w:rFonts w:asciiTheme="majorHAnsi" w:hAnsiTheme="majorHAnsi" w:cstheme="majorHAnsi"/>
          <w:b/>
          <w:color w:val="2F5496" w:themeColor="accent5" w:themeShade="BF"/>
          <w:sz w:val="36"/>
          <w:szCs w:val="27"/>
        </w:rPr>
        <w:t>Huzaifa</w:t>
      </w:r>
      <w:proofErr w:type="spellEnd"/>
      <w:r w:rsidRPr="00072E53">
        <w:rPr>
          <w:rFonts w:asciiTheme="majorHAnsi" w:hAnsiTheme="majorHAnsi" w:cstheme="majorHAnsi"/>
          <w:b/>
          <w:color w:val="2F5496" w:themeColor="accent5" w:themeShade="BF"/>
          <w:sz w:val="36"/>
          <w:szCs w:val="27"/>
        </w:rPr>
        <w:t xml:space="preserve"> </w:t>
      </w:r>
      <w:proofErr w:type="spellStart"/>
      <w:r w:rsidRPr="00072E53">
        <w:rPr>
          <w:rFonts w:asciiTheme="majorHAnsi" w:hAnsiTheme="majorHAnsi" w:cstheme="majorHAnsi"/>
          <w:b/>
          <w:color w:val="2F5496" w:themeColor="accent5" w:themeShade="BF"/>
          <w:sz w:val="36"/>
          <w:szCs w:val="27"/>
        </w:rPr>
        <w:t>Dilshad</w:t>
      </w:r>
      <w:proofErr w:type="spellEnd"/>
    </w:p>
    <w:p w:rsidR="00072E53" w:rsidRPr="00072E53" w:rsidRDefault="00072E53" w:rsidP="002D2C55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rFonts w:asciiTheme="majorHAnsi" w:hAnsiTheme="majorHAnsi" w:cstheme="majorHAnsi"/>
          <w:b/>
          <w:color w:val="2F5496" w:themeColor="accent5" w:themeShade="BF"/>
          <w:sz w:val="36"/>
          <w:szCs w:val="27"/>
        </w:rPr>
      </w:pPr>
    </w:p>
    <w:p w:rsidR="002D2C55" w:rsidRPr="00072E53" w:rsidRDefault="00072E53" w:rsidP="00072E53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rFonts w:asciiTheme="majorHAnsi" w:hAnsiTheme="majorHAnsi" w:cstheme="majorHAnsi"/>
          <w:b/>
          <w:color w:val="2F5496" w:themeColor="accent5" w:themeShade="BF"/>
          <w:sz w:val="36"/>
          <w:szCs w:val="27"/>
        </w:rPr>
      </w:pPr>
      <w:r w:rsidRPr="00072E53">
        <w:rPr>
          <w:rFonts w:asciiTheme="majorHAnsi" w:hAnsiTheme="majorHAnsi" w:cstheme="majorHAnsi"/>
          <w:b/>
          <w:color w:val="2F5496" w:themeColor="accent5" w:themeShade="BF"/>
          <w:sz w:val="36"/>
          <w:szCs w:val="27"/>
        </w:rPr>
        <w:t>DATA ENGINERING</w:t>
      </w:r>
    </w:p>
    <w:p w:rsidR="002D2C55" w:rsidRPr="00072E53" w:rsidRDefault="002D2C55" w:rsidP="002D2C55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rFonts w:asciiTheme="majorHAnsi" w:hAnsiTheme="majorHAnsi" w:cstheme="majorHAnsi"/>
          <w:b/>
          <w:color w:val="2F5496" w:themeColor="accent5" w:themeShade="BF"/>
          <w:sz w:val="36"/>
          <w:szCs w:val="27"/>
        </w:rPr>
      </w:pPr>
    </w:p>
    <w:p w:rsidR="002D2C55" w:rsidRPr="00072E53" w:rsidRDefault="002D2C55" w:rsidP="002D2C55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rFonts w:asciiTheme="majorHAnsi" w:hAnsiTheme="majorHAnsi" w:cstheme="majorHAnsi"/>
          <w:b/>
          <w:color w:val="2F5496" w:themeColor="accent5" w:themeShade="BF"/>
          <w:sz w:val="36"/>
          <w:szCs w:val="27"/>
        </w:rPr>
      </w:pPr>
      <w:r w:rsidRPr="00072E53">
        <w:rPr>
          <w:rFonts w:asciiTheme="majorHAnsi" w:hAnsiTheme="majorHAnsi" w:cstheme="majorHAnsi"/>
          <w:b/>
          <w:color w:val="2F5496" w:themeColor="accent5" w:themeShade="BF"/>
          <w:sz w:val="36"/>
          <w:szCs w:val="27"/>
        </w:rPr>
        <w:t>Task 2</w:t>
      </w:r>
    </w:p>
    <w:bookmarkEnd w:id="0"/>
    <w:p w:rsidR="002D2C55" w:rsidRDefault="002D2C55">
      <w:pPr>
        <w:rPr>
          <w:rFonts w:asciiTheme="majorHAnsi" w:eastAsia="Times New Roman" w:hAnsiTheme="majorHAnsi" w:cstheme="majorHAnsi"/>
          <w:b/>
          <w:color w:val="222222"/>
          <w:sz w:val="28"/>
          <w:szCs w:val="27"/>
        </w:rPr>
      </w:pPr>
      <w:r>
        <w:rPr>
          <w:rFonts w:asciiTheme="majorHAnsi" w:hAnsiTheme="majorHAnsi" w:cstheme="majorHAnsi"/>
          <w:b/>
          <w:color w:val="222222"/>
          <w:sz w:val="28"/>
          <w:szCs w:val="27"/>
        </w:rPr>
        <w:br w:type="page"/>
      </w:r>
    </w:p>
    <w:p w:rsidR="00FD734D" w:rsidRPr="00E22B5D" w:rsidRDefault="00FD734D" w:rsidP="00D11B7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b/>
          <w:color w:val="2F5496" w:themeColor="accent5" w:themeShade="BF"/>
          <w:sz w:val="32"/>
          <w:szCs w:val="27"/>
        </w:rPr>
      </w:pPr>
      <w:r w:rsidRPr="00E22B5D">
        <w:rPr>
          <w:rFonts w:asciiTheme="majorHAnsi" w:hAnsiTheme="majorHAnsi" w:cstheme="majorHAnsi"/>
          <w:b/>
          <w:color w:val="2F5496" w:themeColor="accent5" w:themeShade="BF"/>
          <w:sz w:val="32"/>
          <w:szCs w:val="27"/>
        </w:rPr>
        <w:lastRenderedPageBreak/>
        <w:t xml:space="preserve">Data </w:t>
      </w:r>
      <w:r w:rsidR="002D2C55" w:rsidRPr="00E22B5D">
        <w:rPr>
          <w:rFonts w:asciiTheme="majorHAnsi" w:hAnsiTheme="majorHAnsi" w:cstheme="majorHAnsi"/>
          <w:b/>
          <w:color w:val="2F5496" w:themeColor="accent5" w:themeShade="BF"/>
          <w:sz w:val="32"/>
          <w:szCs w:val="27"/>
        </w:rPr>
        <w:t>Mart:</w:t>
      </w:r>
    </w:p>
    <w:p w:rsidR="00FD734D" w:rsidRPr="002D2C55" w:rsidRDefault="00FD734D" w:rsidP="002D2C5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222222"/>
          <w:sz w:val="28"/>
          <w:szCs w:val="27"/>
        </w:rPr>
      </w:pPr>
      <w:r w:rsidRPr="002D2C55">
        <w:rPr>
          <w:rFonts w:asciiTheme="majorHAnsi" w:hAnsiTheme="majorHAnsi" w:cstheme="majorHAnsi"/>
          <w:color w:val="222222"/>
          <w:sz w:val="28"/>
          <w:szCs w:val="27"/>
        </w:rPr>
        <w:t>A </w:t>
      </w:r>
      <w:r w:rsidRPr="002D2C55">
        <w:rPr>
          <w:rStyle w:val="Strong"/>
          <w:rFonts w:asciiTheme="majorHAnsi" w:hAnsiTheme="majorHAnsi" w:cstheme="majorHAnsi"/>
          <w:b w:val="0"/>
          <w:color w:val="222222"/>
          <w:sz w:val="28"/>
          <w:szCs w:val="27"/>
        </w:rPr>
        <w:t>Data Mart</w:t>
      </w:r>
      <w:r w:rsidRPr="002D2C55">
        <w:rPr>
          <w:rStyle w:val="Strong"/>
          <w:rFonts w:asciiTheme="majorHAnsi" w:hAnsiTheme="majorHAnsi" w:cstheme="majorHAnsi"/>
          <w:color w:val="222222"/>
          <w:sz w:val="28"/>
          <w:szCs w:val="27"/>
        </w:rPr>
        <w:t> </w:t>
      </w:r>
      <w:r w:rsidRPr="002D2C55">
        <w:rPr>
          <w:rFonts w:asciiTheme="majorHAnsi" w:hAnsiTheme="majorHAnsi" w:cstheme="majorHAnsi"/>
          <w:color w:val="222222"/>
          <w:sz w:val="28"/>
          <w:szCs w:val="27"/>
        </w:rPr>
        <w:t>is focused on a single functional area of an organization and contains a subset of data stored in a Data Warehouse. A Data Mart is a condensed version of Data Warehouse and is designed for use by a specific department, unit or set of users in an organization. E.g., Marketing, Sales, HR or finance. It is often controlled by a single department in an organization .Data Mart usually draws data from only a few sources compared to a Data warehouse. Data marts are small in size and are more flexible compared to a Data warehouse.</w:t>
      </w:r>
    </w:p>
    <w:p w:rsidR="00D11B77" w:rsidRPr="00B3214A" w:rsidRDefault="00D11B77" w:rsidP="00FD734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Cs w:val="27"/>
        </w:rPr>
      </w:pPr>
    </w:p>
    <w:p w:rsidR="00D11B77" w:rsidRPr="00E22B5D" w:rsidRDefault="00D11B77" w:rsidP="002D2C5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b/>
          <w:color w:val="2F5496" w:themeColor="accent5" w:themeShade="BF"/>
          <w:sz w:val="32"/>
          <w:szCs w:val="27"/>
        </w:rPr>
      </w:pPr>
      <w:r w:rsidRPr="00E22B5D">
        <w:rPr>
          <w:rFonts w:asciiTheme="majorHAnsi" w:hAnsiTheme="majorHAnsi" w:cstheme="majorHAnsi"/>
          <w:b/>
          <w:color w:val="2F5496" w:themeColor="accent5" w:themeShade="BF"/>
          <w:sz w:val="32"/>
          <w:szCs w:val="27"/>
        </w:rPr>
        <w:t>Data Lakehouse:</w:t>
      </w:r>
    </w:p>
    <w:p w:rsidR="00D11B77" w:rsidRDefault="00D11B77" w:rsidP="002D2C55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22222"/>
          <w:sz w:val="28"/>
          <w:szCs w:val="27"/>
        </w:rPr>
      </w:pPr>
      <w:r w:rsidRPr="002D2C55">
        <w:rPr>
          <w:rFonts w:asciiTheme="majorHAnsi" w:hAnsiTheme="majorHAnsi" w:cstheme="majorHAnsi"/>
          <w:color w:val="222222"/>
          <w:sz w:val="28"/>
          <w:szCs w:val="27"/>
        </w:rPr>
        <w:t xml:space="preserve">A data </w:t>
      </w:r>
      <w:proofErr w:type="spellStart"/>
      <w:r w:rsidRPr="002D2C55">
        <w:rPr>
          <w:rFonts w:asciiTheme="majorHAnsi" w:hAnsiTheme="majorHAnsi" w:cstheme="majorHAnsi"/>
          <w:color w:val="222222"/>
          <w:sz w:val="28"/>
          <w:szCs w:val="27"/>
        </w:rPr>
        <w:t>lakehouse</w:t>
      </w:r>
      <w:proofErr w:type="spellEnd"/>
      <w:r w:rsidRPr="002D2C55">
        <w:rPr>
          <w:rFonts w:asciiTheme="majorHAnsi" w:hAnsiTheme="majorHAnsi" w:cstheme="majorHAnsi"/>
          <w:color w:val="222222"/>
          <w:sz w:val="28"/>
          <w:szCs w:val="27"/>
        </w:rPr>
        <w:t xml:space="preserve"> is a new, big-data storage architecture that combines the best features of both data warehouses and data lakes. A data </w:t>
      </w:r>
      <w:proofErr w:type="spellStart"/>
      <w:r w:rsidRPr="002D2C55">
        <w:rPr>
          <w:rFonts w:asciiTheme="majorHAnsi" w:hAnsiTheme="majorHAnsi" w:cstheme="majorHAnsi"/>
          <w:color w:val="222222"/>
          <w:sz w:val="28"/>
          <w:szCs w:val="27"/>
        </w:rPr>
        <w:t>lakehouse</w:t>
      </w:r>
      <w:proofErr w:type="spellEnd"/>
      <w:r w:rsidRPr="002D2C55">
        <w:rPr>
          <w:rFonts w:asciiTheme="majorHAnsi" w:hAnsiTheme="majorHAnsi" w:cstheme="majorHAnsi"/>
          <w:color w:val="222222"/>
          <w:sz w:val="28"/>
          <w:szCs w:val="27"/>
        </w:rPr>
        <w:t xml:space="preserve"> enables a single repository for all your data.</w:t>
      </w:r>
    </w:p>
    <w:p w:rsidR="002D2C55" w:rsidRPr="002D2C55" w:rsidRDefault="002D2C55" w:rsidP="002D2C55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22222"/>
          <w:sz w:val="28"/>
          <w:szCs w:val="27"/>
        </w:rPr>
      </w:pPr>
    </w:p>
    <w:p w:rsidR="00B3214A" w:rsidRPr="00E22B5D" w:rsidRDefault="00B3214A" w:rsidP="002D2C5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b/>
          <w:color w:val="2F5496" w:themeColor="accent5" w:themeShade="BF"/>
          <w:sz w:val="32"/>
          <w:szCs w:val="27"/>
        </w:rPr>
      </w:pPr>
      <w:r w:rsidRPr="00E22B5D">
        <w:rPr>
          <w:rFonts w:asciiTheme="majorHAnsi" w:hAnsiTheme="majorHAnsi" w:cstheme="majorHAnsi"/>
          <w:b/>
          <w:color w:val="2F5496" w:themeColor="accent5" w:themeShade="BF"/>
          <w:sz w:val="32"/>
          <w:szCs w:val="27"/>
        </w:rPr>
        <w:t>Data Mesh:</w:t>
      </w:r>
    </w:p>
    <w:p w:rsidR="00D11B77" w:rsidRPr="002D2C55" w:rsidRDefault="00B3214A" w:rsidP="00D11B77">
      <w:pPr>
        <w:spacing w:line="240" w:lineRule="auto"/>
        <w:rPr>
          <w:rFonts w:asciiTheme="majorHAnsi" w:eastAsia="Times New Roman" w:hAnsiTheme="majorHAnsi" w:cstheme="majorHAnsi"/>
          <w:color w:val="222222"/>
          <w:sz w:val="28"/>
          <w:szCs w:val="27"/>
        </w:rPr>
      </w:pPr>
      <w:r w:rsidRPr="002D2C55">
        <w:rPr>
          <w:rFonts w:asciiTheme="majorHAnsi" w:eastAsia="Times New Roman" w:hAnsiTheme="majorHAnsi" w:cstheme="majorHAnsi"/>
          <w:color w:val="222222"/>
          <w:sz w:val="28"/>
          <w:szCs w:val="27"/>
        </w:rPr>
        <w:t>Data mesh is a data platform architecture that allows end-users to easily access important data without transporting it to a data lake or data warehouse and without needing expert data teams to intervene. Data mesh focuses on decentralization, distributing data ownership among teams who can manage data as a product independently and securely.</w:t>
      </w:r>
    </w:p>
    <w:p w:rsidR="005D1873" w:rsidRPr="00E22B5D" w:rsidRDefault="00363661" w:rsidP="00E22B5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b/>
          <w:color w:val="2F5496" w:themeColor="accent5" w:themeShade="BF"/>
          <w:sz w:val="32"/>
          <w:szCs w:val="27"/>
        </w:rPr>
      </w:pPr>
      <w:r w:rsidRPr="00E22B5D">
        <w:rPr>
          <w:rFonts w:asciiTheme="majorHAnsi" w:hAnsiTheme="majorHAnsi" w:cstheme="majorHAnsi"/>
          <w:b/>
          <w:color w:val="2F5496" w:themeColor="accent5" w:themeShade="BF"/>
          <w:sz w:val="32"/>
          <w:szCs w:val="27"/>
        </w:rPr>
        <w:t>Data Warehouse Vs Data Lake:</w:t>
      </w:r>
    </w:p>
    <w:p w:rsidR="00B3214A" w:rsidRPr="002D2C55" w:rsidRDefault="00363661" w:rsidP="00D11B77">
      <w:pPr>
        <w:spacing w:line="240" w:lineRule="auto"/>
        <w:rPr>
          <w:rFonts w:asciiTheme="majorHAnsi" w:eastAsia="Times New Roman" w:hAnsiTheme="majorHAnsi" w:cstheme="majorHAnsi"/>
          <w:color w:val="222222"/>
          <w:sz w:val="28"/>
          <w:szCs w:val="27"/>
        </w:rPr>
      </w:pPr>
      <w:r w:rsidRPr="002D2C55">
        <w:rPr>
          <w:rFonts w:asciiTheme="majorHAnsi" w:eastAsia="Times New Roman" w:hAnsiTheme="majorHAnsi" w:cstheme="majorHAnsi"/>
          <w:color w:val="222222"/>
          <w:sz w:val="28"/>
          <w:szCs w:val="27"/>
        </w:rPr>
        <w:t xml:space="preserve">Data warehouses </w:t>
      </w:r>
      <w:r w:rsidR="005D1873" w:rsidRPr="002D2C55">
        <w:rPr>
          <w:rFonts w:asciiTheme="majorHAnsi" w:eastAsia="Times New Roman" w:hAnsiTheme="majorHAnsi" w:cstheme="majorHAnsi"/>
          <w:color w:val="222222"/>
          <w:sz w:val="28"/>
          <w:szCs w:val="27"/>
        </w:rPr>
        <w:t xml:space="preserve">are designed for structured data and optimized for </w:t>
      </w:r>
      <w:proofErr w:type="spellStart"/>
      <w:r w:rsidR="005D1873" w:rsidRPr="002D2C55">
        <w:rPr>
          <w:rFonts w:asciiTheme="majorHAnsi" w:eastAsia="Times New Roman" w:hAnsiTheme="majorHAnsi" w:cstheme="majorHAnsi"/>
          <w:color w:val="222222"/>
          <w:sz w:val="28"/>
          <w:szCs w:val="27"/>
        </w:rPr>
        <w:t>quering</w:t>
      </w:r>
      <w:proofErr w:type="spellEnd"/>
      <w:r w:rsidR="005D1873" w:rsidRPr="002D2C55">
        <w:rPr>
          <w:rFonts w:asciiTheme="majorHAnsi" w:eastAsia="Times New Roman" w:hAnsiTheme="majorHAnsi" w:cstheme="majorHAnsi"/>
          <w:color w:val="222222"/>
          <w:sz w:val="28"/>
          <w:szCs w:val="27"/>
        </w:rPr>
        <w:t xml:space="preserve"> and reporting while data lakes are designed for unstructured and structured data and optimized for exploratory data analysis and machine learning.</w:t>
      </w:r>
    </w:p>
    <w:p w:rsidR="005D1873" w:rsidRPr="00E22B5D" w:rsidRDefault="002D2C55" w:rsidP="00E22B5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b/>
          <w:color w:val="2F5496" w:themeColor="accent5" w:themeShade="BF"/>
          <w:sz w:val="32"/>
          <w:szCs w:val="27"/>
        </w:rPr>
      </w:pPr>
      <w:r w:rsidRPr="00E22B5D">
        <w:rPr>
          <w:rFonts w:asciiTheme="majorHAnsi" w:hAnsiTheme="majorHAnsi" w:cstheme="majorHAnsi"/>
          <w:b/>
          <w:color w:val="2F5496" w:themeColor="accent5" w:themeShade="BF"/>
          <w:sz w:val="32"/>
          <w:szCs w:val="27"/>
        </w:rPr>
        <w:t>OTLP VS OLAP:</w:t>
      </w:r>
    </w:p>
    <w:p w:rsidR="002D2C55" w:rsidRPr="002D2C55" w:rsidRDefault="002D2C55" w:rsidP="002D2C55">
      <w:pPr>
        <w:spacing w:after="0" w:line="240" w:lineRule="auto"/>
        <w:rPr>
          <w:rFonts w:asciiTheme="majorHAnsi" w:eastAsia="Times New Roman" w:hAnsiTheme="majorHAnsi" w:cstheme="majorHAnsi"/>
          <w:color w:val="222222"/>
          <w:sz w:val="28"/>
          <w:szCs w:val="27"/>
        </w:rPr>
      </w:pPr>
      <w:r>
        <w:rPr>
          <w:rFonts w:asciiTheme="majorHAnsi" w:eastAsia="Times New Roman" w:hAnsiTheme="majorHAnsi" w:cstheme="majorHAnsi"/>
          <w:color w:val="222222"/>
          <w:sz w:val="28"/>
          <w:szCs w:val="27"/>
        </w:rPr>
        <w:t xml:space="preserve">OTLP is focused on processing transactions in real time. OTLP is optimized for data consistency and efficient data storage. </w:t>
      </w:r>
      <w:proofErr w:type="gramStart"/>
      <w:r>
        <w:rPr>
          <w:rFonts w:asciiTheme="majorHAnsi" w:eastAsia="Times New Roman" w:hAnsiTheme="majorHAnsi" w:cstheme="majorHAnsi"/>
          <w:color w:val="222222"/>
          <w:sz w:val="28"/>
          <w:szCs w:val="27"/>
        </w:rPr>
        <w:t>while</w:t>
      </w:r>
      <w:proofErr w:type="gramEnd"/>
      <w:r>
        <w:rPr>
          <w:rFonts w:asciiTheme="majorHAnsi" w:eastAsia="Times New Roman" w:hAnsiTheme="majorHAnsi" w:cstheme="majorHAnsi"/>
          <w:color w:val="222222"/>
          <w:sz w:val="28"/>
          <w:szCs w:val="27"/>
        </w:rPr>
        <w:t xml:space="preserve"> OLAP is focused on analyzing and reporting on data after it has been processed. OLAP optimized for complex queries and data aggregation.</w:t>
      </w:r>
    </w:p>
    <w:p w:rsidR="002D2C55" w:rsidRDefault="002D2C55" w:rsidP="002D2C55">
      <w:pPr>
        <w:spacing w:after="0" w:line="240" w:lineRule="auto"/>
        <w:rPr>
          <w:rFonts w:asciiTheme="majorHAnsi" w:eastAsia="Times New Roman" w:hAnsiTheme="majorHAnsi" w:cstheme="majorHAnsi"/>
          <w:b/>
          <w:color w:val="222222"/>
          <w:sz w:val="28"/>
          <w:szCs w:val="27"/>
        </w:rPr>
      </w:pPr>
    </w:p>
    <w:p w:rsidR="002D2C55" w:rsidRPr="002D2C55" w:rsidRDefault="002D2C55" w:rsidP="00D11B77">
      <w:pPr>
        <w:spacing w:line="240" w:lineRule="auto"/>
        <w:rPr>
          <w:rFonts w:asciiTheme="majorHAnsi" w:eastAsia="Times New Roman" w:hAnsiTheme="majorHAnsi" w:cstheme="majorHAnsi"/>
          <w:b/>
          <w:color w:val="222222"/>
          <w:sz w:val="28"/>
          <w:szCs w:val="27"/>
        </w:rPr>
      </w:pPr>
    </w:p>
    <w:p w:rsidR="00B3214A" w:rsidRPr="00B3214A" w:rsidRDefault="00B3214A" w:rsidP="00D11B77">
      <w:pPr>
        <w:spacing w:line="240" w:lineRule="auto"/>
        <w:rPr>
          <w:rFonts w:ascii="Arial" w:eastAsia="Times New Roman" w:hAnsi="Arial" w:cs="Arial"/>
          <w:color w:val="222222"/>
          <w:sz w:val="24"/>
          <w:szCs w:val="27"/>
        </w:rPr>
      </w:pPr>
    </w:p>
    <w:sectPr w:rsidR="00B3214A" w:rsidRPr="00B32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34D"/>
    <w:rsid w:val="00072E53"/>
    <w:rsid w:val="002D2C55"/>
    <w:rsid w:val="00363661"/>
    <w:rsid w:val="005D1873"/>
    <w:rsid w:val="00B3214A"/>
    <w:rsid w:val="00B6253E"/>
    <w:rsid w:val="00D11B77"/>
    <w:rsid w:val="00E22B5D"/>
    <w:rsid w:val="00FD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286A"/>
  <w15:chartTrackingRefBased/>
  <w15:docId w15:val="{49C6B578-DEE5-4228-9F63-D8FCF2C3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73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9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2023-03-16T19:32:00Z</dcterms:created>
  <dcterms:modified xsi:type="dcterms:W3CDTF">2023-03-17T10:31:00Z</dcterms:modified>
</cp:coreProperties>
</file>