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7110 Starting Air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Täydellisesti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Hyvät alihankkijat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Ei missään vaiheessa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Pelkkää voittoa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Vähemmän virheitä kuvissa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:)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