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1C4A1" w14:textId="62B21D3F" w:rsidR="0024151F" w:rsidRDefault="0024151F">
      <w:r>
        <w:t xml:space="preserve">Front end Notes </w:t>
      </w:r>
    </w:p>
    <w:p w14:paraId="0C39E444" w14:textId="2B61853C" w:rsidR="00595C2E" w:rsidRDefault="00595C2E">
      <w:r>
        <w:t xml:space="preserve">Java Script </w:t>
      </w:r>
    </w:p>
    <w:p w14:paraId="61BBB586" w14:textId="79EEFC04" w:rsidR="0024151F" w:rsidRDefault="00595C2E" w:rsidP="0024151F">
      <w:pPr>
        <w:pStyle w:val="ListParagraph"/>
        <w:numPr>
          <w:ilvl w:val="0"/>
          <w:numId w:val="1"/>
        </w:numPr>
      </w:pPr>
      <w:r>
        <w:t xml:space="preserve">Programming language that specifically runs </w:t>
      </w:r>
      <w:r w:rsidR="00875B5C">
        <w:t>on</w:t>
      </w:r>
      <w:r>
        <w:t xml:space="preserve"> web. easy to write </w:t>
      </w:r>
      <w:r w:rsidR="00875B5C">
        <w:t>on</w:t>
      </w:r>
      <w:r>
        <w:t xml:space="preserve"> web. Powerful language  used in the front end  of web dev, desktop apps</w:t>
      </w:r>
      <w:r w:rsidR="00875B5C">
        <w:t>,</w:t>
      </w:r>
      <w:r>
        <w:t xml:space="preserve"> and many more, Frame of </w:t>
      </w:r>
      <w:proofErr w:type="spellStart"/>
      <w:r>
        <w:t>js</w:t>
      </w:r>
      <w:proofErr w:type="spellEnd"/>
      <w:r>
        <w:t xml:space="preserve"> </w:t>
      </w:r>
      <w:r w:rsidR="00875B5C">
        <w:t>is</w:t>
      </w:r>
      <w:r>
        <w:t xml:space="preserve"> widely used in Development such as next.js, electron , react.js, </w:t>
      </w:r>
    </w:p>
    <w:p w14:paraId="31281B57" w14:textId="2088F412" w:rsidR="00595C2E" w:rsidRDefault="00447EBB" w:rsidP="0024151F">
      <w:pPr>
        <w:pStyle w:val="ListParagraph"/>
        <w:numPr>
          <w:ilvl w:val="0"/>
          <w:numId w:val="1"/>
        </w:numPr>
      </w:pPr>
      <w:r>
        <w:t xml:space="preserve">ECMA  is </w:t>
      </w:r>
      <w:r w:rsidR="00875B5C">
        <w:t>an international</w:t>
      </w:r>
      <w:r>
        <w:t xml:space="preserve"> standard organization for </w:t>
      </w:r>
      <w:r w:rsidR="00875B5C">
        <w:t>Java</w:t>
      </w:r>
      <w:r>
        <w:t xml:space="preserve"> script.   For Example </w:t>
      </w:r>
      <w:r w:rsidR="00875B5C">
        <w:t>The same</w:t>
      </w:r>
      <w:r>
        <w:t xml:space="preserve"> program may have different results in different browsers. </w:t>
      </w:r>
    </w:p>
    <w:p w14:paraId="6B70931F" w14:textId="53484299" w:rsidR="00447EBB" w:rsidRDefault="00875B5C" w:rsidP="0024151F">
      <w:pPr>
        <w:pStyle w:val="ListParagraph"/>
        <w:numPr>
          <w:ilvl w:val="0"/>
          <w:numId w:val="1"/>
        </w:numPr>
      </w:pPr>
      <w:r>
        <w:t xml:space="preserve">   There are run type compilation in browsers for java script. How the code runs in any environment vs how it runs in browser in entirely different.</w:t>
      </w:r>
    </w:p>
    <w:p w14:paraId="45326ED5" w14:textId="77777777" w:rsidR="00875B5C" w:rsidRDefault="00875B5C" w:rsidP="00875B5C">
      <w:pPr>
        <w:pStyle w:val="ListParagraph"/>
      </w:pPr>
    </w:p>
    <w:p w14:paraId="40BE6C84" w14:textId="77777777" w:rsidR="00875B5C" w:rsidRDefault="00875B5C" w:rsidP="00875B5C">
      <w:pPr>
        <w:pStyle w:val="ListParagraph"/>
      </w:pPr>
    </w:p>
    <w:p w14:paraId="4E6C77EF" w14:textId="149F9B95" w:rsidR="00875B5C" w:rsidRDefault="00875B5C" w:rsidP="00162FC4">
      <w:pPr>
        <w:pStyle w:val="Heading2"/>
      </w:pPr>
      <w:r>
        <w:t xml:space="preserve">JAVA SCRIPT VARIABLES </w:t>
      </w:r>
    </w:p>
    <w:p w14:paraId="58678A4B" w14:textId="2C02671D" w:rsidR="00875B5C" w:rsidRDefault="00162FC4" w:rsidP="00162FC4">
      <w:pPr>
        <w:pStyle w:val="ListParagraph"/>
        <w:numPr>
          <w:ilvl w:val="0"/>
          <w:numId w:val="3"/>
        </w:numPr>
      </w:pPr>
      <w:r>
        <w:t xml:space="preserve">Const is for declaring constants in </w:t>
      </w:r>
      <w:proofErr w:type="spellStart"/>
      <w:r>
        <w:t>js</w:t>
      </w:r>
      <w:proofErr w:type="spellEnd"/>
      <w:r>
        <w:t xml:space="preserve"> ;  </w:t>
      </w:r>
    </w:p>
    <w:p w14:paraId="292A6F44" w14:textId="3900FC27" w:rsidR="00162FC4" w:rsidRDefault="00162FC4" w:rsidP="00162FC4">
      <w:pPr>
        <w:pStyle w:val="ListParagraph"/>
        <w:numPr>
          <w:ilvl w:val="0"/>
          <w:numId w:val="3"/>
        </w:numPr>
      </w:pPr>
      <w:r>
        <w:t xml:space="preserve">Let is for declaring variable which may be later reassigned;  </w:t>
      </w:r>
    </w:p>
    <w:p w14:paraId="35E7D1FB" w14:textId="6ED16BB1" w:rsidR="00162FC4" w:rsidRDefault="00162FC4" w:rsidP="00162FC4">
      <w:r w:rsidRPr="00162FC4">
        <w:rPr>
          <w:noProof/>
        </w:rPr>
        <w:drawing>
          <wp:inline distT="0" distB="0" distL="0" distR="0" wp14:anchorId="731D4B33" wp14:editId="3B2C8646">
            <wp:extent cx="4550229" cy="2586556"/>
            <wp:effectExtent l="0" t="0" r="3175" b="4445"/>
            <wp:docPr id="74230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616" cy="26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B1E" w14:textId="77777777" w:rsidR="00162FC4" w:rsidRDefault="00162FC4" w:rsidP="00162FC4"/>
    <w:p w14:paraId="3EE73BA5" w14:textId="77777777" w:rsidR="00162FC4" w:rsidRPr="00162FC4" w:rsidRDefault="00162FC4" w:rsidP="00162FC4"/>
    <w:p w14:paraId="284CE086" w14:textId="21E425CD" w:rsidR="00162FC4" w:rsidRDefault="00162FC4" w:rsidP="00162FC4">
      <w:pPr>
        <w:tabs>
          <w:tab w:val="left" w:pos="1392"/>
        </w:tabs>
      </w:pPr>
      <w:r>
        <w:tab/>
        <w:t xml:space="preserve">Camel case , pascal case, snake case , lower case </w:t>
      </w:r>
      <w:r>
        <w:sym w:font="Wingdings" w:char="F0E0"/>
      </w:r>
      <w:r>
        <w:t xml:space="preserve"> all are valid in java script  just like java.</w:t>
      </w:r>
    </w:p>
    <w:p w14:paraId="17906977" w14:textId="77777777" w:rsidR="008B4F5B" w:rsidRDefault="00162FC4" w:rsidP="00162FC4">
      <w:pPr>
        <w:tabs>
          <w:tab w:val="left" w:pos="1392"/>
        </w:tabs>
      </w:pPr>
      <w:r>
        <w:t xml:space="preserve">Camel case is widely used in declaring variables and used in most of companies </w:t>
      </w:r>
      <w:r>
        <w:sym w:font="Wingdings" w:char="F0E0"/>
      </w:r>
      <w:r>
        <w:t xml:space="preserve">  java thing ;</w:t>
      </w:r>
    </w:p>
    <w:p w14:paraId="75D1E255" w14:textId="77777777" w:rsidR="008B4F5B" w:rsidRDefault="008B4F5B" w:rsidP="00162FC4">
      <w:pPr>
        <w:tabs>
          <w:tab w:val="left" w:pos="1392"/>
        </w:tabs>
      </w:pPr>
    </w:p>
    <w:p w14:paraId="57502711" w14:textId="77777777" w:rsidR="008B4F5B" w:rsidRDefault="008B4F5B" w:rsidP="00162FC4">
      <w:pPr>
        <w:tabs>
          <w:tab w:val="left" w:pos="1392"/>
        </w:tabs>
      </w:pPr>
    </w:p>
    <w:p w14:paraId="0E912076" w14:textId="77777777" w:rsidR="008B4F5B" w:rsidRDefault="008B4F5B" w:rsidP="00162FC4">
      <w:pPr>
        <w:tabs>
          <w:tab w:val="left" w:pos="1392"/>
        </w:tabs>
      </w:pPr>
    </w:p>
    <w:p w14:paraId="6E2785C8" w14:textId="77777777" w:rsidR="008B4F5B" w:rsidRDefault="008B4F5B" w:rsidP="00162FC4">
      <w:pPr>
        <w:tabs>
          <w:tab w:val="left" w:pos="1392"/>
        </w:tabs>
      </w:pPr>
    </w:p>
    <w:p w14:paraId="0A4C6355" w14:textId="6CBF17C9" w:rsidR="00162FC4" w:rsidRDefault="008B4F5B" w:rsidP="00162FC4">
      <w:pPr>
        <w:tabs>
          <w:tab w:val="left" w:pos="1392"/>
        </w:tabs>
      </w:pPr>
      <w:r>
        <w:lastRenderedPageBreak/>
        <w:t xml:space="preserve">Depending upon the type of Data  </w:t>
      </w:r>
      <w:proofErr w:type="spellStart"/>
      <w:r>
        <w:t>js</w:t>
      </w:r>
      <w:proofErr w:type="spellEnd"/>
      <w:r>
        <w:t xml:space="preserve"> automatically assigns its datatype as given below .  No need to write data type while typing the variable names . </w:t>
      </w:r>
      <w:r w:rsidR="00162FC4">
        <w:t xml:space="preserve"> </w:t>
      </w:r>
    </w:p>
    <w:p w14:paraId="7D59675B" w14:textId="36BC8752" w:rsidR="008B4F5B" w:rsidRDefault="008B4F5B" w:rsidP="00162FC4">
      <w:pPr>
        <w:tabs>
          <w:tab w:val="left" w:pos="1392"/>
        </w:tabs>
      </w:pPr>
      <w:r w:rsidRPr="008B4F5B">
        <w:rPr>
          <w:noProof/>
        </w:rPr>
        <w:drawing>
          <wp:inline distT="0" distB="0" distL="0" distR="0" wp14:anchorId="79A02196" wp14:editId="0F357EAB">
            <wp:extent cx="3772426" cy="2114845"/>
            <wp:effectExtent l="0" t="0" r="0" b="0"/>
            <wp:docPr id="111952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3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C37" w14:textId="7AA29D28" w:rsidR="008B4F5B" w:rsidRDefault="008B4F5B" w:rsidP="00162FC4">
      <w:pPr>
        <w:tabs>
          <w:tab w:val="left" w:pos="1392"/>
        </w:tabs>
      </w:pPr>
      <w:r>
        <w:t xml:space="preserve">Here </w:t>
      </w:r>
      <w:proofErr w:type="spellStart"/>
      <w:r>
        <w:t>typeof</w:t>
      </w:r>
      <w:proofErr w:type="spellEnd"/>
      <w:r>
        <w:t xml:space="preserve"> give the data Type .</w:t>
      </w:r>
    </w:p>
    <w:p w14:paraId="437BDE4B" w14:textId="77777777" w:rsidR="008B4F5B" w:rsidRDefault="008B4F5B" w:rsidP="008B4F5B">
      <w:pPr>
        <w:pStyle w:val="Heading2"/>
      </w:pPr>
      <w:r>
        <w:t xml:space="preserve">Implicit conversion :  </w:t>
      </w:r>
    </w:p>
    <w:p w14:paraId="3BFBF17C" w14:textId="52633883" w:rsidR="008B4F5B" w:rsidRDefault="008B4F5B" w:rsidP="00162FC4">
      <w:pPr>
        <w:tabs>
          <w:tab w:val="left" w:pos="1392"/>
        </w:tabs>
      </w:pPr>
      <w:r>
        <w:t>as shown below concatenates the number , Boolean and strings data types.</w:t>
      </w:r>
    </w:p>
    <w:p w14:paraId="11F02713" w14:textId="05319D98" w:rsidR="008B0485" w:rsidRDefault="008B4F5B" w:rsidP="00162FC4">
      <w:pPr>
        <w:tabs>
          <w:tab w:val="left" w:pos="1392"/>
        </w:tabs>
      </w:pPr>
      <w:r w:rsidRPr="008B4F5B">
        <w:rPr>
          <w:noProof/>
        </w:rPr>
        <w:drawing>
          <wp:inline distT="0" distB="0" distL="0" distR="0" wp14:anchorId="2B9A87A2" wp14:editId="62522DC9">
            <wp:extent cx="3553321" cy="638264"/>
            <wp:effectExtent l="0" t="0" r="9525" b="9525"/>
            <wp:docPr id="16860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A54" w14:textId="681EC1F5" w:rsidR="008B0485" w:rsidRDefault="008B0485" w:rsidP="00162FC4">
      <w:pPr>
        <w:tabs>
          <w:tab w:val="left" w:pos="1392"/>
        </w:tabs>
      </w:pPr>
      <w:r>
        <w:t xml:space="preserve">Array  :  </w:t>
      </w:r>
    </w:p>
    <w:p w14:paraId="4D4D70D4" w14:textId="0F886B59" w:rsidR="008B0485" w:rsidRDefault="008B0485" w:rsidP="00162FC4">
      <w:pPr>
        <w:tabs>
          <w:tab w:val="left" w:pos="1392"/>
        </w:tabs>
      </w:pPr>
      <w:r w:rsidRPr="008B0485">
        <w:rPr>
          <w:noProof/>
        </w:rPr>
        <w:drawing>
          <wp:inline distT="0" distB="0" distL="0" distR="0" wp14:anchorId="7F8AECDA" wp14:editId="45AA8973">
            <wp:extent cx="5943600" cy="3670300"/>
            <wp:effectExtent l="0" t="0" r="0" b="6350"/>
            <wp:docPr id="15572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2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165" w14:textId="774BE88E" w:rsidR="008B0485" w:rsidRDefault="008B0485" w:rsidP="00162FC4">
      <w:pPr>
        <w:tabs>
          <w:tab w:val="left" w:pos="1392"/>
        </w:tabs>
      </w:pPr>
      <w:r>
        <w:t xml:space="preserve">Array rules are same as other programming languages  .  </w:t>
      </w:r>
    </w:p>
    <w:p w14:paraId="58665D03" w14:textId="5AF50DD5" w:rsidR="008B0485" w:rsidRDefault="008B0485" w:rsidP="00162FC4">
      <w:pPr>
        <w:tabs>
          <w:tab w:val="left" w:pos="1392"/>
        </w:tabs>
      </w:pPr>
      <w:r>
        <w:t xml:space="preserve">In the above example </w:t>
      </w:r>
      <w:r w:rsidR="009813CA">
        <w:t xml:space="preserve">there are six elements :  </w:t>
      </w:r>
    </w:p>
    <w:p w14:paraId="2C17A828" w14:textId="0D1732B3" w:rsidR="009813CA" w:rsidRDefault="009813CA" w:rsidP="00162FC4">
      <w:pPr>
        <w:tabs>
          <w:tab w:val="left" w:pos="1392"/>
        </w:tabs>
      </w:pPr>
      <w:r>
        <w:t xml:space="preserve">The element at index 4 is an object </w:t>
      </w:r>
    </w:p>
    <w:p w14:paraId="210AD1BA" w14:textId="69E4ADAD" w:rsidR="009813CA" w:rsidRDefault="009813CA" w:rsidP="00162FC4">
      <w:pPr>
        <w:tabs>
          <w:tab w:val="left" w:pos="1392"/>
        </w:tabs>
      </w:pPr>
      <w:r>
        <w:t xml:space="preserve">The element at index in the above array is another . Its members can be accessed by treating as 2d array </w:t>
      </w:r>
    </w:p>
    <w:p w14:paraId="48164FE1" w14:textId="0F9FEFF0" w:rsidR="009813CA" w:rsidRDefault="009813CA" w:rsidP="00162FC4">
      <w:pPr>
        <w:tabs>
          <w:tab w:val="left" w:pos="1392"/>
        </w:tabs>
      </w:pPr>
      <w:r>
        <w:t xml:space="preserve">FOR EXAMPLE : </w:t>
      </w:r>
    </w:p>
    <w:p w14:paraId="5CA0053E" w14:textId="4F720301" w:rsidR="009813CA" w:rsidRDefault="009813CA" w:rsidP="00162FC4">
      <w:pPr>
        <w:tabs>
          <w:tab w:val="left" w:pos="1392"/>
        </w:tabs>
      </w:pPr>
      <w:r w:rsidRPr="009813CA">
        <w:rPr>
          <w:noProof/>
        </w:rPr>
        <w:drawing>
          <wp:inline distT="0" distB="0" distL="0" distR="0" wp14:anchorId="63EA1A7F" wp14:editId="270771E0">
            <wp:extent cx="3572374" cy="2619741"/>
            <wp:effectExtent l="0" t="0" r="9525" b="9525"/>
            <wp:docPr id="185874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4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C3D3" w14:textId="028CE70B" w:rsidR="009813CA" w:rsidRDefault="009813CA" w:rsidP="00162FC4">
      <w:pPr>
        <w:tabs>
          <w:tab w:val="left" w:pos="1392"/>
        </w:tabs>
      </w:pPr>
      <w:r>
        <w:t>Here 5 Is the index of subarray in its super array whereas the 2</w:t>
      </w:r>
      <w:r w:rsidRPr="009813CA">
        <w:rPr>
          <w:vertAlign w:val="superscript"/>
        </w:rPr>
        <w:t>nd</w:t>
      </w:r>
      <w:r>
        <w:t xml:space="preserve"> bracket gives the index of elements  in  the subarray;</w:t>
      </w:r>
    </w:p>
    <w:p w14:paraId="3FB4DFE9" w14:textId="77777777" w:rsidR="009813CA" w:rsidRDefault="009813CA" w:rsidP="00162FC4">
      <w:pPr>
        <w:tabs>
          <w:tab w:val="left" w:pos="1392"/>
        </w:tabs>
      </w:pPr>
    </w:p>
    <w:p w14:paraId="02EF7DF0" w14:textId="381EA1E9" w:rsidR="009813CA" w:rsidRDefault="009813CA" w:rsidP="009813CA">
      <w:pPr>
        <w:pStyle w:val="Heading3"/>
      </w:pPr>
      <w:r>
        <w:t xml:space="preserve">In java everything is an object </w:t>
      </w:r>
    </w:p>
    <w:p w14:paraId="368873B5" w14:textId="77777777" w:rsidR="009813CA" w:rsidRPr="009813CA" w:rsidRDefault="009813CA" w:rsidP="009813CA"/>
    <w:p w14:paraId="5FB4559F" w14:textId="77777777" w:rsidR="009813CA" w:rsidRDefault="009813CA" w:rsidP="00162FC4">
      <w:pPr>
        <w:tabs>
          <w:tab w:val="left" w:pos="1392"/>
        </w:tabs>
      </w:pPr>
    </w:p>
    <w:p w14:paraId="197E0595" w14:textId="77777777" w:rsidR="00CC3E29" w:rsidRDefault="00CC3E29" w:rsidP="00162FC4">
      <w:pPr>
        <w:tabs>
          <w:tab w:val="left" w:pos="1392"/>
        </w:tabs>
      </w:pPr>
    </w:p>
    <w:p w14:paraId="76E8B1AB" w14:textId="77777777" w:rsidR="00CC3E29" w:rsidRDefault="00CC3E29" w:rsidP="00162FC4">
      <w:pPr>
        <w:tabs>
          <w:tab w:val="left" w:pos="1392"/>
        </w:tabs>
      </w:pPr>
    </w:p>
    <w:p w14:paraId="6B696DA7" w14:textId="77777777" w:rsidR="00CC3E29" w:rsidRDefault="00CC3E29" w:rsidP="00162FC4">
      <w:pPr>
        <w:tabs>
          <w:tab w:val="left" w:pos="1392"/>
        </w:tabs>
      </w:pPr>
    </w:p>
    <w:p w14:paraId="1708CF0A" w14:textId="74C9D7CF" w:rsidR="00CC3E29" w:rsidRDefault="00CC3E29" w:rsidP="00CC3E29">
      <w:pPr>
        <w:pStyle w:val="Heading1"/>
      </w:pPr>
      <w:hyperlink r:id="rId10" w:history="1">
        <w:proofErr w:type="spellStart"/>
        <w:r w:rsidRPr="00CC3E29">
          <w:rPr>
            <w:rStyle w:val="Hyperlink"/>
          </w:rPr>
          <w:t>Jquery</w:t>
        </w:r>
        <w:proofErr w:type="spellEnd"/>
        <w:r w:rsidRPr="00CC3E29">
          <w:rPr>
            <w:rStyle w:val="Hyperlink"/>
          </w:rPr>
          <w:t xml:space="preserve"> notes</w:t>
        </w:r>
      </w:hyperlink>
      <w:r>
        <w:t xml:space="preserve">(click here :source </w:t>
      </w:r>
      <w:proofErr w:type="spellStart"/>
      <w:r>
        <w:t>GeeksForGeeks</w:t>
      </w:r>
      <w:proofErr w:type="spellEnd"/>
      <w:r>
        <w:t xml:space="preserve">). </w:t>
      </w:r>
    </w:p>
    <w:p w14:paraId="2E7B325C" w14:textId="77777777" w:rsidR="000C79AE" w:rsidRDefault="000C79AE" w:rsidP="000C79AE"/>
    <w:p w14:paraId="2946CD41" w14:textId="41289F44" w:rsidR="000C79AE" w:rsidRDefault="000C79AE" w:rsidP="000C79AE">
      <w:r>
        <w:t xml:space="preserve">Animations using </w:t>
      </w:r>
      <w:proofErr w:type="spellStart"/>
      <w:r>
        <w:t>jquery</w:t>
      </w:r>
      <w:proofErr w:type="spellEnd"/>
      <w:r>
        <w:t xml:space="preserve">  : </w:t>
      </w:r>
    </w:p>
    <w:p w14:paraId="03242339" w14:textId="77777777" w:rsidR="002D1802" w:rsidRDefault="002D1802" w:rsidP="000C79AE">
      <w:r>
        <w:t>Animate( {</w:t>
      </w:r>
    </w:p>
    <w:p w14:paraId="5AD14246" w14:textId="1010965D" w:rsidR="002D1802" w:rsidRDefault="002D1802" w:rsidP="000C79AE">
      <w:proofErr w:type="spellStart"/>
      <w:r>
        <w:t>Css</w:t>
      </w:r>
      <w:proofErr w:type="spellEnd"/>
      <w:r>
        <w:t xml:space="preserve"> code here in </w:t>
      </w:r>
      <w:proofErr w:type="spellStart"/>
      <w:r>
        <w:t>css</w:t>
      </w:r>
      <w:proofErr w:type="spellEnd"/>
      <w:r>
        <w:t xml:space="preserve"> format</w:t>
      </w:r>
    </w:p>
    <w:p w14:paraId="7AAB4974" w14:textId="3E62D3B6" w:rsidR="002C0A16" w:rsidRDefault="002C0A16" w:rsidP="000C79AE">
      <w:r>
        <w:t xml:space="preserve">Margin : 5px ;  here second value </w:t>
      </w:r>
      <w:proofErr w:type="spellStart"/>
      <w:r>
        <w:t>sould</w:t>
      </w:r>
      <w:proofErr w:type="spellEnd"/>
      <w:r>
        <w:t xml:space="preserve"> be number only we cant do color : red   }) </w:t>
      </w:r>
    </w:p>
    <w:p w14:paraId="24BA2561" w14:textId="5C1E073B" w:rsidR="000C79AE" w:rsidRDefault="000C79AE" w:rsidP="000C79AE">
      <w:proofErr w:type="spellStart"/>
      <w:r>
        <w:t>Sildeup</w:t>
      </w:r>
      <w:proofErr w:type="spellEnd"/>
      <w:r>
        <w:t xml:space="preserve">(); </w:t>
      </w:r>
    </w:p>
    <w:p w14:paraId="72CDECE1" w14:textId="11D9B28D" w:rsidR="000C79AE" w:rsidRDefault="000C79AE" w:rsidP="000C79AE">
      <w:proofErr w:type="spellStart"/>
      <w:r>
        <w:t>Slidedown</w:t>
      </w:r>
      <w:proofErr w:type="spellEnd"/>
      <w:r>
        <w:t xml:space="preserve">();   </w:t>
      </w:r>
    </w:p>
    <w:p w14:paraId="04BF3C08" w14:textId="5B65F732" w:rsidR="000C79AE" w:rsidRDefault="001327DD" w:rsidP="000C79AE">
      <w:proofErr w:type="spellStart"/>
      <w:r>
        <w:t>Tooggleslide</w:t>
      </w:r>
      <w:proofErr w:type="spellEnd"/>
      <w:r>
        <w:t>();</w:t>
      </w:r>
    </w:p>
    <w:p w14:paraId="4E5A4BF3" w14:textId="6023C867" w:rsidR="001327DD" w:rsidRDefault="001327DD" w:rsidP="000C79AE">
      <w:r>
        <w:t xml:space="preserve">Fadein(); </w:t>
      </w:r>
    </w:p>
    <w:p w14:paraId="49FB3438" w14:textId="08204C9D" w:rsidR="001327DD" w:rsidRDefault="001327DD" w:rsidP="000C79AE">
      <w:r>
        <w:t xml:space="preserve">Fadeout(); </w:t>
      </w:r>
    </w:p>
    <w:p w14:paraId="592309E9" w14:textId="37DE4BE6" w:rsidR="001327DD" w:rsidRDefault="001327DD" w:rsidP="000C79AE">
      <w:r>
        <w:t xml:space="preserve">Show(); </w:t>
      </w:r>
    </w:p>
    <w:p w14:paraId="72B5B34A" w14:textId="4F55F639" w:rsidR="001327DD" w:rsidRDefault="001327DD" w:rsidP="000C79AE">
      <w:r>
        <w:t>Hide();</w:t>
      </w:r>
    </w:p>
    <w:p w14:paraId="4BB3F7C2" w14:textId="77777777" w:rsidR="002C0A16" w:rsidRDefault="002C0A16" w:rsidP="000C79AE"/>
    <w:p w14:paraId="659B7883" w14:textId="6220F29C" w:rsidR="002C0A16" w:rsidRDefault="002C0A16" w:rsidP="002C0A16">
      <w:r>
        <w:t>Chaining :  $(“h1”).</w:t>
      </w:r>
      <w:proofErr w:type="spellStart"/>
      <w:r>
        <w:t>Sildeup</w:t>
      </w:r>
      <w:proofErr w:type="spellEnd"/>
      <w:r>
        <w:t>()</w:t>
      </w:r>
      <w:r>
        <w:t>.</w:t>
      </w:r>
      <w:proofErr w:type="spellStart"/>
      <w:r>
        <w:t>Slidedown</w:t>
      </w:r>
      <w:proofErr w:type="spellEnd"/>
      <w:r>
        <w:t>()</w:t>
      </w:r>
      <w:r>
        <w:t>.animate()</w:t>
      </w:r>
      <w:r>
        <w:t xml:space="preserve">;   </w:t>
      </w:r>
      <w:r w:rsidR="00357C33">
        <w:t xml:space="preserve"> here functions are applied left to right. </w:t>
      </w:r>
    </w:p>
    <w:p w14:paraId="49FDB4D9" w14:textId="186B171A" w:rsidR="002C0A16" w:rsidRPr="000C79AE" w:rsidRDefault="002C0A16" w:rsidP="000C79AE"/>
    <w:sectPr w:rsidR="002C0A16" w:rsidRPr="000C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5E5"/>
    <w:multiLevelType w:val="hybridMultilevel"/>
    <w:tmpl w:val="7C6C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B279F"/>
    <w:multiLevelType w:val="hybridMultilevel"/>
    <w:tmpl w:val="67D0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073E"/>
    <w:multiLevelType w:val="hybridMultilevel"/>
    <w:tmpl w:val="2936431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1194995878">
    <w:abstractNumId w:val="0"/>
  </w:num>
  <w:num w:numId="2" w16cid:durableId="1058897083">
    <w:abstractNumId w:val="2"/>
  </w:num>
  <w:num w:numId="3" w16cid:durableId="73131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1F"/>
    <w:rsid w:val="000C79AE"/>
    <w:rsid w:val="001327DD"/>
    <w:rsid w:val="00134DAB"/>
    <w:rsid w:val="00162FC4"/>
    <w:rsid w:val="0024151F"/>
    <w:rsid w:val="002C0A16"/>
    <w:rsid w:val="002D1802"/>
    <w:rsid w:val="00357C33"/>
    <w:rsid w:val="00412E94"/>
    <w:rsid w:val="00447EBB"/>
    <w:rsid w:val="00595C2E"/>
    <w:rsid w:val="00875B5C"/>
    <w:rsid w:val="008B0485"/>
    <w:rsid w:val="008B4F5B"/>
    <w:rsid w:val="008C10F7"/>
    <w:rsid w:val="009813CA"/>
    <w:rsid w:val="009B1A1E"/>
    <w:rsid w:val="00CC3E29"/>
    <w:rsid w:val="00D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ED610"/>
  <w15:chartTrackingRefBased/>
  <w15:docId w15:val="{8DFCAE35-1AD2-4B5E-8BAE-35533E78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16"/>
  </w:style>
  <w:style w:type="paragraph" w:styleId="Heading1">
    <w:name w:val="heading 1"/>
    <w:basedOn w:val="Normal"/>
    <w:next w:val="Normal"/>
    <w:link w:val="Heading1Char"/>
    <w:uiPriority w:val="9"/>
    <w:qFormat/>
    <w:rsid w:val="00CC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C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query-cheat-sheet-a-basic-guide-to-jque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JAVA SCRIPT VARIABLES </vt:lpstr>
      <vt:lpstr>    Implicit conversion :  </vt:lpstr>
      <vt:lpstr>        In java everything is an object </vt:lpstr>
      <vt:lpstr>Jquery notes(click here :source GeeksForGeeks). 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10</cp:revision>
  <dcterms:created xsi:type="dcterms:W3CDTF">2024-07-14T05:01:00Z</dcterms:created>
  <dcterms:modified xsi:type="dcterms:W3CDTF">2024-09-05T09:53:00Z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e7afb12e-fa1c-4d18-89fb-3e77ef3cd819</vt:lpwstr>
  </property>
</Properties>
</file>