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E46" w:rsidRDefault="00FA4E30">
      <w:r>
        <w:t>Alexander Niema Moshiri</w:t>
      </w:r>
    </w:p>
    <w:p w:rsidR="00FA4E30" w:rsidRDefault="00FA4E30">
      <w:r>
        <w:t>A09850737 a1moshir@ucsd.edu</w:t>
      </w:r>
    </w:p>
    <w:p w:rsidR="00FA4E30" w:rsidRDefault="00FA4E30" w:rsidP="00FA4E30">
      <w:pPr>
        <w:jc w:val="center"/>
        <w:rPr>
          <w:b/>
        </w:rPr>
      </w:pPr>
      <w:r>
        <w:rPr>
          <w:b/>
        </w:rPr>
        <w:t>BenchTree – Big-O Time Complexity Analysis of BST, RST, and Set (Red-Black Tree)</w:t>
      </w:r>
    </w:p>
    <w:p w:rsidR="00FA4E30" w:rsidRDefault="00FA4E30" w:rsidP="00FA4E30">
      <w:r>
        <w:tab/>
      </w:r>
      <w:r w:rsidR="000D7CBD">
        <w:t xml:space="preserve">In class, we learned about three data types: </w:t>
      </w:r>
      <w:r w:rsidR="000D7CBD">
        <w:rPr>
          <w:u w:val="single"/>
        </w:rPr>
        <w:t>B</w:t>
      </w:r>
      <w:r w:rsidR="000D7CBD">
        <w:t xml:space="preserve">inary </w:t>
      </w:r>
      <w:r w:rsidR="000D7CBD">
        <w:rPr>
          <w:u w:val="single"/>
        </w:rPr>
        <w:t>S</w:t>
      </w:r>
      <w:r w:rsidR="000D7CBD">
        <w:t xml:space="preserve">earch </w:t>
      </w:r>
      <w:r w:rsidR="000D7CBD">
        <w:rPr>
          <w:u w:val="single"/>
        </w:rPr>
        <w:t>T</w:t>
      </w:r>
      <w:r w:rsidR="000D7CBD">
        <w:t xml:space="preserve">ree (BST), </w:t>
      </w:r>
      <w:r w:rsidR="000D7CBD">
        <w:rPr>
          <w:u w:val="single"/>
        </w:rPr>
        <w:t>R</w:t>
      </w:r>
      <w:r w:rsidR="000D7CBD">
        <w:t xml:space="preserve">andomized </w:t>
      </w:r>
      <w:r w:rsidR="000D7CBD">
        <w:rPr>
          <w:u w:val="single"/>
        </w:rPr>
        <w:t>S</w:t>
      </w:r>
      <w:r w:rsidR="000D7CBD">
        <w:t xml:space="preserve">earch </w:t>
      </w:r>
      <w:r w:rsidR="000D7CBD">
        <w:rPr>
          <w:u w:val="single"/>
        </w:rPr>
        <w:t>T</w:t>
      </w:r>
      <w:r w:rsidR="00752A10">
        <w:t>ree, and Red-Black Tree</w:t>
      </w:r>
      <w:r w:rsidR="000D7CBD">
        <w:t>.</w:t>
      </w:r>
      <w:r w:rsidR="00A13300">
        <w:t xml:space="preserve"> </w:t>
      </w:r>
      <w:r w:rsidR="00752A10">
        <w:t xml:space="preserve">Using C++, we implemented a </w:t>
      </w:r>
      <w:r w:rsidR="00752A10" w:rsidRPr="00DA234D">
        <w:rPr>
          <w:i/>
        </w:rPr>
        <w:t>BST</w:t>
      </w:r>
      <w:r w:rsidR="00752A10">
        <w:t xml:space="preserve"> in the last programming assignment and an </w:t>
      </w:r>
      <w:r w:rsidR="00752A10" w:rsidRPr="00DA234D">
        <w:rPr>
          <w:i/>
        </w:rPr>
        <w:t>RST</w:t>
      </w:r>
      <w:r w:rsidR="00752A10">
        <w:t xml:space="preserve"> in this assignment. </w:t>
      </w:r>
      <w:r w:rsidR="00EB305F">
        <w:t xml:space="preserve">Then, using a benchmarking program that we wrote, we found information about the efficiency of the </w:t>
      </w:r>
      <w:r w:rsidR="00EB305F">
        <w:rPr>
          <w:i/>
        </w:rPr>
        <w:t>find</w:t>
      </w:r>
      <w:r w:rsidR="00EB305F">
        <w:t xml:space="preserve"> functions of our </w:t>
      </w:r>
      <w:r w:rsidR="00EB305F" w:rsidRPr="00DA234D">
        <w:rPr>
          <w:i/>
        </w:rPr>
        <w:t>RST</w:t>
      </w:r>
      <w:r w:rsidR="00EB305F">
        <w:t xml:space="preserve"> and </w:t>
      </w:r>
      <w:r w:rsidR="00EB305F" w:rsidRPr="00DA234D">
        <w:rPr>
          <w:i/>
        </w:rPr>
        <w:t>BST</w:t>
      </w:r>
      <w:r w:rsidR="00EB305F">
        <w:t xml:space="preserve"> implementations, as well as the </w:t>
      </w:r>
      <w:r w:rsidR="00EB305F">
        <w:rPr>
          <w:i/>
        </w:rPr>
        <w:t>find</w:t>
      </w:r>
      <w:r w:rsidR="00EB305F">
        <w:t xml:space="preserve"> function of </w:t>
      </w:r>
      <w:r w:rsidR="00DA234D">
        <w:t xml:space="preserve">a C++ </w:t>
      </w:r>
      <w:r w:rsidR="00DA234D">
        <w:rPr>
          <w:i/>
        </w:rPr>
        <w:t>set</w:t>
      </w:r>
      <w:r w:rsidR="00DA234D">
        <w:t xml:space="preserve"> (which is i</w:t>
      </w:r>
      <w:r w:rsidR="00A71E18">
        <w:t>mplemented as a Red-Black Tree). Now, using that data, we will analyze the efficiency of the three in practice and see if the results match the theoretical Big-O time complexities we learned in class.</w:t>
      </w:r>
    </w:p>
    <w:p w:rsidR="00C565BA" w:rsidRDefault="00C565BA" w:rsidP="00FA4E30">
      <w:r>
        <w:tab/>
      </w:r>
      <w:r w:rsidR="002A291E">
        <w:t xml:space="preserve">A </w:t>
      </w:r>
      <w:r w:rsidR="002A291E" w:rsidRPr="00462CCD">
        <w:rPr>
          <w:i/>
        </w:rPr>
        <w:t>BST</w:t>
      </w:r>
      <w:r w:rsidR="002A291E">
        <w:t xml:space="preserve"> has a </w:t>
      </w:r>
      <w:r w:rsidR="002A291E">
        <w:rPr>
          <w:i/>
        </w:rPr>
        <w:t>find</w:t>
      </w:r>
      <w:r w:rsidR="002A291E">
        <w:t xml:space="preserve"> wo</w:t>
      </w:r>
      <w:r w:rsidR="00F84955">
        <w:t xml:space="preserve">rst-case time complexity of </w:t>
      </w:r>
      <m:oMath>
        <m:r>
          <w:rPr>
            <w:rFonts w:ascii="Cambria Math" w:hAnsi="Cambria Math"/>
          </w:rPr>
          <m:t>O(n)</m:t>
        </m:r>
      </m:oMath>
      <w:r w:rsidR="002A291E">
        <w:t xml:space="preserve">. This is because, in the worst case (which would be if all elements were added in numerical order, either increasing or decreasing), the </w:t>
      </w:r>
      <w:r w:rsidR="002A291E" w:rsidRPr="00462CCD">
        <w:rPr>
          <w:i/>
        </w:rPr>
        <w:t>BST</w:t>
      </w:r>
      <w:r w:rsidR="002A291E">
        <w:t xml:space="preserve"> would essentially just be a </w:t>
      </w:r>
      <w:r w:rsidR="002A291E" w:rsidRPr="00462CCD">
        <w:rPr>
          <w:i/>
        </w:rPr>
        <w:t>Linked List</w:t>
      </w:r>
      <w:r w:rsidR="002A291E">
        <w:t xml:space="preserve"> (would be either a right-child or a left-child chain). In this case, a </w:t>
      </w:r>
      <w:r w:rsidR="002A291E">
        <w:rPr>
          <w:i/>
        </w:rPr>
        <w:t>find</w:t>
      </w:r>
      <w:r w:rsidR="002A291E">
        <w:t xml:space="preserve"> call would have to, in the worst case, cycle through all </w:t>
      </w:r>
      <w:r w:rsidR="002A291E">
        <w:rPr>
          <w:i/>
        </w:rPr>
        <w:t>n</w:t>
      </w:r>
      <w:r w:rsidR="002A291E">
        <w:t xml:space="preserve"> elements to succeed/fail.</w:t>
      </w:r>
      <w:r w:rsidR="00462CCD">
        <w:t xml:space="preserve"> In our benchmarking, this linear relation between </w:t>
      </w:r>
      <w:r w:rsidR="00462CCD">
        <w:rPr>
          <w:i/>
        </w:rPr>
        <w:t>find</w:t>
      </w:r>
      <w:r w:rsidR="00462CCD">
        <w:t xml:space="preserve"> and </w:t>
      </w:r>
      <w:r w:rsidR="00462CCD">
        <w:rPr>
          <w:i/>
        </w:rPr>
        <w:t>n</w:t>
      </w:r>
      <w:r w:rsidR="00462CCD">
        <w:t xml:space="preserve"> elements can be clearly seen in the resulting image below.</w:t>
      </w:r>
    </w:p>
    <w:p w:rsidR="00462CCD" w:rsidRDefault="00462CCD" w:rsidP="00FA3B34">
      <w:pPr>
        <w:jc w:val="center"/>
      </w:pPr>
      <w:r>
        <w:rPr>
          <w:noProof/>
        </w:rPr>
        <w:drawing>
          <wp:inline distT="0" distB="0" distL="0" distR="0" wp14:anchorId="5EF71844" wp14:editId="486AD4F9">
            <wp:extent cx="3286125" cy="24663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_bst.e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466" cy="246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CD" w:rsidRDefault="00462CCD" w:rsidP="00462CCD">
      <w:pPr>
        <w:ind w:firstLine="720"/>
      </w:pPr>
      <w:r>
        <w:lastRenderedPageBreak/>
        <w:t xml:space="preserve">As can be clearly seen, there is a linear relationship between how many elements were added in sorted order and how many comparisons were needed for the </w:t>
      </w:r>
      <w:r>
        <w:rPr>
          <w:i/>
        </w:rPr>
        <w:t>find</w:t>
      </w:r>
      <w:r>
        <w:t xml:space="preserve"> function. I benchmarked the </w:t>
      </w:r>
      <w:r w:rsidR="00FA3B34">
        <w:rPr>
          <w:i/>
        </w:rPr>
        <w:t>RST</w:t>
      </w:r>
      <w:r w:rsidR="00FA3B34">
        <w:t xml:space="preserve"> and </w:t>
      </w:r>
      <w:r w:rsidR="00FA3B34">
        <w:rPr>
          <w:i/>
        </w:rPr>
        <w:t>set</w:t>
      </w:r>
      <w:r w:rsidR="00FA3B34">
        <w:t xml:space="preserve"> as well, but was forced to plot them on a</w:t>
      </w:r>
      <w:r w:rsidR="002412B9">
        <w:t xml:space="preserve"> separate graph because the </w:t>
      </w:r>
      <m:oMath>
        <m:r>
          <w:rPr>
            <w:rFonts w:ascii="Cambria Math" w:hAnsi="Cambria Math"/>
          </w:rPr>
          <m:t>O(n)</m:t>
        </m:r>
      </m:oMath>
      <w:r w:rsidR="00FA3B34">
        <w:t xml:space="preserve"> </w:t>
      </w:r>
      <w:r w:rsidR="00FA3B34">
        <w:rPr>
          <w:i/>
        </w:rPr>
        <w:t>BST</w:t>
      </w:r>
      <w:r w:rsidR="00FA3B34">
        <w:t xml:space="preserve"> plot was significantly larger and made them scale to an unnoticeable line. The separate graph for these two is below</w:t>
      </w:r>
      <w:r w:rsidR="00F51AC0">
        <w:t xml:space="preserve"> (red is </w:t>
      </w:r>
      <w:r w:rsidR="00F51AC0">
        <w:rPr>
          <w:i/>
        </w:rPr>
        <w:t>RST</w:t>
      </w:r>
      <w:r w:rsidR="00F51AC0">
        <w:t xml:space="preserve"> and green is </w:t>
      </w:r>
      <w:r w:rsidR="00F51AC0">
        <w:rPr>
          <w:i/>
        </w:rPr>
        <w:t>set</w:t>
      </w:r>
      <w:r w:rsidR="00F51AC0">
        <w:t>)</w:t>
      </w:r>
      <w:r w:rsidR="00FA3B34">
        <w:t>.</w:t>
      </w:r>
    </w:p>
    <w:p w:rsidR="00FA3B34" w:rsidRDefault="00FA3B34" w:rsidP="00FA3B34">
      <w:pPr>
        <w:jc w:val="center"/>
      </w:pPr>
      <w:r>
        <w:rPr>
          <w:noProof/>
        </w:rPr>
        <w:drawing>
          <wp:inline distT="0" distB="0" distL="0" distR="0">
            <wp:extent cx="3289497" cy="246888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_rst_bst.e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497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34" w:rsidRDefault="00FA3B34" w:rsidP="00FA3B34">
      <w:r>
        <w:tab/>
      </w:r>
      <w:r w:rsidR="00DB6AED">
        <w:t xml:space="preserve">As can also clearly be seen, there is a logarithmic relationship between how many elements were added in sorted order and how many comparisons were needed for the </w:t>
      </w:r>
      <w:r w:rsidR="00DB6AED">
        <w:rPr>
          <w:i/>
        </w:rPr>
        <w:t>find</w:t>
      </w:r>
      <w:r w:rsidR="00DB6AED">
        <w:t xml:space="preserve"> function for both of these data structures. </w:t>
      </w:r>
      <w:r w:rsidR="00A20CD2">
        <w:t xml:space="preserve">This makes sense because, although the </w:t>
      </w:r>
      <w:r w:rsidR="00A20CD2">
        <w:rPr>
          <w:i/>
        </w:rPr>
        <w:t>RST</w:t>
      </w:r>
      <w:r w:rsidR="00A20CD2">
        <w:t xml:space="preserve">’s </w:t>
      </w:r>
      <w:r w:rsidR="00A20CD2">
        <w:rPr>
          <w:i/>
        </w:rPr>
        <w:t>insert</w:t>
      </w:r>
      <w:r w:rsidR="00A20CD2">
        <w:t xml:space="preserve"> function starts identically as the </w:t>
      </w:r>
      <w:r w:rsidR="00A20CD2">
        <w:rPr>
          <w:i/>
        </w:rPr>
        <w:t>BST</w:t>
      </w:r>
      <w:r w:rsidR="00A20CD2">
        <w:t xml:space="preserve">’s </w:t>
      </w:r>
      <w:r w:rsidR="00A20CD2">
        <w:rPr>
          <w:i/>
        </w:rPr>
        <w:t>insert</w:t>
      </w:r>
      <w:r w:rsidR="00A20CD2">
        <w:t xml:space="preserve"> function, the </w:t>
      </w:r>
      <w:r w:rsidR="00A20CD2">
        <w:rPr>
          <w:i/>
        </w:rPr>
        <w:t>RST</w:t>
      </w:r>
      <w:r w:rsidR="00A20CD2">
        <w:t xml:space="preserve">’s added </w:t>
      </w:r>
      <w:r w:rsidR="00A20CD2">
        <w:rPr>
          <w:i/>
        </w:rPr>
        <w:t>heap</w:t>
      </w:r>
      <w:r w:rsidR="00A20CD2">
        <w:t xml:space="preserve"> property requirements cause it to self-fix in order to meet these requirements after the </w:t>
      </w:r>
      <w:r w:rsidR="00A20CD2">
        <w:rPr>
          <w:i/>
        </w:rPr>
        <w:t>BST</w:t>
      </w:r>
      <w:r w:rsidR="00A20CD2">
        <w:t xml:space="preserve">-style add. </w:t>
      </w:r>
      <w:r w:rsidR="00D667AC">
        <w:t xml:space="preserve">Since the priorities of an </w:t>
      </w:r>
      <w:r w:rsidR="00D667AC">
        <w:rPr>
          <w:i/>
        </w:rPr>
        <w:t>RST</w:t>
      </w:r>
      <w:r w:rsidR="00D667AC">
        <w:t xml:space="preserve"> are randomly generated, this tends to result in a pretty balanced tree (not necessarily perfect, and it could by chance end up being very imbalanced, but it’s USUALLY pretty good).</w:t>
      </w:r>
      <w:r w:rsidR="00414BB4">
        <w:t xml:space="preserve"> Also, since the </w:t>
      </w:r>
      <w:r w:rsidR="00414BB4">
        <w:rPr>
          <w:i/>
        </w:rPr>
        <w:t>set</w:t>
      </w:r>
      <w:r w:rsidR="00414BB4">
        <w:t xml:space="preserve"> is implemented as a </w:t>
      </w:r>
      <w:r w:rsidR="00414BB4">
        <w:rPr>
          <w:i/>
        </w:rPr>
        <w:t>Red-Black Tree</w:t>
      </w:r>
      <w:r w:rsidR="00414BB4">
        <w:t xml:space="preserve">, </w:t>
      </w:r>
      <w:r w:rsidR="00353468">
        <w:t>its insert method guarantees a relatively perfectly balanced tree structure, resulting in a more efficient (yet still logarithmic)</w:t>
      </w:r>
      <w:r w:rsidR="008701E8">
        <w:t xml:space="preserve"> </w:t>
      </w:r>
      <w:r w:rsidR="008701E8">
        <w:rPr>
          <w:i/>
        </w:rPr>
        <w:t>find</w:t>
      </w:r>
      <w:r w:rsidR="008701E8">
        <w:t xml:space="preserve"> function.</w:t>
      </w:r>
      <w:r w:rsidR="007F4E09">
        <w:t xml:space="preserve"> Therefore, both have time complexities of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7F4E09">
        <w:rPr>
          <w:rFonts w:eastAsiaTheme="minorEastAsia"/>
        </w:rPr>
        <w:t>.</w:t>
      </w:r>
    </w:p>
    <w:p w:rsidR="0061324D" w:rsidRDefault="0061324D" w:rsidP="00FA3B34">
      <w:r>
        <w:lastRenderedPageBreak/>
        <w:tab/>
        <w:t xml:space="preserve">I then benchmarked how well the three structures did when the elements inserted into them were randomly sorted, and the results can be seen below (red is </w:t>
      </w:r>
      <w:r>
        <w:rPr>
          <w:i/>
        </w:rPr>
        <w:t>RST</w:t>
      </w:r>
      <w:r>
        <w:t xml:space="preserve">, green is </w:t>
      </w:r>
      <w:r>
        <w:rPr>
          <w:i/>
        </w:rPr>
        <w:t>set</w:t>
      </w:r>
      <w:r>
        <w:t xml:space="preserve">, and blue is </w:t>
      </w:r>
      <w:r>
        <w:rPr>
          <w:i/>
        </w:rPr>
        <w:t>BST</w:t>
      </w:r>
      <w:r>
        <w:t>).</w:t>
      </w:r>
    </w:p>
    <w:p w:rsidR="005640EF" w:rsidRDefault="005640EF" w:rsidP="005640EF">
      <w:pPr>
        <w:jc w:val="center"/>
      </w:pPr>
      <w:r>
        <w:rPr>
          <w:noProof/>
        </w:rPr>
        <w:drawing>
          <wp:inline distT="0" distB="0" distL="0" distR="0">
            <wp:extent cx="3289502" cy="246888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ffled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502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EF" w:rsidRDefault="005640EF" w:rsidP="005640EF">
      <w:pPr>
        <w:rPr>
          <w:rFonts w:eastAsiaTheme="minorEastAsia"/>
        </w:rPr>
      </w:pPr>
      <w:r>
        <w:tab/>
      </w:r>
      <w:r w:rsidR="00F84955">
        <w:t>As can be seen,</w:t>
      </w:r>
      <w:r w:rsidR="0069614F">
        <w:t xml:space="preserve"> all three structures have time complexities of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69614F">
        <w:rPr>
          <w:rFonts w:eastAsiaTheme="minorEastAsia"/>
        </w:rPr>
        <w:t xml:space="preserve"> when the data is in shuffled order (which is the average case).</w:t>
      </w:r>
      <w:r w:rsidR="00F776A7">
        <w:rPr>
          <w:rFonts w:eastAsiaTheme="minorEastAsia"/>
        </w:rPr>
        <w:t xml:space="preserve"> Again, the </w:t>
      </w:r>
      <w:r w:rsidR="00F776A7">
        <w:rPr>
          <w:rFonts w:eastAsiaTheme="minorEastAsia"/>
          <w:i/>
        </w:rPr>
        <w:t>RST</w:t>
      </w:r>
      <w:r w:rsidR="00F776A7">
        <w:rPr>
          <w:rFonts w:eastAsiaTheme="minorEastAsia"/>
        </w:rPr>
        <w:t xml:space="preserve"> and </w:t>
      </w:r>
      <w:r w:rsidR="00F776A7">
        <w:rPr>
          <w:rFonts w:eastAsiaTheme="minorEastAsia"/>
          <w:i/>
        </w:rPr>
        <w:t>BST</w:t>
      </w:r>
      <w:r w:rsidR="00F776A7">
        <w:rPr>
          <w:rFonts w:eastAsiaTheme="minorEastAsia"/>
        </w:rPr>
        <w:t xml:space="preserve"> are pretty balanced in the average case, while the </w:t>
      </w:r>
      <w:r w:rsidR="00F776A7">
        <w:rPr>
          <w:rFonts w:eastAsiaTheme="minorEastAsia"/>
          <w:i/>
        </w:rPr>
        <w:t>set</w:t>
      </w:r>
      <w:r w:rsidR="00F776A7">
        <w:rPr>
          <w:rFonts w:eastAsiaTheme="minorEastAsia"/>
        </w:rPr>
        <w:t xml:space="preserve"> (which as we know is implemented as a </w:t>
      </w:r>
      <w:r w:rsidR="00F776A7">
        <w:rPr>
          <w:rFonts w:eastAsiaTheme="minorEastAsia"/>
          <w:i/>
        </w:rPr>
        <w:t>Red-Black Tree</w:t>
      </w:r>
      <w:r w:rsidR="00F776A7">
        <w:rPr>
          <w:rFonts w:eastAsiaTheme="minorEastAsia"/>
        </w:rPr>
        <w:t>) is nearly perfectly balanced, resulting in lower (yet still logarithmi</w:t>
      </w:r>
      <w:r w:rsidR="001F2CE1">
        <w:rPr>
          <w:rFonts w:eastAsiaTheme="minorEastAsia"/>
        </w:rPr>
        <w:t>c) average case results.</w:t>
      </w:r>
    </w:p>
    <w:p w:rsidR="00CC0B11" w:rsidRPr="00CC0B11" w:rsidRDefault="00CC0B11" w:rsidP="005640EF">
      <w:r>
        <w:rPr>
          <w:rFonts w:eastAsiaTheme="minorEastAsia"/>
        </w:rPr>
        <w:tab/>
        <w:t xml:space="preserve">In conclusion, as can be seen from the data collected, the actual time complexities of the </w:t>
      </w:r>
      <w:r>
        <w:rPr>
          <w:rFonts w:eastAsiaTheme="minorEastAsia"/>
          <w:i/>
        </w:rPr>
        <w:t>find</w:t>
      </w:r>
      <w:r>
        <w:rPr>
          <w:rFonts w:eastAsiaTheme="minorEastAsia"/>
        </w:rPr>
        <w:t xml:space="preserve"> function of each of our data structures matches the theoretical ones learned in class. In the worst case, the </w:t>
      </w:r>
      <w:r>
        <w:rPr>
          <w:rFonts w:eastAsiaTheme="minorEastAsia"/>
          <w:i/>
        </w:rPr>
        <w:t>RST</w:t>
      </w:r>
      <w:r>
        <w:rPr>
          <w:rFonts w:eastAsiaTheme="minorEastAsia"/>
        </w:rPr>
        <w:t xml:space="preserve"> and </w:t>
      </w:r>
      <w:r>
        <w:rPr>
          <w:rFonts w:eastAsiaTheme="minorEastAsia"/>
          <w:i/>
        </w:rPr>
        <w:t>set</w:t>
      </w:r>
      <w:r>
        <w:rPr>
          <w:rFonts w:eastAsiaTheme="minorEastAsia"/>
        </w:rPr>
        <w:t xml:space="preserve"> (</w:t>
      </w:r>
      <w:r>
        <w:rPr>
          <w:rFonts w:eastAsiaTheme="minorEastAsia"/>
          <w:i/>
        </w:rPr>
        <w:t>Red-Black Tree</w:t>
      </w:r>
      <w:r>
        <w:rPr>
          <w:rFonts w:eastAsiaTheme="minorEastAsia"/>
        </w:rPr>
        <w:t xml:space="preserve">) have time complexities of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>
        <w:rPr>
          <w:rFonts w:eastAsiaTheme="minorEastAsia"/>
        </w:rPr>
        <w:t xml:space="preserve">, while the </w:t>
      </w:r>
      <w:r>
        <w:rPr>
          <w:rFonts w:eastAsiaTheme="minorEastAsia"/>
          <w:i/>
        </w:rPr>
        <w:t>BST</w:t>
      </w:r>
      <w:r>
        <w:rPr>
          <w:rFonts w:eastAsiaTheme="minorEastAsia"/>
        </w:rPr>
        <w:t xml:space="preserve"> has a time complexity of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. In the average case, all three structures have time complexities of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>
        <w:rPr>
          <w:rFonts w:eastAsiaTheme="minorEastAsia"/>
        </w:rPr>
        <w:t>.</w:t>
      </w:r>
      <w:bookmarkStart w:id="0" w:name="_GoBack"/>
      <w:bookmarkEnd w:id="0"/>
    </w:p>
    <w:sectPr w:rsidR="00CC0B11" w:rsidRPr="00CC0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C05B6"/>
    <w:multiLevelType w:val="hybridMultilevel"/>
    <w:tmpl w:val="8E92FA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E30"/>
    <w:rsid w:val="000D7CBD"/>
    <w:rsid w:val="001F2CE1"/>
    <w:rsid w:val="002412B9"/>
    <w:rsid w:val="002A291E"/>
    <w:rsid w:val="00353468"/>
    <w:rsid w:val="00377E46"/>
    <w:rsid w:val="00414BB4"/>
    <w:rsid w:val="00462CCD"/>
    <w:rsid w:val="005640EF"/>
    <w:rsid w:val="0061324D"/>
    <w:rsid w:val="0069614F"/>
    <w:rsid w:val="00752A10"/>
    <w:rsid w:val="007F4E09"/>
    <w:rsid w:val="008701E8"/>
    <w:rsid w:val="00A13300"/>
    <w:rsid w:val="00A20CD2"/>
    <w:rsid w:val="00A71E18"/>
    <w:rsid w:val="00C565BA"/>
    <w:rsid w:val="00CC0B11"/>
    <w:rsid w:val="00D667AC"/>
    <w:rsid w:val="00DA234D"/>
    <w:rsid w:val="00DB6AED"/>
    <w:rsid w:val="00EB305F"/>
    <w:rsid w:val="00F51AC0"/>
    <w:rsid w:val="00F776A7"/>
    <w:rsid w:val="00F84955"/>
    <w:rsid w:val="00FA3B34"/>
    <w:rsid w:val="00FA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4E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C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C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495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4E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C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C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49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Niema</dc:creator>
  <cp:lastModifiedBy>Niema</cp:lastModifiedBy>
  <cp:revision>24</cp:revision>
  <dcterms:created xsi:type="dcterms:W3CDTF">2013-10-24T22:46:00Z</dcterms:created>
  <dcterms:modified xsi:type="dcterms:W3CDTF">2013-10-24T23:35:00Z</dcterms:modified>
</cp:coreProperties>
</file>