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B15D" w14:textId="77777777" w:rsidR="00BA360E" w:rsidRDefault="00000000">
      <w:pPr>
        <w:pStyle w:val="Normal"/>
        <w:spacing w:after="120" w:line="240" w:lineRule="atLeast"/>
        <w:rPr>
          <w:rFonts w:ascii="Aptos" w:hAnsi="Aptos"/>
          <w:color w:val="auto"/>
          <w:sz w:val="24"/>
        </w:rPr>
      </w:pPr>
      <w:proofErr w:type="gramStart"/>
      <w:r w:rsidRPr="00A6578A">
        <w:rPr>
          <w:rFonts w:ascii="Segoe UI" w:hAnsi="Segoe UI" w:cs="Segoe UI"/>
          <w:b/>
          <w:color w:val="7C3AED"/>
          <w:spacing w:val="30"/>
          <w:sz w:val="17"/>
          <w:szCs w:val="17"/>
        </w:rPr>
        <w:t>MOBANEWS  |</w:t>
      </w:r>
      <w:proofErr w:type="gramEnd"/>
      <w:r w:rsidRPr="00A6578A">
        <w:rPr>
          <w:rFonts w:ascii="Segoe UI" w:hAnsi="Segoe UI" w:cs="Segoe UI"/>
          <w:b/>
          <w:color w:val="7C3AED"/>
          <w:spacing w:val="30"/>
          <w:sz w:val="17"/>
          <w:szCs w:val="17"/>
        </w:rPr>
        <w:t>  MODELLBAHN &amp; SOFTWARE</w:t>
      </w:r>
    </w:p>
    <w:p w14:paraId="3056A634" w14:textId="77777777" w:rsidR="00BA360E" w:rsidRDefault="00000000" w:rsidP="00F94B40">
      <w:pPr>
        <w:pStyle w:val="berschrift1"/>
        <w:spacing w:before="0" w:after="200" w:line="600" w:lineRule="atLeast"/>
        <w:rPr>
          <w:rFonts w:cstheme="minorBidi"/>
        </w:rPr>
      </w:pPr>
      <w:proofErr w:type="spellStart"/>
      <w:r w:rsidRPr="00F94B40">
        <w:rPr>
          <w:rFonts w:ascii="Segoe UI Semibold" w:hAnsi="Segoe UI Semibold" w:cs="Segoe UI Semibold"/>
          <w:color w:val="auto"/>
          <w:sz w:val="56"/>
          <w:szCs w:val="56"/>
        </w:rPr>
        <w:t>MOBAflow</w:t>
      </w:r>
      <w:proofErr w:type="spellEnd"/>
      <w:r w:rsidRPr="00F94B40">
        <w:rPr>
          <w:rFonts w:ascii="Segoe UI Semibold" w:hAnsi="Segoe UI Semibold" w:cs="Segoe UI Semibold"/>
          <w:color w:val="auto"/>
          <w:sz w:val="56"/>
          <w:szCs w:val="56"/>
        </w:rPr>
        <w:t>: Funktionsübersicht des Open-Source-Projekts</w:t>
      </w:r>
    </w:p>
    <w:p w14:paraId="20FA486E" w14:textId="77777777" w:rsidR="00BA360E" w:rsidRDefault="00000000">
      <w:pPr>
        <w:pStyle w:val="Normal"/>
        <w:spacing w:after="160" w:line="380" w:lineRule="atLeast"/>
        <w:rPr>
          <w:rFonts w:ascii="Aptos" w:hAnsi="Aptos"/>
          <w:color w:val="auto"/>
          <w:sz w:val="24"/>
        </w:rPr>
      </w:pPr>
      <w:proofErr w:type="spellStart"/>
      <w:r w:rsidRPr="00BE2A39">
        <w:rPr>
          <w:rFonts w:ascii="Aptos" w:hAnsi="Aptos"/>
          <w:color w:val="333333"/>
          <w:sz w:val="26"/>
          <w:szCs w:val="26"/>
        </w:rPr>
        <w:t>MOBAflow</w:t>
      </w:r>
      <w:proofErr w:type="spellEnd"/>
      <w:r w:rsidRPr="00BE2A39">
        <w:rPr>
          <w:rFonts w:ascii="Aptos" w:hAnsi="Aptos"/>
          <w:color w:val="333333"/>
          <w:sz w:val="26"/>
          <w:szCs w:val="26"/>
        </w:rPr>
        <w:t xml:space="preserve"> ist eine quelloffene Software zur Automatisierung von Modellbahnanlagen. Sie kommuniziert über UDP direkt mit der Roco Z21 und deckt Zugsteuerung, Fahrten, Workflows, </w:t>
      </w:r>
      <w:r w:rsidR="00A669A6" w:rsidRPr="00A669A6">
        <w:rPr>
          <w:rFonts w:ascii="Aptos" w:hAnsi="Aptos"/>
          <w:color w:val="333333"/>
          <w:sz w:val="26"/>
          <w:szCs w:val="26"/>
        </w:rPr>
        <w:t>Gleisplanung</w:t>
      </w:r>
      <w:r w:rsidRPr="00BE2A39">
        <w:rPr>
          <w:rFonts w:ascii="Aptos" w:hAnsi="Aptos"/>
          <w:color w:val="333333"/>
          <w:sz w:val="26"/>
          <w:szCs w:val="26"/>
        </w:rPr>
        <w:t xml:space="preserve"> und Bahnhofsansagen ab. Dieser Überblick fasst Funktionen, Architektur und eingesetzte Technologien zusammen.</w:t>
      </w:r>
    </w:p>
    <w:p w14:paraId="65C6ED55" w14:textId="77777777" w:rsidR="00BA360E" w:rsidRDefault="00000000">
      <w:pPr>
        <w:pStyle w:val="Normal"/>
        <w:spacing w:after="360" w:line="240" w:lineRule="atLeast"/>
        <w:rPr>
          <w:rFonts w:ascii="Aptos" w:hAnsi="Aptos"/>
          <w:color w:val="auto"/>
          <w:sz w:val="24"/>
        </w:rPr>
      </w:pPr>
      <w:r w:rsidRPr="005856A6">
        <w:rPr>
          <w:rFonts w:ascii="Segoe UI" w:hAnsi="Segoe UI" w:cs="Segoe UI"/>
          <w:color w:val="767676"/>
          <w:sz w:val="16"/>
          <w:szCs w:val="16"/>
        </w:rPr>
        <w:t xml:space="preserve">Von der </w:t>
      </w:r>
      <w:proofErr w:type="spellStart"/>
      <w:r w:rsidRPr="005856A6">
        <w:rPr>
          <w:rFonts w:ascii="Segoe UI" w:hAnsi="Segoe UI" w:cs="Segoe UI"/>
          <w:color w:val="767676"/>
          <w:sz w:val="16"/>
          <w:szCs w:val="16"/>
        </w:rPr>
        <w:t>MOBAnews</w:t>
      </w:r>
      <w:proofErr w:type="spellEnd"/>
      <w:r w:rsidRPr="005856A6">
        <w:rPr>
          <w:rFonts w:ascii="Segoe UI" w:hAnsi="Segoe UI" w:cs="Segoe UI"/>
          <w:color w:val="767676"/>
          <w:sz w:val="16"/>
          <w:szCs w:val="16"/>
        </w:rPr>
        <w:t xml:space="preserve">-Redaktion  ·  28. August </w:t>
      </w:r>
      <w:proofErr w:type="gramStart"/>
      <w:r w:rsidRPr="005856A6">
        <w:rPr>
          <w:rFonts w:ascii="Segoe UI" w:hAnsi="Segoe UI" w:cs="Segoe UI"/>
          <w:color w:val="767676"/>
          <w:sz w:val="16"/>
          <w:szCs w:val="16"/>
        </w:rPr>
        <w:t>2026  ·</w:t>
      </w:r>
      <w:proofErr w:type="gramEnd"/>
      <w:r w:rsidRPr="005856A6">
        <w:rPr>
          <w:rFonts w:ascii="Segoe UI" w:hAnsi="Segoe UI" w:cs="Segoe UI"/>
          <w:color w:val="767676"/>
          <w:sz w:val="16"/>
          <w:szCs w:val="16"/>
        </w:rPr>
        <w:t>  Lesezeit</w:t>
      </w:r>
      <w:r w:rsidRPr="005856A6">
        <w:rPr>
          <w:rFonts w:ascii="Segoe UI" w:hAnsi="Segoe UI" w:cs="Segoe UI"/>
          <w:color w:val="767676"/>
          <w:sz w:val="16"/>
          <w:szCs w:val="16"/>
        </w:rPr>
        <w:t xml:space="preserve"> </w:t>
      </w:r>
      <w:r w:rsidRPr="005856A6">
        <w:rPr>
          <w:rFonts w:ascii="Segoe UI" w:hAnsi="Segoe UI" w:cs="Segoe UI"/>
          <w:color w:val="767676"/>
          <w:sz w:val="16"/>
          <w:szCs w:val="16"/>
        </w:rPr>
        <w:t>3</w:t>
      </w:r>
      <w:r w:rsidRPr="005856A6">
        <w:rPr>
          <w:rFonts w:ascii="Segoe UI" w:hAnsi="Segoe UI" w:cs="Segoe UI"/>
          <w:color w:val="767676"/>
          <w:sz w:val="16"/>
          <w:szCs w:val="16"/>
        </w:rPr>
        <w:t xml:space="preserve"> </w:t>
      </w:r>
      <w:proofErr w:type="gramStart"/>
      <w:r w:rsidRPr="005856A6">
        <w:rPr>
          <w:rFonts w:ascii="Segoe UI" w:hAnsi="Segoe UI" w:cs="Segoe UI"/>
          <w:color w:val="767676"/>
          <w:sz w:val="16"/>
          <w:szCs w:val="16"/>
        </w:rPr>
        <w:t>Minuten  ·</w:t>
      </w:r>
      <w:proofErr w:type="gramEnd"/>
      <w:r w:rsidRPr="005856A6">
        <w:rPr>
          <w:rFonts w:ascii="Segoe UI" w:hAnsi="Segoe UI" w:cs="Segoe UI"/>
          <w:color w:val="767676"/>
          <w:sz w:val="16"/>
          <w:szCs w:val="16"/>
        </w:rPr>
        <w:t>  </w:t>
      </w:r>
      <w:r w:rsidRPr="005856A6">
        <w:rPr>
          <w:rFonts w:ascii="Segoe UI" w:hAnsi="Segoe UI" w:cs="Segoe UI"/>
          <w:b/>
          <w:color w:val="7C3AED"/>
          <w:sz w:val="16"/>
          <w:szCs w:val="16"/>
        </w:rPr>
        <w:t>OPEN SOURCE</w:t>
      </w:r>
    </w:p>
    <w:p w14:paraId="705976AC" w14:textId="77777777" w:rsidR="00BA360E" w:rsidRDefault="00000000" w:rsidP="000C4854">
      <w:pPr>
        <w:pStyle w:val="berschrift2"/>
        <w:spacing w:before="320" w:after="120" w:line="440" w:lineRule="atLeast"/>
        <w:rPr>
          <w:rFonts w:cstheme="minorBidi"/>
        </w:rPr>
      </w:pPr>
      <w:r w:rsidRPr="000C4854">
        <w:rPr>
          <w:rFonts w:ascii="Segoe UI Semibold" w:hAnsi="Segoe UI Semibold" w:cs="Segoe UI Semibold"/>
          <w:color w:val="auto"/>
          <w:sz w:val="36"/>
          <w:szCs w:val="36"/>
        </w:rPr>
        <w:t>Was die Software leistet</w:t>
      </w:r>
    </w:p>
    <w:p w14:paraId="00825E7F" w14:textId="77777777" w:rsidR="00BA360E" w:rsidRDefault="00000000">
      <w:pPr>
        <w:pStyle w:val="Normal"/>
        <w:spacing w:after="160" w:line="276" w:lineRule="auto"/>
        <w:rPr>
          <w:rFonts w:ascii="Aptos" w:hAnsi="Aptos"/>
          <w:color w:val="auto"/>
          <w:sz w:val="24"/>
        </w:rPr>
      </w:pPr>
      <w:r w:rsidRPr="009D42B4">
        <w:rPr>
          <w:rFonts w:ascii="Aptos" w:hAnsi="Aptos"/>
          <w:color w:val="auto"/>
          <w:sz w:val="24"/>
        </w:rPr>
        <w:t>Im Mittelpunkt steht der automatisierte Betrieb:</w:t>
      </w:r>
      <w:r w:rsidRPr="004313F1">
        <w:rPr>
          <w:rFonts w:ascii="Aptos" w:hAnsi="Aptos" w:cs="Times New Roman"/>
          <w:color w:val="auto"/>
          <w:sz w:val="24"/>
        </w:rPr>
        <w:t xml:space="preserve"> </w:t>
      </w:r>
      <w:r w:rsidRPr="006C3735">
        <w:rPr>
          <w:rFonts w:ascii="Aptos" w:hAnsi="Aptos"/>
          <w:color w:val="auto"/>
          <w:sz w:val="24"/>
        </w:rPr>
        <w:t xml:space="preserve">Die Software </w:t>
      </w:r>
      <w:r w:rsidR="005C44F0" w:rsidRPr="005C44F0">
        <w:rPr>
          <w:rFonts w:ascii="Aptos" w:hAnsi="Aptos"/>
          <w:color w:val="auto"/>
          <w:sz w:val="24"/>
        </w:rPr>
        <w:t>durchläuft</w:t>
      </w:r>
      <w:r w:rsidRPr="004313F1">
        <w:rPr>
          <w:rFonts w:ascii="Aptos" w:hAnsi="Aptos" w:cs="Times New Roman"/>
          <w:color w:val="auto"/>
          <w:sz w:val="24"/>
        </w:rPr>
        <w:t xml:space="preserve"> Workflow-Sequenzen</w:t>
      </w:r>
      <w:r w:rsidRPr="006C3735">
        <w:rPr>
          <w:rFonts w:ascii="Aptos" w:hAnsi="Aptos"/>
          <w:color w:val="auto"/>
          <w:sz w:val="24"/>
        </w:rPr>
        <w:t xml:space="preserve">, steuert Züge </w:t>
      </w:r>
      <w:r w:rsidRPr="009D42B4">
        <w:rPr>
          <w:rFonts w:ascii="Aptos" w:hAnsi="Aptos"/>
          <w:color w:val="auto"/>
          <w:sz w:val="24"/>
        </w:rPr>
        <w:t>und gibt dazu</w:t>
      </w:r>
      <w:r w:rsidRPr="004313F1">
        <w:rPr>
          <w:rFonts w:ascii="Aptos" w:hAnsi="Aptos" w:cs="Times New Roman"/>
          <w:color w:val="auto"/>
          <w:sz w:val="24"/>
        </w:rPr>
        <w:t xml:space="preserve"> Bahnhofsansagen </w:t>
      </w:r>
      <w:r w:rsidRPr="009D42B4">
        <w:rPr>
          <w:rFonts w:ascii="Aptos" w:hAnsi="Aptos"/>
          <w:color w:val="auto"/>
          <w:sz w:val="24"/>
        </w:rPr>
        <w:t xml:space="preserve">aus. Rückmeldungen der Anlage wertet sie in Echtzeit aus und </w:t>
      </w:r>
      <w:r w:rsidR="005C44F0" w:rsidRPr="005C44F0">
        <w:rPr>
          <w:rFonts w:ascii="Aptos" w:hAnsi="Aptos"/>
          <w:color w:val="auto"/>
          <w:sz w:val="24"/>
        </w:rPr>
        <w:t>startet</w:t>
      </w:r>
      <w:r w:rsidRPr="009D42B4">
        <w:rPr>
          <w:rFonts w:ascii="Aptos" w:hAnsi="Aptos"/>
          <w:color w:val="auto"/>
          <w:sz w:val="24"/>
        </w:rPr>
        <w:t xml:space="preserve"> daraus unmittelbar weitere Aktionen</w:t>
      </w:r>
      <w:r w:rsidRPr="009D42B4">
        <w:rPr>
          <w:rFonts w:ascii="Aptos" w:hAnsi="Aptos"/>
          <w:color w:val="auto"/>
          <w:sz w:val="24"/>
        </w:rPr>
        <w:t>.</w:t>
      </w:r>
    </w:p>
    <w:tbl>
      <w:tblPr>
        <w:tblStyle w:val="TableGrid"/>
        <w:tblW w:w="1298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410"/>
        <w:gridCol w:w="3570"/>
      </w:tblGrid>
      <w:tr w:rsidR="000F5818" w14:paraId="09C7FDFD" w14:textId="77777777" w:rsidTr="000F5818">
        <w:tc>
          <w:tcPr>
            <w:tcW w:w="7380" w:type="dxa"/>
            <w:tcMar>
              <w:top w:w="0" w:type="dxa"/>
              <w:left w:w="0" w:type="dxa"/>
              <w:bottom w:w="0" w:type="dxa"/>
              <w:right w:w="280" w:type="dxa"/>
            </w:tcMar>
            <w:hideMark/>
          </w:tcPr>
          <w:p w14:paraId="6567545E" w14:textId="5DD994EA" w:rsidR="000F5818" w:rsidRPr="000F5818" w:rsidRDefault="000F5818" w:rsidP="000F5818">
            <w:pPr>
              <w:pStyle w:val="Normal"/>
              <w:spacing w:after="0" w:line="240" w:lineRule="atLeast"/>
              <w:jc w:val="right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1C8931" w14:textId="7AF68D5E" w:rsidR="000F5818" w:rsidRPr="0049353E" w:rsidRDefault="00000000" w:rsidP="0049353E">
            <w:pPr>
              <w:pStyle w:val="Normal"/>
              <w:spacing w:after="0" w:line="240" w:lineRule="atLeast"/>
              <w:rPr>
                <w:rFonts w:ascii="Aptos" w:hAnsi="Aptos"/>
                <w:color w:val="auto"/>
                <w:sz w:val="24"/>
                <w:lang w:val="en-GB"/>
              </w:rPr>
            </w:pP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 xml:space="preserve">Ereignisse der Anlage lösen Aktionen aus: </w:t>
            </w:r>
            <w:proofErr w:type="spellStart"/>
            <w:r>
              <w:rPr>
                <w:rFonts w:ascii="Segoe UI" w:hAnsi="Segoe UI" w:cs="Segoe UI"/>
                <w:color w:val="767676"/>
                <w:sz w:val="16"/>
                <w:szCs w:val="16"/>
              </w:rPr>
              <w:t>MOBAflow</w:t>
            </w:r>
            <w:proofErr w:type="spellEnd"/>
            <w:r>
              <w:rPr>
                <w:rFonts w:ascii="Segoe UI" w:hAnsi="Segoe UI" w:cs="Segoe UI"/>
                <w:color w:val="767676"/>
                <w:sz w:val="16"/>
                <w:szCs w:val="16"/>
              </w:rPr>
              <w:t xml:space="preserve"> </w:t>
            </w:r>
            <w:r w:rsidRPr="00FA6178">
              <w:rPr>
                <w:rFonts w:ascii="Segoe UI" w:hAnsi="Segoe UI" w:cs="Segoe UI"/>
                <w:color w:val="767676"/>
                <w:sz w:val="16"/>
                <w:szCs w:val="16"/>
              </w:rPr>
              <w:t>wertet</w:t>
            </w: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 xml:space="preserve"> Rückmeldungen </w:t>
            </w:r>
            <w:r w:rsidRPr="00FA6178">
              <w:rPr>
                <w:rFonts w:ascii="Segoe UI" w:hAnsi="Segoe UI" w:cs="Segoe UI"/>
                <w:color w:val="767676"/>
                <w:sz w:val="16"/>
                <w:szCs w:val="16"/>
              </w:rPr>
              <w:t xml:space="preserve">aus </w:t>
            </w: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 xml:space="preserve">und </w:t>
            </w:r>
            <w:r w:rsidRPr="00FA6178">
              <w:rPr>
                <w:rFonts w:ascii="Segoe UI" w:hAnsi="Segoe UI" w:cs="Segoe UI"/>
                <w:color w:val="767676"/>
                <w:sz w:val="16"/>
                <w:szCs w:val="16"/>
              </w:rPr>
              <w:t xml:space="preserve">sendet daraufhin </w:t>
            </w: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>Fahrbefehle</w:t>
            </w:r>
            <w:r w:rsidRPr="00FA6178">
              <w:rPr>
                <w:rFonts w:ascii="Segoe UI" w:hAnsi="Segoe UI" w:cs="Segoe UI"/>
                <w:color w:val="767676"/>
                <w:sz w:val="16"/>
                <w:szCs w:val="16"/>
              </w:rPr>
              <w:t>.</w:t>
            </w: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 xml:space="preserve"> (Symbolbild, KI-generiert)</w:t>
            </w:r>
          </w:p>
        </w:tc>
      </w:tr>
    </w:tbl>
    <w:p w14:paraId="30017787" w14:textId="77777777" w:rsidR="00BA360E" w:rsidRDefault="00000000" w:rsidP="002621F7">
      <w:pPr>
        <w:pStyle w:val="berschrift2"/>
        <w:spacing w:before="360" w:after="120" w:line="440" w:lineRule="atLeast"/>
        <w:rPr>
          <w:rFonts w:cstheme="minorBidi"/>
        </w:rPr>
      </w:pPr>
      <w:r w:rsidRPr="002621F7">
        <w:rPr>
          <w:rFonts w:ascii="Segoe UI Semibold" w:hAnsi="Segoe UI Semibold" w:cs="Segoe UI Semibold"/>
          <w:color w:val="auto"/>
          <w:sz w:val="36"/>
          <w:szCs w:val="36"/>
        </w:rPr>
        <w:t>Wie die Bausteine zusammenspielen</w:t>
      </w:r>
    </w:p>
    <w:p w14:paraId="066F2040" w14:textId="77777777" w:rsidR="00BA360E" w:rsidRDefault="00000000">
      <w:pPr>
        <w:pStyle w:val="Normal"/>
        <w:spacing w:after="160" w:line="276" w:lineRule="auto"/>
        <w:rPr>
          <w:rFonts w:ascii="Aptos" w:hAnsi="Aptos"/>
          <w:color w:val="auto"/>
          <w:sz w:val="24"/>
        </w:rPr>
      </w:pPr>
      <w:r w:rsidRPr="00323086">
        <w:rPr>
          <w:rFonts w:ascii="Aptos" w:hAnsi="Aptos"/>
          <w:color w:val="auto"/>
          <w:sz w:val="24"/>
        </w:rPr>
        <w:t xml:space="preserve">Die Funktionen bauen aufeinander auf: Die UDP-Verbindung </w:t>
      </w:r>
      <w:r w:rsidR="00257341" w:rsidRPr="00257341">
        <w:rPr>
          <w:rFonts w:ascii="Aptos" w:hAnsi="Aptos"/>
          <w:color w:val="auto"/>
          <w:sz w:val="24"/>
        </w:rPr>
        <w:t xml:space="preserve">überträgt Fahrbefehle an die </w:t>
      </w:r>
      <w:r w:rsidRPr="008E5235">
        <w:rPr>
          <w:rFonts w:ascii="Aptos" w:hAnsi="Aptos"/>
          <w:color w:val="auto"/>
          <w:sz w:val="24"/>
        </w:rPr>
        <w:t xml:space="preserve">Roco </w:t>
      </w:r>
      <w:r w:rsidRPr="00323086">
        <w:rPr>
          <w:rFonts w:ascii="Aptos" w:hAnsi="Aptos"/>
          <w:color w:val="auto"/>
          <w:sz w:val="24"/>
        </w:rPr>
        <w:t xml:space="preserve">Z21 </w:t>
      </w:r>
      <w:r w:rsidR="00257341" w:rsidRPr="00257341">
        <w:rPr>
          <w:rFonts w:ascii="Aptos" w:hAnsi="Aptos"/>
          <w:color w:val="auto"/>
          <w:sz w:val="24"/>
        </w:rPr>
        <w:t xml:space="preserve">und </w:t>
      </w:r>
      <w:r w:rsidRPr="00323086">
        <w:rPr>
          <w:rFonts w:ascii="Aptos" w:hAnsi="Aptos"/>
          <w:color w:val="auto"/>
          <w:sz w:val="24"/>
        </w:rPr>
        <w:t xml:space="preserve">liefert </w:t>
      </w:r>
      <w:r w:rsidR="00257341" w:rsidRPr="00257341">
        <w:rPr>
          <w:rFonts w:ascii="Aptos" w:hAnsi="Aptos"/>
          <w:color w:val="auto"/>
          <w:sz w:val="24"/>
        </w:rPr>
        <w:t xml:space="preserve">deren </w:t>
      </w:r>
      <w:r w:rsidRPr="00323086">
        <w:rPr>
          <w:rFonts w:ascii="Aptos" w:hAnsi="Aptos"/>
          <w:color w:val="auto"/>
          <w:sz w:val="24"/>
        </w:rPr>
        <w:t>Rückmeldungen</w:t>
      </w:r>
      <w:r w:rsidR="00257341" w:rsidRPr="00257341">
        <w:rPr>
          <w:rFonts w:ascii="Aptos" w:hAnsi="Aptos"/>
          <w:color w:val="auto"/>
          <w:sz w:val="24"/>
        </w:rPr>
        <w:t xml:space="preserve"> zurück</w:t>
      </w:r>
      <w:r w:rsidRPr="00323086">
        <w:rPr>
          <w:rFonts w:ascii="Aptos" w:hAnsi="Aptos"/>
          <w:color w:val="auto"/>
          <w:sz w:val="24"/>
        </w:rPr>
        <w:t xml:space="preserve">, die Workflow-Engine verarbeitet diese Ereignisse, und das Journey Management </w:t>
      </w:r>
      <w:r w:rsidR="00257341" w:rsidRPr="00257341">
        <w:rPr>
          <w:rFonts w:ascii="Aptos" w:hAnsi="Aptos"/>
          <w:color w:val="auto"/>
          <w:sz w:val="24"/>
        </w:rPr>
        <w:t>verbindet einzelne Abschnitte</w:t>
      </w:r>
      <w:r w:rsidRPr="00323086">
        <w:rPr>
          <w:rFonts w:ascii="Aptos" w:hAnsi="Aptos"/>
          <w:color w:val="auto"/>
          <w:sz w:val="24"/>
        </w:rPr>
        <w:t xml:space="preserve"> zu Fahrten über mehrere Stationen</w:t>
      </w:r>
      <w:r w:rsidR="00257341" w:rsidRPr="00257341">
        <w:rPr>
          <w:rFonts w:ascii="Aptos" w:hAnsi="Aptos"/>
          <w:color w:val="auto"/>
          <w:sz w:val="24"/>
        </w:rPr>
        <w:t>.</w:t>
      </w:r>
      <w:r w:rsidRPr="00323086">
        <w:rPr>
          <w:rFonts w:ascii="Aptos" w:hAnsi="Aptos"/>
          <w:color w:val="auto"/>
          <w:sz w:val="24"/>
        </w:rPr>
        <w:t xml:space="preserve"> Gleisplan, Sprachausgabe und </w:t>
      </w:r>
      <w:r w:rsidRPr="008E5235">
        <w:rPr>
          <w:rFonts w:ascii="Aptos" w:hAnsi="Aptos"/>
          <w:color w:val="auto"/>
          <w:sz w:val="24"/>
        </w:rPr>
        <w:t>Status Monitoring</w:t>
      </w:r>
      <w:r w:rsidRPr="00323086">
        <w:rPr>
          <w:rFonts w:ascii="Aptos" w:hAnsi="Aptos"/>
          <w:color w:val="auto"/>
          <w:sz w:val="24"/>
        </w:rPr>
        <w:t xml:space="preserve"> greifen dabei auf dieselben Daten zu.</w:t>
      </w:r>
    </w:p>
    <w:p w14:paraId="043C6DA2" w14:textId="77777777" w:rsidR="00BA360E" w:rsidRDefault="00000000" w:rsidP="006B7897">
      <w:pPr>
        <w:pStyle w:val="berschrift2"/>
        <w:spacing w:before="440" w:after="120" w:line="440" w:lineRule="atLeast"/>
        <w:rPr>
          <w:rFonts w:cstheme="minorBidi"/>
        </w:rPr>
      </w:pPr>
      <w:r w:rsidRPr="006B7897">
        <w:rPr>
          <w:rFonts w:ascii="Segoe UI Semibold" w:hAnsi="Segoe UI Semibold" w:cs="Segoe UI Semibold"/>
          <w:color w:val="auto"/>
          <w:sz w:val="36"/>
          <w:szCs w:val="36"/>
        </w:rPr>
        <w:t>Aufbau der Anwendung</w:t>
      </w:r>
    </w:p>
    <w:p w14:paraId="3BC2A77A" w14:textId="77777777" w:rsidR="00BA360E" w:rsidRDefault="003E22B8">
      <w:pPr>
        <w:pStyle w:val="Normal"/>
        <w:spacing w:after="160" w:line="276" w:lineRule="auto"/>
        <w:rPr>
          <w:rFonts w:ascii="Aptos" w:hAnsi="Aptos"/>
          <w:color w:val="auto"/>
          <w:sz w:val="24"/>
        </w:rPr>
      </w:pPr>
      <w:r w:rsidRPr="003E22B8">
        <w:rPr>
          <w:rFonts w:ascii="Aptos" w:hAnsi="Aptos"/>
          <w:color w:val="auto"/>
          <w:sz w:val="24"/>
        </w:rPr>
        <w:t>Das</w:t>
      </w:r>
      <w:r w:rsidR="00000000" w:rsidRPr="00735947">
        <w:rPr>
          <w:rFonts w:ascii="Aptos" w:hAnsi="Aptos"/>
          <w:color w:val="auto"/>
          <w:sz w:val="24"/>
        </w:rPr>
        <w:t xml:space="preserve"> Projekt </w:t>
      </w:r>
      <w:r w:rsidRPr="003E22B8">
        <w:rPr>
          <w:rFonts w:ascii="Aptos" w:hAnsi="Aptos"/>
          <w:color w:val="auto"/>
          <w:sz w:val="24"/>
        </w:rPr>
        <w:t xml:space="preserve">ist </w:t>
      </w:r>
      <w:r w:rsidR="00000000" w:rsidRPr="00AE487E">
        <w:rPr>
          <w:rFonts w:ascii="Aptos" w:hAnsi="Aptos"/>
          <w:color w:val="auto"/>
          <w:sz w:val="24"/>
        </w:rPr>
        <w:t>als Plattform</w:t>
      </w:r>
      <w:r w:rsidRPr="003E22B8">
        <w:rPr>
          <w:rFonts w:ascii="Aptos" w:hAnsi="Aptos"/>
          <w:color w:val="auto"/>
          <w:sz w:val="24"/>
        </w:rPr>
        <w:t xml:space="preserve"> aufgebaut</w:t>
      </w:r>
      <w:r w:rsidR="00000000" w:rsidRPr="00AE487E">
        <w:rPr>
          <w:rFonts w:ascii="Aptos" w:hAnsi="Aptos"/>
          <w:color w:val="auto"/>
          <w:sz w:val="24"/>
        </w:rPr>
        <w:t xml:space="preserve">: Zugsteuerung, Fahrten, Workflows, Rückmeldungen, Ansagen und </w:t>
      </w:r>
      <w:r w:rsidR="00000000" w:rsidRPr="0044188A">
        <w:rPr>
          <w:rFonts w:ascii="Aptos" w:hAnsi="Aptos"/>
          <w:color w:val="auto"/>
          <w:sz w:val="24"/>
        </w:rPr>
        <w:t>Gleisplan</w:t>
      </w:r>
      <w:r w:rsidR="00000000" w:rsidRPr="00AE487E">
        <w:rPr>
          <w:rFonts w:ascii="Aptos" w:hAnsi="Aptos"/>
          <w:color w:val="auto"/>
          <w:sz w:val="24"/>
        </w:rPr>
        <w:t xml:space="preserve"> </w:t>
      </w:r>
      <w:r w:rsidR="00000000" w:rsidRPr="00AE487E">
        <w:rPr>
          <w:rFonts w:ascii="Aptos" w:hAnsi="Aptos"/>
          <w:color w:val="auto"/>
          <w:sz w:val="24"/>
        </w:rPr>
        <w:t>greifen auf</w:t>
      </w:r>
      <w:r w:rsidR="00000000" w:rsidRPr="00AE487E">
        <w:rPr>
          <w:rFonts w:ascii="Aptos" w:hAnsi="Aptos"/>
          <w:color w:val="auto"/>
          <w:sz w:val="24"/>
        </w:rPr>
        <w:t xml:space="preserve"> gemeinsame Modelle, Ereignisse und Laufzeitdienste </w:t>
      </w:r>
      <w:r w:rsidR="00000000" w:rsidRPr="00AE487E">
        <w:rPr>
          <w:rFonts w:ascii="Aptos" w:hAnsi="Aptos"/>
          <w:color w:val="auto"/>
          <w:sz w:val="24"/>
        </w:rPr>
        <w:t xml:space="preserve">zu. Die einzelnen </w:t>
      </w:r>
      <w:r w:rsidR="00000000" w:rsidRPr="00AE487E">
        <w:rPr>
          <w:rFonts w:ascii="Aptos" w:hAnsi="Aptos"/>
          <w:color w:val="auto"/>
          <w:sz w:val="24"/>
        </w:rPr>
        <w:lastRenderedPageBreak/>
        <w:t xml:space="preserve">Anwendungen setzen auf diesem </w:t>
      </w:r>
      <w:r w:rsidR="00000000" w:rsidRPr="00AE487E">
        <w:rPr>
          <w:rFonts w:ascii="Aptos" w:hAnsi="Aptos"/>
          <w:color w:val="auto"/>
          <w:sz w:val="24"/>
        </w:rPr>
        <w:t xml:space="preserve">Kern auf, statt eigene </w:t>
      </w:r>
      <w:r w:rsidR="00000000" w:rsidRPr="0044188A">
        <w:rPr>
          <w:rFonts w:ascii="Aptos" w:hAnsi="Aptos"/>
          <w:color w:val="auto"/>
          <w:sz w:val="24"/>
        </w:rPr>
        <w:t>Modelle zu definieren</w:t>
      </w:r>
      <w:r w:rsidR="00000000" w:rsidRPr="00AE487E">
        <w:rPr>
          <w:rFonts w:ascii="Aptos" w:hAnsi="Aptos"/>
          <w:color w:val="auto"/>
          <w:sz w:val="24"/>
        </w:rPr>
        <w:t>.</w:t>
      </w:r>
    </w:p>
    <w:tbl>
      <w:tblPr>
        <w:tblStyle w:val="TableGrid"/>
        <w:tblW w:w="1018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380"/>
        <w:gridCol w:w="2800"/>
      </w:tblGrid>
      <w:tr w:rsidR="003C7070" w14:paraId="3C4E4527" w14:textId="77777777">
        <w:tc>
          <w:tcPr>
            <w:tcW w:w="7380" w:type="dxa"/>
            <w:tcMar>
              <w:top w:w="0" w:type="dxa"/>
              <w:left w:w="0" w:type="dxa"/>
              <w:bottom w:w="0" w:type="dxa"/>
              <w:right w:w="280" w:type="dxa"/>
            </w:tcMar>
            <w:hideMark/>
          </w:tcPr>
          <w:p w14:paraId="19E6A1A4" w14:textId="1752E51B" w:rsidR="003C7070" w:rsidRPr="00963CC0" w:rsidRDefault="00000000" w:rsidP="00963CC0">
            <w:pPr>
              <w:pStyle w:val="Normal"/>
              <w:spacing w:after="0" w:line="240" w:lineRule="atLeast"/>
              <w:jc w:val="right"/>
              <w:rPr>
                <w:rFonts w:ascii="Aptos" w:hAnsi="Aptos"/>
                <w:color w:val="auto"/>
                <w:sz w:val="24"/>
                <w:lang w:val="en-GB"/>
              </w:rPr>
            </w:pPr>
            <w:r>
              <w:rPr>
                <w:rFonts w:ascii="Aptos" w:hAnsi="Aptos"/>
                <w:color w:val="auto"/>
                <w:sz w:val="24"/>
              </w:rPr>
              <w:t> 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D3D2E4" w14:textId="77777777" w:rsidR="003C7070" w:rsidRDefault="003C7070">
            <w:pPr>
              <w:pStyle w:val="Normal"/>
              <w:spacing w:beforeAutospacing="0" w:after="0" w:afterAutospacing="0" w:line="240" w:lineRule="atLeast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>Der Plattformkern in der Mitte, darum die vier Anwendungen für Windows, Android, REST und ESP32-S3. (Symbolbild, KI-generiert)</w:t>
            </w:r>
          </w:p>
        </w:tc>
      </w:tr>
    </w:tbl>
    <w:p w14:paraId="5ECF62F1" w14:textId="77777777" w:rsidR="003C7070" w:rsidRDefault="003C7070"/>
    <w:tbl>
      <w:tblPr>
        <w:tblStyle w:val="TableGrid"/>
        <w:tblW w:w="738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380"/>
      </w:tblGrid>
      <w:tr w:rsidR="00EC0F97" w:rsidRPr="00EC0F97" w14:paraId="5BC5DAD4" w14:textId="77777777">
        <w:tc>
          <w:tcPr>
            <w:tcW w:w="0" w:type="auto"/>
            <w:tcBorders>
              <w:top w:val="nil"/>
              <w:left w:val="single" w:sz="24" w:space="0" w:color="7C3AED"/>
              <w:bottom w:val="nil"/>
              <w:right w:val="nil"/>
            </w:tcBorders>
            <w:tcMar>
              <w:top w:w="120" w:type="dxa"/>
              <w:left w:w="280" w:type="dxa"/>
              <w:bottom w:w="120" w:type="dxa"/>
              <w:right w:w="280" w:type="dxa"/>
            </w:tcMar>
            <w:hideMark/>
          </w:tcPr>
          <w:p w14:paraId="64AF0064" w14:textId="77777777" w:rsidR="00EC0F97" w:rsidRPr="00EC0F97" w:rsidRDefault="00EC0F97">
            <w:pPr>
              <w:pStyle w:val="Normal"/>
              <w:spacing w:beforeAutospacing="0" w:after="120" w:afterAutospacing="0" w:line="240" w:lineRule="atLeast"/>
              <w:rPr>
                <w:rFonts w:ascii="Aptos" w:hAnsi="Aptos"/>
                <w:color w:val="auto"/>
                <w:sz w:val="24"/>
                <w:lang w:val="en-GB"/>
              </w:rPr>
            </w:pPr>
            <w:r w:rsidRPr="00EC0F97">
              <w:rPr>
                <w:rFonts w:ascii="Segoe UI" w:hAnsi="Segoe UI" w:cs="Segoe UI"/>
                <w:b/>
                <w:bCs/>
                <w:color w:val="7C3AED"/>
                <w:spacing w:val="20"/>
                <w:sz w:val="17"/>
                <w:szCs w:val="17"/>
                <w:lang w:val="en-GB"/>
              </w:rPr>
              <w:t>AUF EINEN BLICK</w:t>
            </w:r>
          </w:p>
          <w:p w14:paraId="28AEF0EB" w14:textId="77777777" w:rsidR="00EC0F97" w:rsidRPr="00EC0F97" w:rsidRDefault="00EC0F97">
            <w:pPr>
              <w:pStyle w:val="Normal"/>
              <w:spacing w:beforeAutospacing="0" w:after="80" w:afterAutospacing="0" w:line="276" w:lineRule="auto"/>
              <w:rPr>
                <w:rFonts w:ascii="Aptos" w:hAnsi="Aptos"/>
                <w:color w:val="auto"/>
                <w:sz w:val="24"/>
                <w:lang w:val="en-GB"/>
              </w:rPr>
            </w:pPr>
            <w:proofErr w:type="spellStart"/>
            <w:proofErr w:type="gramStart"/>
            <w:r w:rsidRPr="00EC0F97">
              <w:rPr>
                <w:rFonts w:ascii="Aptos" w:hAnsi="Aptos"/>
                <w:b/>
                <w:bCs/>
                <w:color w:val="auto"/>
                <w:sz w:val="24"/>
                <w:lang w:val="en-GB"/>
              </w:rPr>
              <w:t>Plattformkern</w:t>
            </w:r>
            <w:proofErr w:type="spell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  Domain</w:t>
            </w:r>
            <w:proofErr w:type="gram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 xml:space="preserve"> Model, Runtime Services, Events</w:t>
            </w:r>
          </w:p>
          <w:p w14:paraId="5A5D331F" w14:textId="77777777" w:rsidR="00EC0F97" w:rsidRPr="00EC0F97" w:rsidRDefault="00EC0F97">
            <w:pPr>
              <w:pStyle w:val="Normal"/>
              <w:spacing w:beforeAutospacing="0" w:after="80" w:afterAutospacing="0" w:line="276" w:lineRule="auto"/>
              <w:rPr>
                <w:rFonts w:ascii="Aptos" w:hAnsi="Aptos"/>
                <w:color w:val="auto"/>
                <w:sz w:val="24"/>
                <w:lang w:val="en-GB"/>
              </w:rPr>
            </w:pPr>
            <w:proofErr w:type="spellStart"/>
            <w:proofErr w:type="gramStart"/>
            <w:r w:rsidRPr="00EC0F97">
              <w:rPr>
                <w:rFonts w:ascii="Aptos" w:hAnsi="Aptos"/>
                <w:b/>
                <w:bCs/>
                <w:color w:val="auto"/>
                <w:sz w:val="24"/>
                <w:lang w:val="en-GB"/>
              </w:rPr>
              <w:t>Dienste</w:t>
            </w:r>
            <w:proofErr w:type="spell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  Z</w:t>
            </w:r>
            <w:proofErr w:type="gram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21 UDP, Workflow Engine, Text-to-Speech, Status Monitoring</w:t>
            </w:r>
          </w:p>
          <w:p w14:paraId="447F1E9A" w14:textId="77777777" w:rsidR="00EC0F97" w:rsidRPr="00EC0F97" w:rsidRDefault="00EC0F97">
            <w:pPr>
              <w:pStyle w:val="Normal"/>
              <w:spacing w:beforeAutospacing="0" w:after="0" w:afterAutospacing="0" w:line="276" w:lineRule="auto"/>
              <w:rPr>
                <w:rFonts w:ascii="Aptos" w:hAnsi="Aptos"/>
                <w:color w:val="auto"/>
                <w:sz w:val="24"/>
                <w:lang w:val="en-GB"/>
              </w:rPr>
            </w:pPr>
            <w:proofErr w:type="spellStart"/>
            <w:proofErr w:type="gramStart"/>
            <w:r w:rsidRPr="00EC0F97">
              <w:rPr>
                <w:rFonts w:ascii="Aptos" w:hAnsi="Aptos"/>
                <w:b/>
                <w:bCs/>
                <w:color w:val="auto"/>
                <w:sz w:val="24"/>
                <w:lang w:val="en-GB"/>
              </w:rPr>
              <w:t>Anwendungen</w:t>
            </w:r>
            <w:proofErr w:type="spell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  </w:t>
            </w:r>
            <w:proofErr w:type="spellStart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MOBAflow</w:t>
            </w:r>
            <w:proofErr w:type="spellEnd"/>
            <w:proofErr w:type="gram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 xml:space="preserve"> (Windows), </w:t>
            </w:r>
            <w:proofErr w:type="spellStart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MOBAsmart</w:t>
            </w:r>
            <w:proofErr w:type="spell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 xml:space="preserve"> (Android), </w:t>
            </w:r>
            <w:proofErr w:type="spellStart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MOBApi</w:t>
            </w:r>
            <w:proofErr w:type="spell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 xml:space="preserve"> (REST), </w:t>
            </w:r>
            <w:proofErr w:type="spellStart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>MOBAdisplay</w:t>
            </w:r>
            <w:proofErr w:type="spellEnd"/>
            <w:r w:rsidRPr="00EC0F97">
              <w:rPr>
                <w:rFonts w:ascii="Aptos" w:hAnsi="Aptos"/>
                <w:color w:val="auto"/>
                <w:sz w:val="24"/>
                <w:lang w:val="en-GB"/>
              </w:rPr>
              <w:t xml:space="preserve"> (ESP32-S3)</w:t>
            </w:r>
          </w:p>
        </w:tc>
      </w:tr>
    </w:tbl>
    <w:p w14:paraId="04AC81D2" w14:textId="77777777" w:rsidR="00BA360E" w:rsidRPr="00CE0312" w:rsidRDefault="00000000" w:rsidP="0046682E">
      <w:pPr>
        <w:pStyle w:val="berschrift3"/>
        <w:spacing w:before="200" w:line="340" w:lineRule="atLeast"/>
        <w:rPr>
          <w:rFonts w:ascii="Aptos" w:hAnsi="Aptos"/>
          <w:color w:val="auto"/>
          <w:sz w:val="24"/>
          <w:lang w:val="en-GB"/>
        </w:rPr>
      </w:pPr>
      <w:r w:rsidRPr="0046682E">
        <w:rPr>
          <w:rFonts w:ascii="Segoe UI Semibold" w:hAnsi="Segoe UI Semibold" w:cs="Segoe UI Semibold"/>
          <w:color w:val="auto"/>
          <w:sz w:val="26"/>
          <w:szCs w:val="26"/>
        </w:rPr>
        <w:t>Architekturprinzipien</w:t>
      </w:r>
    </w:p>
    <w:p w14:paraId="502E18AD" w14:textId="77777777" w:rsidR="0067272E" w:rsidRDefault="0067272E" w:rsidP="0067272E">
      <w:pPr>
        <w:pStyle w:val="Normal"/>
        <w:numPr>
          <w:ilvl w:val="0"/>
          <w:numId w:val="1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>Ereignisgesteuert</w:t>
      </w:r>
      <w:r>
        <w:rPr>
          <w:rFonts w:ascii="Aptos" w:hAnsi="Aptos" w:cstheme="minorBidi"/>
          <w:color w:val="auto"/>
          <w:sz w:val="24"/>
        </w:rPr>
        <w:t xml:space="preserve"> – Workflows reagieren auf Ereignisse der Anlage.</w:t>
      </w:r>
    </w:p>
    <w:p w14:paraId="13759372" w14:textId="77777777" w:rsidR="0067272E" w:rsidRDefault="0067272E" w:rsidP="0067272E">
      <w:pPr>
        <w:pStyle w:val="Normal"/>
        <w:numPr>
          <w:ilvl w:val="0"/>
          <w:numId w:val="1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>Gemeinsames Datenmodell</w:t>
      </w:r>
      <w:r>
        <w:rPr>
          <w:rFonts w:ascii="Aptos" w:hAnsi="Aptos" w:cstheme="minorBidi"/>
          <w:color w:val="auto"/>
          <w:sz w:val="24"/>
        </w:rPr>
        <w:t xml:space="preserve"> – alle Anwendungen nutzen dieselben Modelle und Laufzeitdienste.</w:t>
      </w:r>
    </w:p>
    <w:p w14:paraId="20A633CA" w14:textId="77777777" w:rsidR="0067272E" w:rsidRDefault="0067272E" w:rsidP="0067272E">
      <w:pPr>
        <w:pStyle w:val="Normal"/>
        <w:numPr>
          <w:ilvl w:val="0"/>
          <w:numId w:val="1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>Erweiterbar</w:t>
      </w:r>
      <w:r>
        <w:rPr>
          <w:rFonts w:ascii="Aptos" w:hAnsi="Aptos" w:cstheme="minorBidi"/>
          <w:color w:val="auto"/>
          <w:sz w:val="24"/>
        </w:rPr>
        <w:t xml:space="preserve"> – klar getrennte Schichten erleichtern Ausbau und Pflege.</w:t>
      </w:r>
    </w:p>
    <w:p w14:paraId="64B5DAE8" w14:textId="535D5A61" w:rsidR="00BA360E" w:rsidRDefault="00000000" w:rsidP="00371FDA">
      <w:pPr>
        <w:pStyle w:val="berschrift2"/>
        <w:spacing w:before="440" w:after="120" w:line="440" w:lineRule="atLeast"/>
        <w:rPr>
          <w:rFonts w:cstheme="minorBidi"/>
        </w:rPr>
      </w:pPr>
      <w:r w:rsidRPr="00371FDA">
        <w:rPr>
          <w:rFonts w:ascii="Segoe UI Semibold" w:hAnsi="Segoe UI Semibold" w:cs="Segoe UI Semibold"/>
          <w:color w:val="auto"/>
          <w:sz w:val="36"/>
          <w:szCs w:val="36"/>
        </w:rPr>
        <w:t xml:space="preserve">Der </w:t>
      </w:r>
      <w:r w:rsidRPr="00371FDA">
        <w:rPr>
          <w:rFonts w:ascii="Segoe UI Semibold" w:hAnsi="Segoe UI Semibold" w:cs="Segoe UI Semibold"/>
          <w:color w:val="auto"/>
          <w:sz w:val="36"/>
          <w:szCs w:val="36"/>
        </w:rPr>
        <w:t>Technologie-Stack</w:t>
      </w:r>
    </w:p>
    <w:tbl>
      <w:tblPr>
        <w:tblW w:w="7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4380"/>
      </w:tblGrid>
      <w:tr w:rsidR="0044188A" w14:paraId="7AB8552C" w14:textId="77777777">
        <w:tc>
          <w:tcPr>
            <w:tcW w:w="3000" w:type="dxa"/>
            <w:tcBorders>
              <w:top w:val="nil"/>
              <w:left w:val="nil"/>
              <w:bottom w:val="single" w:sz="12" w:space="0" w:color="7C3AED"/>
              <w:right w:val="nil"/>
            </w:tcBorders>
            <w:tcMar>
              <w:top w:w="0" w:type="dxa"/>
              <w:left w:w="0" w:type="dxa"/>
              <w:bottom w:w="100" w:type="dxa"/>
              <w:right w:w="200" w:type="dxa"/>
            </w:tcMar>
            <w:vAlign w:val="bottom"/>
            <w:hideMark/>
          </w:tcPr>
          <w:p w14:paraId="5E3017C9" w14:textId="77777777" w:rsidR="0044188A" w:rsidRDefault="0044188A">
            <w:pPr>
              <w:pStyle w:val="Normal"/>
              <w:spacing w:after="0" w:line="220" w:lineRule="atLeast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7C3AED"/>
                <w:spacing w:val="20"/>
                <w:sz w:val="16"/>
                <w:szCs w:val="16"/>
              </w:rPr>
              <w:t>BEREICH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7C3AED"/>
              <w:right w:val="nil"/>
            </w:tcBorders>
            <w:tcMar>
              <w:top w:w="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760D63BE" w14:textId="77777777" w:rsidR="0044188A" w:rsidRDefault="0044188A">
            <w:pPr>
              <w:pStyle w:val="Normal"/>
              <w:spacing w:after="0" w:line="220" w:lineRule="atLeast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7C3AED"/>
                <w:spacing w:val="20"/>
                <w:sz w:val="16"/>
                <w:szCs w:val="16"/>
              </w:rPr>
              <w:t>TECHNOLOGIE / BASIS</w:t>
            </w:r>
          </w:p>
        </w:tc>
      </w:tr>
      <w:tr w:rsidR="0044188A" w14:paraId="41355730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0CA88195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Laufzeitumgebung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77FE9B3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.NET 10</w:t>
            </w:r>
          </w:p>
        </w:tc>
      </w:tr>
      <w:tr w:rsidR="0044188A" w14:paraId="10518356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365E9A24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Desktop-Oberfläche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64C186A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WinUI 3</w:t>
            </w:r>
          </w:p>
        </w:tc>
      </w:tr>
      <w:tr w:rsidR="0044188A" w14:paraId="6FA3B1E4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22283224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Mobile App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B1855E2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.NET MAUI</w:t>
            </w:r>
          </w:p>
        </w:tc>
      </w:tr>
      <w:tr w:rsidR="0044188A" w14:paraId="78C5B3C5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75EC5C27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Schnittstelle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7984CC4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ASP.NET Core</w:t>
            </w:r>
          </w:p>
        </w:tc>
      </w:tr>
      <w:tr w:rsidR="0044188A" w14:paraId="2436A288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538E9216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Echtzeitübertragung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F874A35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proofErr w:type="spellStart"/>
            <w:r>
              <w:rPr>
                <w:rFonts w:ascii="Aptos" w:hAnsi="Aptos"/>
                <w:b/>
                <w:bCs/>
                <w:color w:val="auto"/>
                <w:sz w:val="24"/>
              </w:rPr>
              <w:t>SignalR</w:t>
            </w:r>
            <w:proofErr w:type="spellEnd"/>
          </w:p>
        </w:tc>
      </w:tr>
      <w:tr w:rsidR="0044188A" w14:paraId="3C39307B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5F05F5A0" w14:textId="5E18768B" w:rsidR="0044188A" w:rsidRPr="000F1D2A" w:rsidRDefault="00000000" w:rsidP="000F1D2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 xml:space="preserve">Kommunikation </w:t>
            </w:r>
            <w:r w:rsidR="000F1D2A" w:rsidRPr="000F1D2A">
              <w:rPr>
                <w:rFonts w:ascii="Aptos" w:hAnsi="Aptos"/>
                <w:color w:val="auto"/>
                <w:sz w:val="24"/>
              </w:rPr>
              <w:t>mit der</w:t>
            </w:r>
            <w:r>
              <w:rPr>
                <w:rFonts w:ascii="Aptos" w:hAnsi="Aptos"/>
                <w:color w:val="auto"/>
                <w:sz w:val="24"/>
              </w:rPr>
              <w:t xml:space="preserve"> Zentrale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2ACDA23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UDP</w:t>
            </w:r>
          </w:p>
        </w:tc>
      </w:tr>
      <w:tr w:rsidR="0044188A" w14:paraId="684A121B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7905A843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Gleisplan-Darstellung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915116B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Win2D</w:t>
            </w:r>
          </w:p>
        </w:tc>
      </w:tr>
      <w:tr w:rsidR="0044188A" w14:paraId="2071C0B8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7CA586A6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lastRenderedPageBreak/>
              <w:t>Gleisbibliotheken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52B7D45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Piko A-Gleis, Roco Line, Tillig, Märklin</w:t>
            </w:r>
          </w:p>
        </w:tc>
      </w:tr>
      <w:tr w:rsidR="0044188A" w:rsidRPr="0044188A" w14:paraId="0D8B300F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46FB280A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Sprachausgabe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C3BCF44" w14:textId="030391B7" w:rsidR="0044188A" w:rsidRPr="00DC7838" w:rsidRDefault="00000000" w:rsidP="00DC7838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  <w:lang w:val="en-GB"/>
              </w:rPr>
            </w:pPr>
            <w:r w:rsidRPr="0044188A">
              <w:rPr>
                <w:rFonts w:ascii="Aptos" w:hAnsi="Aptos"/>
                <w:b/>
                <w:bCs/>
                <w:color w:val="auto"/>
                <w:sz w:val="24"/>
                <w:lang w:val="en-GB"/>
              </w:rPr>
              <w:t>Piper TTS, Windows Speech API</w:t>
            </w:r>
          </w:p>
        </w:tc>
      </w:tr>
      <w:tr w:rsidR="0044188A" w14:paraId="4DE2A2D1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2FBF6673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Digitalzentrale (Hardware)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CCA09B1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Roco Z21</w:t>
            </w:r>
          </w:p>
        </w:tc>
      </w:tr>
      <w:tr w:rsidR="0044188A" w14:paraId="530CDF04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0A8D0BC3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Externe Anzeigen (Hardware)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008F787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ESP32-S3</w:t>
            </w:r>
          </w:p>
        </w:tc>
      </w:tr>
      <w:tr w:rsidR="0044188A" w14:paraId="015323FA" w14:textId="77777777">
        <w:tc>
          <w:tcPr>
            <w:tcW w:w="300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200" w:type="dxa"/>
            </w:tcMar>
            <w:hideMark/>
          </w:tcPr>
          <w:p w14:paraId="2FD488A7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Projekt-Hosting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78B2D3D" w14:textId="77777777" w:rsidR="0044188A" w:rsidRDefault="0044188A">
            <w:pPr>
              <w:pStyle w:val="Normal"/>
              <w:spacing w:after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b/>
                <w:bCs/>
                <w:color w:val="auto"/>
                <w:sz w:val="24"/>
              </w:rPr>
              <w:t>GitHub, Open Source</w:t>
            </w:r>
          </w:p>
        </w:tc>
      </w:tr>
    </w:tbl>
    <w:p w14:paraId="7E341360" w14:textId="77777777" w:rsidR="009466D7" w:rsidRDefault="009466D7">
      <w:pPr>
        <w:rPr>
          <w:lang w:eastAsia="de-DE"/>
        </w:rPr>
      </w:pPr>
    </w:p>
    <w:p w14:paraId="27FC89F3" w14:textId="77777777" w:rsidR="00BA360E" w:rsidRDefault="00000000" w:rsidP="007D7DC2">
      <w:pPr>
        <w:pStyle w:val="berschrift2"/>
        <w:spacing w:before="440" w:after="120" w:line="440" w:lineRule="atLeast"/>
        <w:rPr>
          <w:rFonts w:cstheme="minorBidi"/>
        </w:rPr>
      </w:pPr>
      <w:r w:rsidRPr="007D7DC2">
        <w:rPr>
          <w:rFonts w:ascii="Segoe UI Semibold" w:hAnsi="Segoe UI Semibold" w:cs="Segoe UI Semibold"/>
          <w:color w:val="auto"/>
          <w:sz w:val="36"/>
          <w:szCs w:val="36"/>
        </w:rPr>
        <w:t>Die vier Komponenten</w:t>
      </w:r>
    </w:p>
    <w:tbl>
      <w:tblPr>
        <w:tblStyle w:val="TableGrid"/>
        <w:tblW w:w="738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90"/>
        <w:gridCol w:w="3690"/>
      </w:tblGrid>
      <w:tr w:rsidR="00EC0F97" w14:paraId="5C5B1B08" w14:textId="77777777">
        <w:tc>
          <w:tcPr>
            <w:tcW w:w="3690" w:type="dxa"/>
            <w:tcBorders>
              <w:top w:val="nil"/>
              <w:left w:val="single" w:sz="24" w:space="0" w:color="7C3AED"/>
              <w:bottom w:val="nil"/>
              <w:right w:val="nil"/>
            </w:tcBorders>
            <w:tcMar>
              <w:top w:w="120" w:type="dxa"/>
              <w:left w:w="240" w:type="dxa"/>
              <w:bottom w:w="200" w:type="dxa"/>
              <w:right w:w="240" w:type="dxa"/>
            </w:tcMar>
            <w:hideMark/>
          </w:tcPr>
          <w:p w14:paraId="6D0ED075" w14:textId="77777777" w:rsidR="00EC0F97" w:rsidRDefault="00EC0F97">
            <w:pPr>
              <w:pStyle w:val="Normal"/>
              <w:spacing w:beforeAutospacing="0" w:after="80" w:afterAutospacing="0" w:line="260" w:lineRule="atLeast"/>
              <w:rPr>
                <w:rFonts w:ascii="Aptos" w:hAnsi="Aptos"/>
                <w:color w:val="auto"/>
                <w:sz w:val="24"/>
              </w:rPr>
            </w:pPr>
            <w:proofErr w:type="spellStart"/>
            <w:r>
              <w:rPr>
                <w:rFonts w:ascii="Segoe UI Semibold" w:hAnsi="Segoe UI Semibold" w:cs="Segoe UI Semibold"/>
                <w:b/>
                <w:bCs/>
                <w:color w:val="auto"/>
              </w:rPr>
              <w:t>MOBAflow</w:t>
            </w:r>
            <w:proofErr w:type="spellEnd"/>
          </w:p>
          <w:p w14:paraId="6C5FFBEE" w14:textId="77777777" w:rsidR="00EC0F97" w:rsidRDefault="00EC0F97">
            <w:pPr>
              <w:pStyle w:val="Normal"/>
              <w:spacing w:beforeAutospacing="0" w:after="0" w:afterAutospacing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Windows-Anwendung für Steuerung, Fahrten, Workflows, Gleisplan und Status Monitoring.</w:t>
            </w:r>
          </w:p>
        </w:tc>
        <w:tc>
          <w:tcPr>
            <w:tcW w:w="3690" w:type="dxa"/>
            <w:tcBorders>
              <w:top w:val="nil"/>
              <w:left w:val="single" w:sz="24" w:space="0" w:color="7C3AED"/>
              <w:bottom w:val="nil"/>
              <w:right w:val="nil"/>
            </w:tcBorders>
            <w:tcMar>
              <w:top w:w="120" w:type="dxa"/>
              <w:left w:w="240" w:type="dxa"/>
              <w:bottom w:w="200" w:type="dxa"/>
              <w:right w:w="240" w:type="dxa"/>
            </w:tcMar>
            <w:hideMark/>
          </w:tcPr>
          <w:p w14:paraId="3950DB2A" w14:textId="77777777" w:rsidR="00EC0F97" w:rsidRDefault="00EC0F97">
            <w:pPr>
              <w:pStyle w:val="Normal"/>
              <w:spacing w:beforeAutospacing="0" w:after="80" w:afterAutospacing="0" w:line="260" w:lineRule="atLeast"/>
              <w:rPr>
                <w:rFonts w:ascii="Aptos" w:hAnsi="Aptos"/>
                <w:color w:val="auto"/>
                <w:sz w:val="24"/>
              </w:rPr>
            </w:pPr>
            <w:proofErr w:type="spellStart"/>
            <w:r>
              <w:rPr>
                <w:rFonts w:ascii="Segoe UI Semibold" w:hAnsi="Segoe UI Semibold" w:cs="Segoe UI Semibold"/>
                <w:b/>
                <w:bCs/>
                <w:color w:val="auto"/>
              </w:rPr>
              <w:t>MOBAsmart</w:t>
            </w:r>
            <w:proofErr w:type="spellEnd"/>
          </w:p>
          <w:p w14:paraId="6DF49DEA" w14:textId="77777777" w:rsidR="00EC0F97" w:rsidRDefault="00EC0F97">
            <w:pPr>
              <w:pStyle w:val="Normal"/>
              <w:spacing w:beforeAutospacing="0" w:after="0" w:afterAutospacing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Android-App für die mobile Bedienung der Anlage.</w:t>
            </w:r>
          </w:p>
        </w:tc>
      </w:tr>
      <w:tr w:rsidR="00EC0F97" w14:paraId="75504FA6" w14:textId="77777777">
        <w:tc>
          <w:tcPr>
            <w:tcW w:w="3690" w:type="dxa"/>
            <w:tcBorders>
              <w:top w:val="nil"/>
              <w:left w:val="single" w:sz="24" w:space="0" w:color="7C3AED"/>
              <w:bottom w:val="nil"/>
              <w:right w:val="nil"/>
            </w:tcBorders>
            <w:tcMar>
              <w:top w:w="200" w:type="dxa"/>
              <w:left w:w="240" w:type="dxa"/>
              <w:bottom w:w="120" w:type="dxa"/>
              <w:right w:w="240" w:type="dxa"/>
            </w:tcMar>
            <w:hideMark/>
          </w:tcPr>
          <w:p w14:paraId="2E28FA05" w14:textId="77777777" w:rsidR="00EC0F97" w:rsidRDefault="00EC0F97">
            <w:pPr>
              <w:pStyle w:val="Normal"/>
              <w:spacing w:beforeAutospacing="0" w:after="80" w:afterAutospacing="0" w:line="260" w:lineRule="atLeast"/>
              <w:rPr>
                <w:rFonts w:ascii="Aptos" w:hAnsi="Aptos"/>
                <w:color w:val="auto"/>
                <w:sz w:val="24"/>
              </w:rPr>
            </w:pPr>
            <w:proofErr w:type="spellStart"/>
            <w:r>
              <w:rPr>
                <w:rFonts w:ascii="Segoe UI Semibold" w:hAnsi="Segoe UI Semibold" w:cs="Segoe UI Semibold"/>
                <w:b/>
                <w:bCs/>
                <w:color w:val="auto"/>
              </w:rPr>
              <w:t>MOBApi</w:t>
            </w:r>
            <w:proofErr w:type="spellEnd"/>
          </w:p>
          <w:p w14:paraId="750C4BCF" w14:textId="77777777" w:rsidR="00EC0F97" w:rsidRDefault="00EC0F97">
            <w:pPr>
              <w:pStyle w:val="Normal"/>
              <w:spacing w:beforeAutospacing="0" w:after="0" w:afterAutospacing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REST- und Statusschnittstelle für externe Clients.</w:t>
            </w:r>
          </w:p>
        </w:tc>
        <w:tc>
          <w:tcPr>
            <w:tcW w:w="3690" w:type="dxa"/>
            <w:tcBorders>
              <w:top w:val="nil"/>
              <w:left w:val="single" w:sz="24" w:space="0" w:color="7C3AED"/>
              <w:bottom w:val="nil"/>
              <w:right w:val="nil"/>
            </w:tcBorders>
            <w:tcMar>
              <w:top w:w="200" w:type="dxa"/>
              <w:left w:w="240" w:type="dxa"/>
              <w:bottom w:w="120" w:type="dxa"/>
              <w:right w:w="240" w:type="dxa"/>
            </w:tcMar>
            <w:hideMark/>
          </w:tcPr>
          <w:p w14:paraId="73C534AA" w14:textId="77777777" w:rsidR="00EC0F97" w:rsidRDefault="00EC0F97">
            <w:pPr>
              <w:pStyle w:val="Normal"/>
              <w:spacing w:beforeAutospacing="0" w:after="80" w:afterAutospacing="0" w:line="260" w:lineRule="atLeast"/>
              <w:rPr>
                <w:rFonts w:ascii="Aptos" w:hAnsi="Aptos"/>
                <w:color w:val="auto"/>
                <w:sz w:val="24"/>
              </w:rPr>
            </w:pPr>
            <w:proofErr w:type="spellStart"/>
            <w:r>
              <w:rPr>
                <w:rFonts w:ascii="Segoe UI Semibold" w:hAnsi="Segoe UI Semibold" w:cs="Segoe UI Semibold"/>
                <w:b/>
                <w:bCs/>
                <w:color w:val="auto"/>
              </w:rPr>
              <w:t>MOBAdisplay</w:t>
            </w:r>
            <w:proofErr w:type="spellEnd"/>
          </w:p>
          <w:p w14:paraId="6F825052" w14:textId="77777777" w:rsidR="00EC0F97" w:rsidRDefault="00EC0F97">
            <w:pPr>
              <w:pStyle w:val="Normal"/>
              <w:spacing w:beforeAutospacing="0" w:after="0" w:afterAutospacing="0" w:line="276" w:lineRule="auto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Aptos" w:hAnsi="Aptos"/>
                <w:color w:val="auto"/>
                <w:sz w:val="24"/>
              </w:rPr>
              <w:t>ESP32-S3-Anzeigen für Gleisnummern und Uhrzeit per UDP.</w:t>
            </w:r>
          </w:p>
        </w:tc>
      </w:tr>
    </w:tbl>
    <w:p w14:paraId="4ED0E7D5" w14:textId="77777777" w:rsidR="009466D7" w:rsidRDefault="009466D7">
      <w:pPr>
        <w:rPr>
          <w:lang w:eastAsia="de-DE"/>
        </w:rPr>
      </w:pPr>
    </w:p>
    <w:p w14:paraId="3FA2464C" w14:textId="0AABEF5B" w:rsidR="00BA360E" w:rsidRDefault="00000000" w:rsidP="00907CC8">
      <w:pPr>
        <w:pStyle w:val="berschrift2"/>
        <w:spacing w:before="440" w:after="120" w:line="440" w:lineRule="atLeast"/>
        <w:rPr>
          <w:rFonts w:cstheme="minorBidi"/>
        </w:rPr>
      </w:pPr>
      <w:r w:rsidRPr="00907CC8">
        <w:rPr>
          <w:rFonts w:ascii="Segoe UI Semibold" w:hAnsi="Segoe UI Semibold" w:cs="Segoe UI Semibold"/>
          <w:color w:val="auto"/>
          <w:sz w:val="36"/>
          <w:szCs w:val="36"/>
        </w:rPr>
        <w:t>Die Funktionen im Detail</w:t>
      </w:r>
    </w:p>
    <w:p w14:paraId="6DA18D95" w14:textId="77777777" w:rsidR="003C7070" w:rsidRDefault="003C7070" w:rsidP="003C7070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 xml:space="preserve">Z21 </w:t>
      </w:r>
      <w:proofErr w:type="spellStart"/>
      <w:r>
        <w:rPr>
          <w:rFonts w:ascii="Aptos" w:hAnsi="Aptos" w:cstheme="minorBidi"/>
          <w:b/>
          <w:bCs/>
          <w:color w:val="auto"/>
          <w:sz w:val="24"/>
        </w:rPr>
        <w:t>Direct</w:t>
      </w:r>
      <w:proofErr w:type="spellEnd"/>
      <w:r>
        <w:rPr>
          <w:rFonts w:ascii="Aptos" w:hAnsi="Aptos" w:cstheme="minorBidi"/>
          <w:b/>
          <w:bCs/>
          <w:color w:val="auto"/>
          <w:sz w:val="24"/>
        </w:rPr>
        <w:t xml:space="preserve"> UDP Control</w:t>
      </w:r>
      <w:r>
        <w:rPr>
          <w:rFonts w:ascii="Aptos" w:hAnsi="Aptos" w:cstheme="minorBidi"/>
          <w:color w:val="auto"/>
          <w:sz w:val="24"/>
        </w:rPr>
        <w:t xml:space="preserve"> – Echtzeitkommunikation mit der Roco Z21 für Lokomotiven, Funktionen, Weichen und Rückmeldungen.</w:t>
      </w:r>
    </w:p>
    <w:p w14:paraId="69C17102" w14:textId="77777777" w:rsidR="003C7070" w:rsidRDefault="003C7070" w:rsidP="003C7070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>Workflow Automation</w:t>
      </w:r>
      <w:r>
        <w:rPr>
          <w:rFonts w:ascii="Aptos" w:hAnsi="Aptos" w:cstheme="minorBidi"/>
          <w:color w:val="auto"/>
          <w:sz w:val="24"/>
        </w:rPr>
        <w:t xml:space="preserve"> – ereignisgesteuerte Aktionssequenzen für den automatisierten Betrieb.</w:t>
      </w:r>
    </w:p>
    <w:p w14:paraId="3D193883" w14:textId="77777777" w:rsidR="003C7070" w:rsidRDefault="003C7070" w:rsidP="003C7070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>Journey Management</w:t>
      </w:r>
      <w:r>
        <w:rPr>
          <w:rFonts w:ascii="Aptos" w:hAnsi="Aptos" w:cstheme="minorBidi"/>
          <w:color w:val="auto"/>
          <w:sz w:val="24"/>
        </w:rPr>
        <w:t xml:space="preserve"> – Fahrten über mehrere Stationen definieren und mit Laufzeitstatus überwachen.</w:t>
      </w:r>
    </w:p>
    <w:p w14:paraId="62F0E9B8" w14:textId="77777777" w:rsidR="00BA360E" w:rsidRPr="00F408EB" w:rsidRDefault="00000000" w:rsidP="00F408EB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  <w:lang w:val="en-GB"/>
        </w:rPr>
      </w:pPr>
      <w:r w:rsidRPr="003C7070">
        <w:rPr>
          <w:rFonts w:ascii="Aptos" w:hAnsi="Aptos" w:cstheme="minorBidi"/>
          <w:b/>
          <w:bCs/>
          <w:color w:val="auto"/>
          <w:sz w:val="24"/>
          <w:lang w:val="en-GB"/>
        </w:rPr>
        <w:t>Visual Track Plan</w:t>
      </w:r>
      <w:r w:rsidRPr="003C7070">
        <w:rPr>
          <w:rFonts w:ascii="Aptos" w:hAnsi="Aptos" w:cstheme="minorBidi"/>
          <w:color w:val="auto"/>
          <w:sz w:val="24"/>
          <w:lang w:val="en-GB"/>
        </w:rPr>
        <w:t xml:space="preserve"> – </w:t>
      </w:r>
      <w:proofErr w:type="spellStart"/>
      <w:r w:rsidRPr="003C7070">
        <w:rPr>
          <w:rFonts w:ascii="Aptos" w:hAnsi="Aptos" w:cstheme="minorBidi"/>
          <w:color w:val="auto"/>
          <w:sz w:val="24"/>
          <w:lang w:val="en-GB"/>
        </w:rPr>
        <w:t>Gleisplan</w:t>
      </w:r>
      <w:proofErr w:type="spellEnd"/>
      <w:r w:rsidRPr="003C7070">
        <w:rPr>
          <w:rFonts w:ascii="Aptos" w:hAnsi="Aptos" w:cstheme="minorBidi"/>
          <w:color w:val="auto"/>
          <w:sz w:val="24"/>
          <w:lang w:val="en-GB"/>
        </w:rPr>
        <w:t xml:space="preserve">-Editor </w:t>
      </w:r>
      <w:proofErr w:type="spellStart"/>
      <w:r w:rsidRPr="003C7070">
        <w:rPr>
          <w:rFonts w:ascii="Aptos" w:hAnsi="Aptos" w:cstheme="minorBidi"/>
          <w:color w:val="auto"/>
          <w:sz w:val="24"/>
          <w:lang w:val="en-GB"/>
        </w:rPr>
        <w:t>mit</w:t>
      </w:r>
      <w:proofErr w:type="spellEnd"/>
      <w:r w:rsidRPr="003C7070">
        <w:rPr>
          <w:rFonts w:ascii="Aptos" w:hAnsi="Aptos" w:cstheme="minorBidi"/>
          <w:color w:val="auto"/>
          <w:sz w:val="24"/>
          <w:lang w:val="en-GB"/>
        </w:rPr>
        <w:t xml:space="preserve"> Drag &amp; Drop, Snap-to-Connect und Win2D-Rendering.</w:t>
      </w:r>
    </w:p>
    <w:p w14:paraId="26066382" w14:textId="77777777" w:rsidR="003C7070" w:rsidRDefault="003C7070" w:rsidP="003C7070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lastRenderedPageBreak/>
        <w:t>Track Libraries</w:t>
      </w:r>
      <w:r>
        <w:rPr>
          <w:rFonts w:ascii="Aptos" w:hAnsi="Aptos" w:cstheme="minorBidi"/>
          <w:color w:val="auto"/>
          <w:sz w:val="24"/>
        </w:rPr>
        <w:t xml:space="preserve"> – </w:t>
      </w:r>
      <w:proofErr w:type="spellStart"/>
      <w:r>
        <w:rPr>
          <w:rFonts w:ascii="Aptos" w:hAnsi="Aptos" w:cstheme="minorBidi"/>
          <w:color w:val="auto"/>
          <w:sz w:val="24"/>
        </w:rPr>
        <w:t>Gleisgeometrien</w:t>
      </w:r>
      <w:proofErr w:type="spellEnd"/>
      <w:r>
        <w:rPr>
          <w:rFonts w:ascii="Aptos" w:hAnsi="Aptos" w:cstheme="minorBidi"/>
          <w:color w:val="auto"/>
          <w:sz w:val="24"/>
        </w:rPr>
        <w:t xml:space="preserve"> unter anderem für Piko A-Gleis, Roco Line, Tillig und Märklin.</w:t>
      </w:r>
    </w:p>
    <w:p w14:paraId="5E2432D0" w14:textId="77777777" w:rsidR="003C7070" w:rsidRDefault="003C7070" w:rsidP="003C7070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>Text-to-Speech</w:t>
      </w:r>
      <w:r>
        <w:rPr>
          <w:rFonts w:ascii="Aptos" w:hAnsi="Aptos" w:cstheme="minorBidi"/>
          <w:color w:val="auto"/>
          <w:sz w:val="24"/>
        </w:rPr>
        <w:t xml:space="preserve"> – lokale Bahnhofsansagen über Piper TTS und die Windows Speech API.</w:t>
      </w:r>
    </w:p>
    <w:p w14:paraId="2DBE456F" w14:textId="77777777" w:rsidR="003C7070" w:rsidRDefault="003C7070" w:rsidP="003C7070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</w:rPr>
      </w:pPr>
      <w:r>
        <w:rPr>
          <w:rFonts w:ascii="Aptos" w:hAnsi="Aptos" w:cstheme="minorBidi"/>
          <w:b/>
          <w:bCs/>
          <w:color w:val="auto"/>
          <w:sz w:val="24"/>
        </w:rPr>
        <w:t>Status Monitoring</w:t>
      </w:r>
      <w:r>
        <w:rPr>
          <w:rFonts w:ascii="Aptos" w:hAnsi="Aptos" w:cstheme="minorBidi"/>
          <w:color w:val="auto"/>
          <w:sz w:val="24"/>
        </w:rPr>
        <w:t xml:space="preserve"> – Startfortschritt und Log-Ausgabe in Echtzeit.</w:t>
      </w:r>
    </w:p>
    <w:p w14:paraId="4AA49ED5" w14:textId="77777777" w:rsidR="00BA360E" w:rsidRDefault="00000000" w:rsidP="00692CF5">
      <w:pPr>
        <w:pStyle w:val="Normal"/>
        <w:numPr>
          <w:ilvl w:val="0"/>
          <w:numId w:val="2"/>
        </w:numPr>
        <w:rPr>
          <w:rFonts w:ascii="Aptos" w:hAnsi="Aptos" w:cstheme="minorBidi"/>
          <w:color w:val="auto"/>
          <w:sz w:val="24"/>
        </w:rPr>
      </w:pPr>
      <w:r w:rsidRPr="00D5303E">
        <w:rPr>
          <w:rFonts w:ascii="Aptos" w:hAnsi="Aptos" w:cstheme="minorBidi"/>
          <w:b/>
          <w:bCs/>
          <w:color w:val="auto"/>
          <w:sz w:val="24"/>
        </w:rPr>
        <w:t>Multi-Host</w:t>
      </w:r>
      <w:r w:rsidRPr="00D5303E">
        <w:rPr>
          <w:rFonts w:ascii="Aptos" w:hAnsi="Aptos" w:cstheme="minorBidi"/>
          <w:color w:val="auto"/>
          <w:sz w:val="24"/>
        </w:rPr>
        <w:t xml:space="preserve"> – Bedienung am Windows-PC, mobil per Android, Abfrage über REST und Anzeige auf ESP32-</w:t>
      </w:r>
      <w:r w:rsidR="00692CF5" w:rsidRPr="00692CF5">
        <w:rPr>
          <w:rFonts w:ascii="Aptos" w:hAnsi="Aptos" w:cstheme="minorBidi"/>
          <w:color w:val="auto"/>
          <w:sz w:val="24"/>
        </w:rPr>
        <w:t>S3-</w:t>
      </w:r>
      <w:r w:rsidRPr="00D5303E">
        <w:rPr>
          <w:rFonts w:ascii="Aptos" w:hAnsi="Aptos" w:cstheme="minorBidi"/>
          <w:color w:val="auto"/>
          <w:sz w:val="24"/>
        </w:rPr>
        <w:t>Modulen.</w:t>
      </w:r>
    </w:p>
    <w:tbl>
      <w:tblPr>
        <w:tblStyle w:val="TableGrid"/>
        <w:tblW w:w="1018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380"/>
        <w:gridCol w:w="2800"/>
      </w:tblGrid>
      <w:tr w:rsidR="003C7070" w14:paraId="6A3385DB" w14:textId="77777777">
        <w:tc>
          <w:tcPr>
            <w:tcW w:w="7380" w:type="dxa"/>
            <w:tcMar>
              <w:top w:w="0" w:type="dxa"/>
              <w:left w:w="0" w:type="dxa"/>
              <w:bottom w:w="0" w:type="dxa"/>
              <w:right w:w="280" w:type="dxa"/>
            </w:tcMar>
            <w:hideMark/>
          </w:tcPr>
          <w:p w14:paraId="3858FDC3" w14:textId="1A4F77DC" w:rsidR="003C7070" w:rsidRPr="000F5818" w:rsidRDefault="00000000" w:rsidP="000F5818">
            <w:pPr>
              <w:pStyle w:val="Normal"/>
              <w:spacing w:after="0" w:line="240" w:lineRule="atLeast"/>
              <w:jc w:val="right"/>
              <w:rPr>
                <w:rFonts w:ascii="Aptos" w:hAnsi="Aptos"/>
                <w:color w:val="auto"/>
                <w:sz w:val="24"/>
                <w:lang w:val="en-GB"/>
              </w:rPr>
            </w:pPr>
            <w:r>
              <w:rPr>
                <w:rFonts w:ascii="Aptos" w:hAnsi="Aptos"/>
                <w:color w:val="auto"/>
                <w:sz w:val="24"/>
              </w:rPr>
              <w:t> 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0BF143" w14:textId="77777777" w:rsidR="003C7070" w:rsidRDefault="003C7070">
            <w:pPr>
              <w:pStyle w:val="Normal"/>
              <w:spacing w:beforeAutospacing="0" w:after="0" w:afterAutospacing="0" w:line="240" w:lineRule="atLeast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Segoe UI" w:hAnsi="Segoe UI" w:cs="Segoe UI"/>
                <w:color w:val="767676"/>
                <w:sz w:val="16"/>
                <w:szCs w:val="16"/>
              </w:rPr>
              <w:t>Im Gleisplan-Editor werden Segmente verbunden, Weichen gesetzt und Fahrwege festgelegt. (Symbolbild, KI-generiert)</w:t>
            </w:r>
          </w:p>
        </w:tc>
      </w:tr>
    </w:tbl>
    <w:p w14:paraId="156E175B" w14:textId="77777777" w:rsidR="003C7070" w:rsidRDefault="003C7070"/>
    <w:tbl>
      <w:tblPr>
        <w:tblStyle w:val="TableGrid"/>
        <w:tblW w:w="738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380"/>
      </w:tblGrid>
      <w:tr w:rsidR="00EC0F97" w14:paraId="2131C507" w14:textId="77777777">
        <w:tc>
          <w:tcPr>
            <w:tcW w:w="0" w:type="auto"/>
            <w:tcBorders>
              <w:top w:val="nil"/>
              <w:left w:val="single" w:sz="24" w:space="0" w:color="7C3AED"/>
              <w:bottom w:val="nil"/>
              <w:right w:val="nil"/>
            </w:tcBorders>
            <w:tcMar>
              <w:top w:w="120" w:type="dxa"/>
              <w:left w:w="280" w:type="dxa"/>
              <w:bottom w:w="120" w:type="dxa"/>
              <w:right w:w="280" w:type="dxa"/>
            </w:tcMar>
            <w:hideMark/>
          </w:tcPr>
          <w:p w14:paraId="5E71A8FD" w14:textId="77777777" w:rsidR="00EC0F97" w:rsidRDefault="00EC0F97">
            <w:pPr>
              <w:pStyle w:val="Normal"/>
              <w:spacing w:beforeAutospacing="0" w:after="120" w:afterAutospacing="0" w:line="240" w:lineRule="atLeast"/>
              <w:rPr>
                <w:rFonts w:ascii="Aptos" w:hAnsi="Aptos"/>
                <w:color w:val="auto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7C3AED"/>
                <w:spacing w:val="20"/>
                <w:sz w:val="17"/>
                <w:szCs w:val="17"/>
              </w:rPr>
              <w:t>VORAUSSETZUNGEN</w:t>
            </w:r>
          </w:p>
          <w:p w14:paraId="496CD125" w14:textId="77777777" w:rsidR="00EC0F97" w:rsidRDefault="00EC0F97">
            <w:pPr>
              <w:pStyle w:val="Normal"/>
              <w:spacing w:beforeAutospacing="0" w:after="80" w:afterAutospacing="0" w:line="276" w:lineRule="auto"/>
              <w:rPr>
                <w:rFonts w:ascii="Aptos" w:hAnsi="Aptos"/>
                <w:color w:val="auto"/>
                <w:sz w:val="24"/>
              </w:rPr>
            </w:pPr>
            <w:proofErr w:type="gramStart"/>
            <w:r>
              <w:rPr>
                <w:rFonts w:ascii="Aptos" w:hAnsi="Aptos"/>
                <w:b/>
                <w:bCs/>
                <w:color w:val="auto"/>
                <w:sz w:val="24"/>
              </w:rPr>
              <w:t>Rechner</w:t>
            </w:r>
            <w:r>
              <w:rPr>
                <w:rFonts w:ascii="Aptos" w:hAnsi="Aptos"/>
                <w:color w:val="auto"/>
                <w:sz w:val="24"/>
              </w:rPr>
              <w:t>  Windows</w:t>
            </w:r>
            <w:proofErr w:type="gramEnd"/>
            <w:r>
              <w:rPr>
                <w:rFonts w:ascii="Aptos" w:hAnsi="Aptos"/>
                <w:color w:val="auto"/>
                <w:sz w:val="24"/>
              </w:rPr>
              <w:t>-PC mit .NET 10</w:t>
            </w:r>
          </w:p>
          <w:p w14:paraId="6EA04D1C" w14:textId="77777777" w:rsidR="00EC0F97" w:rsidRDefault="00EC0F97">
            <w:pPr>
              <w:pStyle w:val="Normal"/>
              <w:spacing w:beforeAutospacing="0" w:after="80" w:afterAutospacing="0" w:line="276" w:lineRule="auto"/>
              <w:rPr>
                <w:rFonts w:ascii="Aptos" w:hAnsi="Aptos"/>
                <w:color w:val="auto"/>
                <w:sz w:val="24"/>
              </w:rPr>
            </w:pPr>
            <w:proofErr w:type="gramStart"/>
            <w:r>
              <w:rPr>
                <w:rFonts w:ascii="Aptos" w:hAnsi="Aptos"/>
                <w:b/>
                <w:bCs/>
                <w:color w:val="auto"/>
                <w:sz w:val="24"/>
              </w:rPr>
              <w:t>Zentrale</w:t>
            </w:r>
            <w:r>
              <w:rPr>
                <w:rFonts w:ascii="Aptos" w:hAnsi="Aptos"/>
                <w:color w:val="auto"/>
                <w:sz w:val="24"/>
              </w:rPr>
              <w:t>  Roco</w:t>
            </w:r>
            <w:proofErr w:type="gramEnd"/>
            <w:r>
              <w:rPr>
                <w:rFonts w:ascii="Aptos" w:hAnsi="Aptos"/>
                <w:color w:val="auto"/>
                <w:sz w:val="24"/>
              </w:rPr>
              <w:t xml:space="preserve"> Z21, im selben Netzwerk erreichbar</w:t>
            </w:r>
          </w:p>
          <w:p w14:paraId="16BB0EC1" w14:textId="77777777" w:rsidR="00EC0F97" w:rsidRDefault="00EC0F97">
            <w:pPr>
              <w:pStyle w:val="Normal"/>
              <w:spacing w:beforeAutospacing="0" w:after="0" w:afterAutospacing="0" w:line="276" w:lineRule="auto"/>
              <w:rPr>
                <w:rFonts w:ascii="Aptos" w:hAnsi="Aptos"/>
                <w:color w:val="auto"/>
                <w:sz w:val="24"/>
              </w:rPr>
            </w:pPr>
            <w:proofErr w:type="gramStart"/>
            <w:r>
              <w:rPr>
                <w:rFonts w:ascii="Aptos" w:hAnsi="Aptos"/>
                <w:b/>
                <w:bCs/>
                <w:color w:val="auto"/>
                <w:sz w:val="24"/>
              </w:rPr>
              <w:t>Optional</w:t>
            </w:r>
            <w:r>
              <w:rPr>
                <w:rFonts w:ascii="Aptos" w:hAnsi="Aptos"/>
                <w:color w:val="auto"/>
                <w:sz w:val="24"/>
              </w:rPr>
              <w:t>  Android</w:t>
            </w:r>
            <w:proofErr w:type="gramEnd"/>
            <w:r>
              <w:rPr>
                <w:rFonts w:ascii="Aptos" w:hAnsi="Aptos"/>
                <w:color w:val="auto"/>
                <w:sz w:val="24"/>
              </w:rPr>
              <w:t xml:space="preserve">-Gerät für </w:t>
            </w:r>
            <w:proofErr w:type="spellStart"/>
            <w:r>
              <w:rPr>
                <w:rFonts w:ascii="Aptos" w:hAnsi="Aptos"/>
                <w:color w:val="auto"/>
                <w:sz w:val="24"/>
              </w:rPr>
              <w:t>MOBAsmart</w:t>
            </w:r>
            <w:proofErr w:type="spellEnd"/>
            <w:r>
              <w:rPr>
                <w:rFonts w:ascii="Aptos" w:hAnsi="Aptos"/>
                <w:color w:val="auto"/>
                <w:sz w:val="24"/>
              </w:rPr>
              <w:t>, ESP32-S3 für externe Anzeigen</w:t>
            </w:r>
          </w:p>
        </w:tc>
      </w:tr>
    </w:tbl>
    <w:p w14:paraId="1068C6A8" w14:textId="77777777" w:rsidR="00B542F1" w:rsidRDefault="00B542F1">
      <w:pPr>
        <w:pStyle w:val="Normal"/>
        <w:spacing w:after="160" w:line="276" w:lineRule="auto"/>
        <w:rPr>
          <w:rFonts w:ascii="Aptos" w:hAnsi="Aptos"/>
          <w:color w:val="auto"/>
          <w:sz w:val="24"/>
        </w:rPr>
      </w:pPr>
    </w:p>
    <w:p w14:paraId="5AB20A92" w14:textId="7CFC890B" w:rsidR="00BA360E" w:rsidRDefault="00000000" w:rsidP="00A40979">
      <w:pPr>
        <w:pStyle w:val="berschrift2"/>
        <w:spacing w:before="440" w:after="120" w:line="440" w:lineRule="atLeast"/>
        <w:rPr>
          <w:rFonts w:cstheme="minorBidi"/>
        </w:rPr>
      </w:pPr>
      <w:r w:rsidRPr="00A40979">
        <w:rPr>
          <w:rFonts w:ascii="Segoe UI Semibold" w:hAnsi="Segoe UI Semibold" w:cs="Segoe UI Semibold"/>
          <w:color w:val="auto"/>
          <w:sz w:val="36"/>
          <w:szCs w:val="36"/>
        </w:rPr>
        <w:t>Stand und Grenzen</w:t>
      </w:r>
    </w:p>
    <w:p w14:paraId="4DF1543E" w14:textId="77777777" w:rsidR="00BA360E" w:rsidRDefault="00725730">
      <w:pPr>
        <w:pStyle w:val="Normal"/>
        <w:spacing w:after="160" w:line="276" w:lineRule="auto"/>
        <w:rPr>
          <w:rFonts w:ascii="Aptos" w:hAnsi="Aptos"/>
          <w:color w:val="auto"/>
          <w:sz w:val="24"/>
        </w:rPr>
      </w:pPr>
      <w:r w:rsidRPr="00725730">
        <w:rPr>
          <w:rFonts w:ascii="Aptos" w:hAnsi="Aptos"/>
          <w:color w:val="auto"/>
          <w:sz w:val="24"/>
        </w:rPr>
        <w:t>Das</w:t>
      </w:r>
      <w:r w:rsidR="00000000" w:rsidRPr="003C7070">
        <w:rPr>
          <w:rFonts w:ascii="Aptos" w:hAnsi="Aptos"/>
          <w:color w:val="auto"/>
          <w:sz w:val="24"/>
        </w:rPr>
        <w:t xml:space="preserve"> Projekt </w:t>
      </w:r>
      <w:r w:rsidRPr="00725730">
        <w:rPr>
          <w:rFonts w:ascii="Aptos" w:hAnsi="Aptos"/>
          <w:color w:val="auto"/>
          <w:sz w:val="24"/>
        </w:rPr>
        <w:t xml:space="preserve">ist </w:t>
      </w:r>
      <w:r w:rsidR="00000000">
        <w:rPr>
          <w:rFonts w:ascii="Aptos" w:hAnsi="Aptos"/>
          <w:color w:val="auto"/>
          <w:sz w:val="24"/>
        </w:rPr>
        <w:t>auf Windows und die Roco Z21</w:t>
      </w:r>
      <w:r w:rsidRPr="00725730">
        <w:rPr>
          <w:rFonts w:ascii="Aptos" w:hAnsi="Aptos"/>
          <w:color w:val="auto"/>
          <w:sz w:val="24"/>
        </w:rPr>
        <w:t xml:space="preserve"> ausgelegt.</w:t>
      </w:r>
      <w:r w:rsidR="00000000">
        <w:rPr>
          <w:rFonts w:ascii="Aptos" w:hAnsi="Aptos"/>
          <w:color w:val="auto"/>
          <w:sz w:val="24"/>
        </w:rPr>
        <w:t xml:space="preserve"> Die Desktop-Anwendung setzt WinUI 3 voraus und läuft damit nicht unter </w:t>
      </w:r>
      <w:proofErr w:type="spellStart"/>
      <w:r w:rsidR="00000000">
        <w:rPr>
          <w:rFonts w:ascii="Aptos" w:hAnsi="Aptos"/>
          <w:color w:val="auto"/>
          <w:sz w:val="24"/>
        </w:rPr>
        <w:t>macOS</w:t>
      </w:r>
      <w:proofErr w:type="spellEnd"/>
      <w:r w:rsidR="00000000">
        <w:rPr>
          <w:rFonts w:ascii="Aptos" w:hAnsi="Aptos"/>
          <w:color w:val="auto"/>
          <w:sz w:val="24"/>
        </w:rPr>
        <w:t xml:space="preserve"> oder Linux; andere Digitalzentralen werden derzeit nicht unterstützt. Als Open-Source-Projekt </w:t>
      </w:r>
      <w:r w:rsidRPr="00725730">
        <w:rPr>
          <w:rFonts w:ascii="Aptos" w:hAnsi="Aptos"/>
          <w:color w:val="auto"/>
          <w:sz w:val="24"/>
        </w:rPr>
        <w:t>wird</w:t>
      </w:r>
      <w:r w:rsidR="00000000">
        <w:rPr>
          <w:rFonts w:ascii="Aptos" w:hAnsi="Aptos"/>
          <w:color w:val="auto"/>
          <w:sz w:val="24"/>
        </w:rPr>
        <w:t xml:space="preserve"> die Software ohne kommerziellen Support </w:t>
      </w:r>
      <w:r w:rsidRPr="00725730">
        <w:rPr>
          <w:rFonts w:ascii="Aptos" w:hAnsi="Aptos"/>
          <w:color w:val="auto"/>
          <w:sz w:val="24"/>
        </w:rPr>
        <w:t xml:space="preserve">entwickelt und bereitgestellt </w:t>
      </w:r>
      <w:r w:rsidR="00000000">
        <w:rPr>
          <w:rFonts w:ascii="Aptos" w:hAnsi="Aptos"/>
          <w:color w:val="auto"/>
          <w:sz w:val="24"/>
        </w:rPr>
        <w:t>– Installation, Konfiguration und Fehlersuche liegen beim Anwender. Wer eine</w:t>
      </w:r>
      <w:r w:rsidR="00000000" w:rsidRPr="003C7070">
        <w:rPr>
          <w:rFonts w:ascii="Aptos" w:hAnsi="Aptos"/>
          <w:color w:val="auto"/>
          <w:sz w:val="24"/>
        </w:rPr>
        <w:t xml:space="preserve"> Roco</w:t>
      </w:r>
      <w:r w:rsidR="00000000">
        <w:rPr>
          <w:rFonts w:ascii="Aptos" w:hAnsi="Aptos"/>
          <w:color w:val="auto"/>
          <w:sz w:val="24"/>
        </w:rPr>
        <w:t xml:space="preserve"> Z21 im Einsatz hat und Betriebsabläufe automatisieren möchte, findet </w:t>
      </w:r>
      <w:r w:rsidR="00000000" w:rsidRPr="003C7070">
        <w:rPr>
          <w:rFonts w:ascii="Aptos" w:hAnsi="Aptos"/>
          <w:color w:val="auto"/>
          <w:sz w:val="24"/>
        </w:rPr>
        <w:t>eine Software, deren</w:t>
      </w:r>
      <w:r w:rsidR="00000000">
        <w:rPr>
          <w:rFonts w:ascii="Aptos" w:hAnsi="Aptos"/>
          <w:color w:val="auto"/>
          <w:sz w:val="24"/>
        </w:rPr>
        <w:t xml:space="preserve"> Funktionsumfang</w:t>
      </w:r>
      <w:r w:rsidR="00000000">
        <w:rPr>
          <w:rFonts w:ascii="Aptos" w:hAnsi="Aptos"/>
          <w:color w:val="auto"/>
          <w:sz w:val="24"/>
        </w:rPr>
        <w:t xml:space="preserve"> </w:t>
      </w:r>
      <w:r w:rsidR="00000000" w:rsidRPr="00E43D7D">
        <w:rPr>
          <w:rFonts w:ascii="Aptos" w:hAnsi="Aptos"/>
          <w:color w:val="auto"/>
          <w:sz w:val="24"/>
        </w:rPr>
        <w:t>vom Gleisplan</w:t>
      </w:r>
      <w:r w:rsidR="00000000">
        <w:rPr>
          <w:rFonts w:ascii="Aptos" w:hAnsi="Aptos"/>
          <w:color w:val="auto"/>
          <w:sz w:val="24"/>
        </w:rPr>
        <w:t xml:space="preserve"> bis zur </w:t>
      </w:r>
      <w:r w:rsidRPr="00725730">
        <w:rPr>
          <w:rFonts w:ascii="Aptos" w:hAnsi="Aptos"/>
          <w:color w:val="auto"/>
          <w:sz w:val="24"/>
        </w:rPr>
        <w:t>Sprachausgabe</w:t>
      </w:r>
      <w:r w:rsidR="00000000">
        <w:rPr>
          <w:rFonts w:ascii="Aptos" w:hAnsi="Aptos"/>
          <w:color w:val="auto"/>
          <w:sz w:val="24"/>
        </w:rPr>
        <w:t xml:space="preserve"> reicht.</w:t>
      </w:r>
    </w:p>
    <w:p w14:paraId="1E77AD5F" w14:textId="77777777" w:rsidR="00BA360E" w:rsidRPr="00CE0312" w:rsidRDefault="00000000">
      <w:pPr>
        <w:pStyle w:val="Normal"/>
        <w:spacing w:before="480" w:after="0" w:line="260" w:lineRule="atLeast"/>
        <w:rPr>
          <w:rFonts w:ascii="Aptos" w:hAnsi="Aptos"/>
          <w:color w:val="auto"/>
          <w:sz w:val="24"/>
          <w:lang w:val="en-GB"/>
        </w:rPr>
      </w:pPr>
      <w:r w:rsidRPr="0043276E">
        <w:rPr>
          <w:rFonts w:ascii="Segoe UI" w:hAnsi="Segoe UI" w:cs="Segoe UI"/>
          <w:b/>
          <w:color w:val="7C3AED"/>
          <w:spacing w:val="20"/>
          <w:sz w:val="16"/>
          <w:szCs w:val="16"/>
          <w:lang w:val="en-GB"/>
        </w:rPr>
        <w:t>QUELLEN  </w:t>
      </w:r>
      <w:proofErr w:type="spellStart"/>
      <w:r w:rsidRPr="00F3459E">
        <w:rPr>
          <w:rFonts w:ascii="Segoe UI" w:hAnsi="Segoe UI" w:cs="Segoe UI"/>
          <w:color w:val="767676"/>
          <w:sz w:val="16"/>
          <w:szCs w:val="16"/>
        </w:rPr>
        <w:fldChar w:fldCharType="begin"/>
      </w:r>
      <w:r w:rsidRPr="00E53E39">
        <w:rPr>
          <w:color w:val="333333"/>
          <w:sz w:val="17"/>
          <w:szCs w:val="17"/>
          <w:lang w:val="en-GB"/>
        </w:rPr>
        <w:instrText>HYPERLINK "https://github.com/ahuelsmann/MOBAflow"</w:instrText>
      </w:r>
      <w:r w:rsidRPr="00E53E39">
        <w:rPr>
          <w:color w:val="333333"/>
          <w:sz w:val="17"/>
          <w:szCs w:val="17"/>
        </w:rPr>
      </w:r>
      <w:r w:rsidRPr="00F3459E">
        <w:rPr>
          <w:rFonts w:ascii="Segoe UI" w:hAnsi="Segoe UI" w:cs="Segoe UI"/>
          <w:color w:val="767676"/>
          <w:sz w:val="16"/>
          <w:szCs w:val="16"/>
        </w:rPr>
        <w:fldChar w:fldCharType="separate"/>
      </w:r>
      <w:r w:rsidRPr="0043276E">
        <w:rPr>
          <w:rStyle w:val="Hyperlink"/>
          <w:rFonts w:ascii="Segoe UI" w:hAnsi="Segoe UI" w:cs="Segoe UI"/>
          <w:sz w:val="16"/>
          <w:szCs w:val="16"/>
          <w:lang w:val="en-GB"/>
        </w:rPr>
        <w:t>MOBAflow</w:t>
      </w:r>
      <w:proofErr w:type="spellEnd"/>
      <w:r w:rsidRPr="0043276E">
        <w:rPr>
          <w:rStyle w:val="Hyperlink"/>
          <w:rFonts w:ascii="Segoe UI" w:hAnsi="Segoe UI" w:cs="Segoe UI"/>
          <w:sz w:val="16"/>
          <w:szCs w:val="16"/>
          <w:lang w:val="en-GB"/>
        </w:rPr>
        <w:t xml:space="preserve"> GitHub Repository</w:t>
      </w:r>
      <w:r w:rsidRPr="00F3459E">
        <w:rPr>
          <w:rFonts w:ascii="Segoe UI" w:hAnsi="Segoe UI" w:cs="Segoe UI"/>
          <w:color w:val="767676"/>
          <w:sz w:val="16"/>
          <w:szCs w:val="16"/>
        </w:rPr>
        <w:fldChar w:fldCharType="end"/>
      </w:r>
      <w:r w:rsidRPr="0043276E">
        <w:rPr>
          <w:rFonts w:ascii="Segoe UI" w:hAnsi="Segoe UI" w:cs="Segoe UI"/>
          <w:color w:val="767676"/>
          <w:sz w:val="16"/>
          <w:szCs w:val="16"/>
          <w:lang w:val="en-GB"/>
        </w:rPr>
        <w:t>  ·  </w:t>
      </w:r>
      <w:proofErr w:type="spellStart"/>
      <w:r w:rsidRPr="00F3459E">
        <w:rPr>
          <w:rFonts w:ascii="Segoe UI" w:hAnsi="Segoe UI" w:cs="Segoe UI"/>
          <w:color w:val="767676"/>
          <w:sz w:val="16"/>
          <w:szCs w:val="16"/>
        </w:rPr>
        <w:fldChar w:fldCharType="begin"/>
      </w:r>
      <w:r w:rsidRPr="00733C5E">
        <w:rPr>
          <w:color w:val="333333"/>
          <w:sz w:val="17"/>
          <w:szCs w:val="17"/>
          <w:lang w:val="en-GB"/>
        </w:rPr>
        <w:instrText>HYPERLINK "https://github.com/ahuelsmann/MOBAflow/blob/main/README.md"</w:instrText>
      </w:r>
      <w:r w:rsidRPr="00733C5E">
        <w:rPr>
          <w:color w:val="333333"/>
          <w:sz w:val="17"/>
          <w:szCs w:val="17"/>
        </w:rPr>
      </w:r>
      <w:r w:rsidRPr="00F3459E">
        <w:rPr>
          <w:rFonts w:ascii="Segoe UI" w:hAnsi="Segoe UI" w:cs="Segoe UI"/>
          <w:color w:val="767676"/>
          <w:sz w:val="16"/>
          <w:szCs w:val="16"/>
        </w:rPr>
        <w:fldChar w:fldCharType="separate"/>
      </w:r>
      <w:r w:rsidRPr="0043276E">
        <w:rPr>
          <w:rStyle w:val="Hyperlink"/>
          <w:rFonts w:ascii="Segoe UI" w:hAnsi="Segoe UI" w:cs="Segoe UI"/>
          <w:sz w:val="16"/>
          <w:szCs w:val="16"/>
          <w:lang w:val="en-GB"/>
        </w:rPr>
        <w:t>MOBAflow</w:t>
      </w:r>
      <w:proofErr w:type="spellEnd"/>
      <w:r w:rsidRPr="0043276E">
        <w:rPr>
          <w:rStyle w:val="Hyperlink"/>
          <w:rFonts w:ascii="Segoe UI" w:hAnsi="Segoe UI" w:cs="Segoe UI"/>
          <w:sz w:val="16"/>
          <w:szCs w:val="16"/>
          <w:lang w:val="en-GB"/>
        </w:rPr>
        <w:t xml:space="preserve"> README</w:t>
      </w:r>
      <w:r w:rsidRPr="00F3459E">
        <w:rPr>
          <w:rFonts w:ascii="Segoe UI" w:hAnsi="Segoe UI" w:cs="Segoe UI"/>
          <w:color w:val="767676"/>
          <w:sz w:val="16"/>
          <w:szCs w:val="16"/>
        </w:rPr>
        <w:fldChar w:fldCharType="end"/>
      </w:r>
      <w:r w:rsidRPr="0043276E">
        <w:rPr>
          <w:rFonts w:ascii="Segoe UI" w:hAnsi="Segoe UI" w:cs="Segoe UI"/>
          <w:color w:val="767676"/>
          <w:sz w:val="16"/>
          <w:szCs w:val="16"/>
          <w:lang w:val="en-GB"/>
        </w:rPr>
        <w:t>  ·  </w:t>
      </w:r>
      <w:proofErr w:type="spellStart"/>
      <w:r w:rsidRPr="00F3459E">
        <w:rPr>
          <w:rFonts w:ascii="Segoe UI" w:hAnsi="Segoe UI" w:cs="Segoe UI"/>
          <w:color w:val="767676"/>
          <w:sz w:val="16"/>
          <w:szCs w:val="16"/>
        </w:rPr>
        <w:fldChar w:fldCharType="begin"/>
      </w:r>
      <w:r w:rsidRPr="00733C5E">
        <w:rPr>
          <w:color w:val="333333"/>
          <w:sz w:val="17"/>
          <w:szCs w:val="17"/>
          <w:lang w:val="en-GB"/>
        </w:rPr>
        <w:instrText>HYPERLINK "https://ahuelsmann.github.io/MOBAflow/"</w:instrText>
      </w:r>
      <w:r w:rsidRPr="00733C5E">
        <w:rPr>
          <w:color w:val="333333"/>
          <w:sz w:val="17"/>
          <w:szCs w:val="17"/>
        </w:rPr>
      </w:r>
      <w:r w:rsidRPr="00F3459E">
        <w:rPr>
          <w:rFonts w:ascii="Segoe UI" w:hAnsi="Segoe UI" w:cs="Segoe UI"/>
          <w:color w:val="767676"/>
          <w:sz w:val="16"/>
          <w:szCs w:val="16"/>
        </w:rPr>
        <w:fldChar w:fldCharType="separate"/>
      </w:r>
      <w:r w:rsidRPr="0043276E">
        <w:rPr>
          <w:rStyle w:val="Hyperlink"/>
          <w:rFonts w:ascii="Segoe UI" w:hAnsi="Segoe UI" w:cs="Segoe UI"/>
          <w:sz w:val="16"/>
          <w:szCs w:val="16"/>
          <w:lang w:val="en-GB"/>
        </w:rPr>
        <w:t>MOBAflow</w:t>
      </w:r>
      <w:proofErr w:type="spellEnd"/>
      <w:r w:rsidRPr="0043276E">
        <w:rPr>
          <w:rStyle w:val="Hyperlink"/>
          <w:rFonts w:ascii="Segoe UI" w:hAnsi="Segoe UI" w:cs="Segoe UI"/>
          <w:sz w:val="16"/>
          <w:szCs w:val="16"/>
          <w:lang w:val="en-GB"/>
        </w:rPr>
        <w:t xml:space="preserve"> </w:t>
      </w:r>
      <w:proofErr w:type="spellStart"/>
      <w:r w:rsidRPr="0043276E">
        <w:rPr>
          <w:rStyle w:val="Hyperlink"/>
          <w:rFonts w:ascii="Segoe UI" w:hAnsi="Segoe UI" w:cs="Segoe UI"/>
          <w:sz w:val="16"/>
          <w:szCs w:val="16"/>
          <w:lang w:val="en-GB"/>
        </w:rPr>
        <w:t>Projektseite</w:t>
      </w:r>
      <w:proofErr w:type="spellEnd"/>
      <w:r w:rsidRPr="00F3459E">
        <w:rPr>
          <w:rFonts w:ascii="Segoe UI" w:hAnsi="Segoe UI" w:cs="Segoe UI"/>
          <w:color w:val="767676"/>
          <w:sz w:val="16"/>
          <w:szCs w:val="16"/>
        </w:rPr>
        <w:fldChar w:fldCharType="end"/>
      </w:r>
    </w:p>
    <w:sectPr w:rsidR="00BA360E" w:rsidRPr="00CE0312" w:rsidSect="00EC0F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3100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2543" w14:textId="77777777" w:rsidR="00270454" w:rsidRDefault="00270454" w:rsidP="00E53E39">
      <w:pPr>
        <w:spacing w:after="0" w:line="240" w:lineRule="auto"/>
      </w:pPr>
      <w:r>
        <w:separator/>
      </w:r>
    </w:p>
  </w:endnote>
  <w:endnote w:type="continuationSeparator" w:id="0">
    <w:p w14:paraId="3ECA9B86" w14:textId="77777777" w:rsidR="00270454" w:rsidRDefault="00270454" w:rsidP="00E5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97"/>
      <w:gridCol w:w="6292"/>
    </w:tblGrid>
    <w:tr w:rsidR="0043276E" w14:paraId="1CCE720F" w14:textId="77777777">
      <w:tc>
        <w:tcPr>
          <w:tcW w:w="0" w:type="auto"/>
          <w:tcBorders>
            <w:top w:val="single" w:sz="8" w:space="0" w:color="999999"/>
            <w:left w:val="nil"/>
            <w:bottom w:val="nil"/>
            <w:right w:val="nil"/>
          </w:tcBorders>
          <w:tcMar>
            <w:top w:w="120" w:type="dxa"/>
            <w:left w:w="0" w:type="dxa"/>
            <w:bottom w:w="0" w:type="dxa"/>
            <w:right w:w="0" w:type="dxa"/>
          </w:tcMar>
          <w:hideMark/>
        </w:tcPr>
        <w:p w14:paraId="01566F05" w14:textId="36FA671E" w:rsidR="0043276E" w:rsidRDefault="0043276E">
          <w:pPr>
            <w:spacing w:before="100" w:beforeAutospacing="1" w:line="220" w:lineRule="atLeast"/>
            <w:rPr>
              <w:kern w:val="0"/>
              <w14:ligatures w14:val="none"/>
            </w:rPr>
          </w:pPr>
          <w:r>
            <w:rPr>
              <w:rFonts w:ascii="Segoe UI" w:hAnsi="Segoe UI" w:cs="Segoe UI"/>
              <w:color w:val="767676"/>
              <w:sz w:val="15"/>
              <w:szCs w:val="15"/>
            </w:rPr>
            <w:t xml:space="preserve">Seite </w:t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fldChar w:fldCharType="begin"/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instrText>PAGE</w:instrText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fldChar w:fldCharType="separate"/>
          </w:r>
          <w:r>
            <w:rPr>
              <w:rFonts w:ascii="Segoe UI" w:hAnsi="Segoe UI" w:cs="Segoe UI"/>
              <w:b/>
              <w:bCs/>
              <w:noProof/>
              <w:color w:val="7C3AED"/>
              <w:sz w:val="15"/>
              <w:szCs w:val="15"/>
            </w:rPr>
            <w:t>1</w:t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fldChar w:fldCharType="end"/>
          </w:r>
        </w:p>
      </w:tc>
      <w:tc>
        <w:tcPr>
          <w:tcW w:w="0" w:type="auto"/>
          <w:tcBorders>
            <w:top w:val="single" w:sz="8" w:space="0" w:color="999999"/>
            <w:left w:val="nil"/>
            <w:bottom w:val="nil"/>
            <w:right w:val="nil"/>
          </w:tcBorders>
          <w:tcMar>
            <w:top w:w="120" w:type="dxa"/>
            <w:left w:w="0" w:type="dxa"/>
            <w:bottom w:w="0" w:type="dxa"/>
            <w:right w:w="0" w:type="dxa"/>
          </w:tcMar>
          <w:hideMark/>
        </w:tcPr>
        <w:p w14:paraId="6BEDCC95" w14:textId="77777777" w:rsidR="0043276E" w:rsidRDefault="0043276E">
          <w:pPr>
            <w:spacing w:before="100" w:beforeAutospacing="1" w:line="220" w:lineRule="atLeast"/>
            <w:jc w:val="right"/>
          </w:pPr>
          <w:r>
            <w:rPr>
              <w:rFonts w:ascii="Segoe UI" w:hAnsi="Segoe UI" w:cs="Segoe UI"/>
              <w:color w:val="767676"/>
              <w:sz w:val="15"/>
              <w:szCs w:val="15"/>
            </w:rPr>
            <w:t xml:space="preserve">Modellbahn &amp; </w:t>
          </w:r>
          <w:proofErr w:type="gramStart"/>
          <w:r>
            <w:rPr>
              <w:rFonts w:ascii="Segoe UI" w:hAnsi="Segoe UI" w:cs="Segoe UI"/>
              <w:color w:val="767676"/>
              <w:sz w:val="15"/>
              <w:szCs w:val="15"/>
            </w:rPr>
            <w:t>Software  ·</w:t>
          </w:r>
          <w:proofErr w:type="gramEnd"/>
          <w:r>
            <w:rPr>
              <w:rFonts w:ascii="Segoe UI" w:hAnsi="Segoe UI" w:cs="Segoe UI"/>
              <w:color w:val="767676"/>
              <w:sz w:val="15"/>
              <w:szCs w:val="15"/>
            </w:rPr>
            <w:t>  </w:t>
          </w:r>
          <w:proofErr w:type="spellStart"/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t>MOBAnews</w:t>
          </w:r>
          <w:proofErr w:type="spellEnd"/>
        </w:p>
      </w:tc>
    </w:tr>
  </w:tbl>
  <w:p w14:paraId="11315E24" w14:textId="77777777" w:rsidR="00E53E39" w:rsidRDefault="00E53E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92"/>
      <w:gridCol w:w="1097"/>
    </w:tblGrid>
    <w:tr w:rsidR="0043276E" w14:paraId="3D826559" w14:textId="77777777">
      <w:tc>
        <w:tcPr>
          <w:tcW w:w="0" w:type="auto"/>
          <w:tcBorders>
            <w:top w:val="single" w:sz="8" w:space="0" w:color="999999"/>
            <w:left w:val="nil"/>
            <w:bottom w:val="nil"/>
            <w:right w:val="nil"/>
          </w:tcBorders>
          <w:tcMar>
            <w:top w:w="120" w:type="dxa"/>
            <w:left w:w="0" w:type="dxa"/>
            <w:bottom w:w="0" w:type="dxa"/>
            <w:right w:w="0" w:type="dxa"/>
          </w:tcMar>
          <w:hideMark/>
        </w:tcPr>
        <w:p w14:paraId="4567D41A" w14:textId="77777777" w:rsidR="0043276E" w:rsidRDefault="0043276E">
          <w:pPr>
            <w:spacing w:before="100" w:beforeAutospacing="1" w:line="220" w:lineRule="atLeast"/>
            <w:rPr>
              <w:kern w:val="0"/>
              <w14:ligatures w14:val="none"/>
            </w:rPr>
          </w:pPr>
          <w:proofErr w:type="spellStart"/>
          <w:proofErr w:type="gramStart"/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t>MOBAnews</w:t>
          </w:r>
          <w:proofErr w:type="spellEnd"/>
          <w:r>
            <w:rPr>
              <w:rFonts w:ascii="Segoe UI" w:hAnsi="Segoe UI" w:cs="Segoe UI"/>
              <w:color w:val="767676"/>
              <w:sz w:val="15"/>
              <w:szCs w:val="15"/>
            </w:rPr>
            <w:t>  ·</w:t>
          </w:r>
          <w:proofErr w:type="gramEnd"/>
          <w:r>
            <w:rPr>
              <w:rFonts w:ascii="Segoe UI" w:hAnsi="Segoe UI" w:cs="Segoe UI"/>
              <w:color w:val="767676"/>
              <w:sz w:val="15"/>
              <w:szCs w:val="15"/>
            </w:rPr>
            <w:t>  Modellbahn &amp; Software</w:t>
          </w:r>
        </w:p>
      </w:tc>
      <w:tc>
        <w:tcPr>
          <w:tcW w:w="0" w:type="auto"/>
          <w:tcBorders>
            <w:top w:val="single" w:sz="8" w:space="0" w:color="999999"/>
            <w:left w:val="nil"/>
            <w:bottom w:val="nil"/>
            <w:right w:val="nil"/>
          </w:tcBorders>
          <w:tcMar>
            <w:top w:w="120" w:type="dxa"/>
            <w:left w:w="0" w:type="dxa"/>
            <w:bottom w:w="0" w:type="dxa"/>
            <w:right w:w="0" w:type="dxa"/>
          </w:tcMar>
          <w:hideMark/>
        </w:tcPr>
        <w:p w14:paraId="3B40BC3E" w14:textId="4E76E478" w:rsidR="0043276E" w:rsidRDefault="0043276E">
          <w:pPr>
            <w:spacing w:before="100" w:beforeAutospacing="1" w:line="220" w:lineRule="atLeast"/>
            <w:jc w:val="right"/>
          </w:pPr>
          <w:r>
            <w:rPr>
              <w:rFonts w:ascii="Segoe UI" w:hAnsi="Segoe UI" w:cs="Segoe UI"/>
              <w:color w:val="767676"/>
              <w:sz w:val="15"/>
              <w:szCs w:val="15"/>
            </w:rPr>
            <w:t xml:space="preserve">Seite </w:t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fldChar w:fldCharType="begin"/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instrText>PAGE</w:instrText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fldChar w:fldCharType="separate"/>
          </w:r>
          <w:r>
            <w:rPr>
              <w:rFonts w:ascii="Segoe UI" w:hAnsi="Segoe UI" w:cs="Segoe UI"/>
              <w:b/>
              <w:bCs/>
              <w:noProof/>
              <w:color w:val="7C3AED"/>
              <w:sz w:val="15"/>
              <w:szCs w:val="15"/>
            </w:rPr>
            <w:t>1</w:t>
          </w:r>
          <w:r>
            <w:rPr>
              <w:rFonts w:ascii="Segoe UI" w:hAnsi="Segoe UI" w:cs="Segoe UI"/>
              <w:b/>
              <w:bCs/>
              <w:color w:val="7C3AED"/>
              <w:sz w:val="15"/>
              <w:szCs w:val="15"/>
            </w:rPr>
            <w:fldChar w:fldCharType="end"/>
          </w:r>
        </w:p>
      </w:tc>
    </w:tr>
  </w:tbl>
  <w:p w14:paraId="359891CF" w14:textId="77777777" w:rsidR="00E53E39" w:rsidRDefault="00E53E3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654BB" w14:textId="77777777" w:rsidR="00E53E39" w:rsidRDefault="00E53E3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1F53" w14:textId="77777777" w:rsidR="00270454" w:rsidRDefault="00270454" w:rsidP="00E53E39">
      <w:pPr>
        <w:spacing w:after="0" w:line="240" w:lineRule="auto"/>
      </w:pPr>
      <w:r>
        <w:separator/>
      </w:r>
    </w:p>
  </w:footnote>
  <w:footnote w:type="continuationSeparator" w:id="0">
    <w:p w14:paraId="49B5429A" w14:textId="77777777" w:rsidR="00270454" w:rsidRDefault="00270454" w:rsidP="00E5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455E" w14:textId="77777777" w:rsidR="00E53E39" w:rsidRDefault="00E53E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ECB4B" w14:textId="77777777" w:rsidR="00E53E39" w:rsidRDefault="00E53E3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F976" w14:textId="77777777" w:rsidR="00E53E39" w:rsidRDefault="00E53E3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CF0"/>
    <w:multiLevelType w:val="multilevel"/>
    <w:tmpl w:val="48F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83234"/>
    <w:multiLevelType w:val="multilevel"/>
    <w:tmpl w:val="4E1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B28F6"/>
    <w:multiLevelType w:val="multilevel"/>
    <w:tmpl w:val="1C3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650E7"/>
    <w:multiLevelType w:val="multilevel"/>
    <w:tmpl w:val="FA8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054F5A"/>
    <w:multiLevelType w:val="multilevel"/>
    <w:tmpl w:val="E80C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547F25"/>
    <w:multiLevelType w:val="multilevel"/>
    <w:tmpl w:val="E7F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F92A06"/>
    <w:multiLevelType w:val="multilevel"/>
    <w:tmpl w:val="DBC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9731CC"/>
    <w:multiLevelType w:val="multilevel"/>
    <w:tmpl w:val="244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CB642A"/>
    <w:multiLevelType w:val="multilevel"/>
    <w:tmpl w:val="C05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76522"/>
    <w:multiLevelType w:val="multilevel"/>
    <w:tmpl w:val="1EA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9E5A5E"/>
    <w:multiLevelType w:val="multilevel"/>
    <w:tmpl w:val="22C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FB1035"/>
    <w:multiLevelType w:val="multilevel"/>
    <w:tmpl w:val="FD5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22BF5"/>
    <w:multiLevelType w:val="multilevel"/>
    <w:tmpl w:val="70D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74DA"/>
    <w:multiLevelType w:val="multilevel"/>
    <w:tmpl w:val="31B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C65F25"/>
    <w:multiLevelType w:val="multilevel"/>
    <w:tmpl w:val="9E42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D95ED5"/>
    <w:multiLevelType w:val="multilevel"/>
    <w:tmpl w:val="965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9E4E32"/>
    <w:multiLevelType w:val="multilevel"/>
    <w:tmpl w:val="46F6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F6FCF"/>
    <w:multiLevelType w:val="multilevel"/>
    <w:tmpl w:val="631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EA4D61"/>
    <w:multiLevelType w:val="multilevel"/>
    <w:tmpl w:val="A8D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3B755B"/>
    <w:multiLevelType w:val="multilevel"/>
    <w:tmpl w:val="D63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E5737"/>
    <w:multiLevelType w:val="multilevel"/>
    <w:tmpl w:val="222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B05E74"/>
    <w:multiLevelType w:val="multilevel"/>
    <w:tmpl w:val="B3F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014F8"/>
    <w:multiLevelType w:val="multilevel"/>
    <w:tmpl w:val="26A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D572DA"/>
    <w:multiLevelType w:val="multilevel"/>
    <w:tmpl w:val="CBD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FA52F7"/>
    <w:multiLevelType w:val="multilevel"/>
    <w:tmpl w:val="4906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101322">
    <w:abstractNumId w:val="12"/>
  </w:num>
  <w:num w:numId="2" w16cid:durableId="1289122310">
    <w:abstractNumId w:val="21"/>
  </w:num>
  <w:num w:numId="3" w16cid:durableId="1543590827">
    <w:abstractNumId w:val="16"/>
  </w:num>
  <w:num w:numId="4" w16cid:durableId="1374577171">
    <w:abstractNumId w:val="17"/>
  </w:num>
  <w:num w:numId="5" w16cid:durableId="2115587856">
    <w:abstractNumId w:val="18"/>
  </w:num>
  <w:num w:numId="6" w16cid:durableId="650327973">
    <w:abstractNumId w:val="14"/>
  </w:num>
  <w:num w:numId="7" w16cid:durableId="715087682">
    <w:abstractNumId w:val="5"/>
  </w:num>
  <w:num w:numId="8" w16cid:durableId="460270795">
    <w:abstractNumId w:val="20"/>
  </w:num>
  <w:num w:numId="9" w16cid:durableId="731126465">
    <w:abstractNumId w:val="4"/>
  </w:num>
  <w:num w:numId="10" w16cid:durableId="1195465931">
    <w:abstractNumId w:val="24"/>
  </w:num>
  <w:num w:numId="11" w16cid:durableId="1928222895">
    <w:abstractNumId w:val="22"/>
  </w:num>
  <w:num w:numId="12" w16cid:durableId="144708486">
    <w:abstractNumId w:val="10"/>
  </w:num>
  <w:num w:numId="13" w16cid:durableId="1906796040">
    <w:abstractNumId w:val="0"/>
  </w:num>
  <w:num w:numId="14" w16cid:durableId="511263969">
    <w:abstractNumId w:val="2"/>
  </w:num>
  <w:num w:numId="15" w16cid:durableId="565799380">
    <w:abstractNumId w:val="7"/>
  </w:num>
  <w:num w:numId="16" w16cid:durableId="777217052">
    <w:abstractNumId w:val="9"/>
  </w:num>
  <w:num w:numId="17" w16cid:durableId="1000156670">
    <w:abstractNumId w:val="23"/>
  </w:num>
  <w:num w:numId="18" w16cid:durableId="451286323">
    <w:abstractNumId w:val="3"/>
  </w:num>
  <w:num w:numId="19" w16cid:durableId="951783396">
    <w:abstractNumId w:val="6"/>
  </w:num>
  <w:num w:numId="20" w16cid:durableId="423965018">
    <w:abstractNumId w:val="15"/>
  </w:num>
  <w:num w:numId="21" w16cid:durableId="1064837667">
    <w:abstractNumId w:val="13"/>
  </w:num>
  <w:num w:numId="22" w16cid:durableId="720397290">
    <w:abstractNumId w:val="11"/>
  </w:num>
  <w:num w:numId="23" w16cid:durableId="436994629">
    <w:abstractNumId w:val="1"/>
  </w:num>
  <w:num w:numId="24" w16cid:durableId="1068379514">
    <w:abstractNumId w:val="8"/>
  </w:num>
  <w:num w:numId="25" w16cid:durableId="3035806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38"/>
    <w:rsid w:val="00032142"/>
    <w:rsid w:val="000513F7"/>
    <w:rsid w:val="000C4854"/>
    <w:rsid w:val="000F1D2A"/>
    <w:rsid w:val="000F5818"/>
    <w:rsid w:val="00134AFE"/>
    <w:rsid w:val="00165ACA"/>
    <w:rsid w:val="001773B2"/>
    <w:rsid w:val="001854AF"/>
    <w:rsid w:val="00186CC2"/>
    <w:rsid w:val="001B3433"/>
    <w:rsid w:val="001B5B77"/>
    <w:rsid w:val="001D77E3"/>
    <w:rsid w:val="001E3258"/>
    <w:rsid w:val="001F7711"/>
    <w:rsid w:val="00212A0E"/>
    <w:rsid w:val="0023408B"/>
    <w:rsid w:val="002373D7"/>
    <w:rsid w:val="00257341"/>
    <w:rsid w:val="002621F7"/>
    <w:rsid w:val="00270454"/>
    <w:rsid w:val="002A3101"/>
    <w:rsid w:val="002A4CFC"/>
    <w:rsid w:val="002B09E6"/>
    <w:rsid w:val="002C685D"/>
    <w:rsid w:val="002D21BF"/>
    <w:rsid w:val="002D36ED"/>
    <w:rsid w:val="002E566B"/>
    <w:rsid w:val="002E719F"/>
    <w:rsid w:val="0030042B"/>
    <w:rsid w:val="00323086"/>
    <w:rsid w:val="00371FDA"/>
    <w:rsid w:val="003A293E"/>
    <w:rsid w:val="003B4CF1"/>
    <w:rsid w:val="003B5B5C"/>
    <w:rsid w:val="003C7070"/>
    <w:rsid w:val="003D6767"/>
    <w:rsid w:val="003E22B8"/>
    <w:rsid w:val="00424B75"/>
    <w:rsid w:val="004313F1"/>
    <w:rsid w:val="0043276E"/>
    <w:rsid w:val="004408A8"/>
    <w:rsid w:val="0044188A"/>
    <w:rsid w:val="00447DAD"/>
    <w:rsid w:val="004513E9"/>
    <w:rsid w:val="00463362"/>
    <w:rsid w:val="0046682E"/>
    <w:rsid w:val="00481832"/>
    <w:rsid w:val="00484FA3"/>
    <w:rsid w:val="0049353E"/>
    <w:rsid w:val="004A0079"/>
    <w:rsid w:val="004B20C5"/>
    <w:rsid w:val="004C3556"/>
    <w:rsid w:val="004D09EE"/>
    <w:rsid w:val="005569F4"/>
    <w:rsid w:val="00567693"/>
    <w:rsid w:val="005856A6"/>
    <w:rsid w:val="005B699E"/>
    <w:rsid w:val="005C44F0"/>
    <w:rsid w:val="005E0EE9"/>
    <w:rsid w:val="00601309"/>
    <w:rsid w:val="00643713"/>
    <w:rsid w:val="0067272E"/>
    <w:rsid w:val="00676541"/>
    <w:rsid w:val="00692B7C"/>
    <w:rsid w:val="00692CF5"/>
    <w:rsid w:val="006B1AA0"/>
    <w:rsid w:val="006B7897"/>
    <w:rsid w:val="006C3735"/>
    <w:rsid w:val="00725730"/>
    <w:rsid w:val="00725A17"/>
    <w:rsid w:val="007325C2"/>
    <w:rsid w:val="00732943"/>
    <w:rsid w:val="00733C5E"/>
    <w:rsid w:val="00735947"/>
    <w:rsid w:val="00751D47"/>
    <w:rsid w:val="007725BA"/>
    <w:rsid w:val="007A5FD8"/>
    <w:rsid w:val="007D7DC2"/>
    <w:rsid w:val="008255C5"/>
    <w:rsid w:val="00825E38"/>
    <w:rsid w:val="00892A13"/>
    <w:rsid w:val="008A1D9A"/>
    <w:rsid w:val="008B77D4"/>
    <w:rsid w:val="008E5235"/>
    <w:rsid w:val="008F26BD"/>
    <w:rsid w:val="008F4285"/>
    <w:rsid w:val="00907CC8"/>
    <w:rsid w:val="009250D2"/>
    <w:rsid w:val="009466D7"/>
    <w:rsid w:val="00963CC0"/>
    <w:rsid w:val="009D42B4"/>
    <w:rsid w:val="009F5BCC"/>
    <w:rsid w:val="00A06BCC"/>
    <w:rsid w:val="00A40979"/>
    <w:rsid w:val="00A44EF6"/>
    <w:rsid w:val="00A619BE"/>
    <w:rsid w:val="00A6578A"/>
    <w:rsid w:val="00A669A6"/>
    <w:rsid w:val="00A80D06"/>
    <w:rsid w:val="00A82030"/>
    <w:rsid w:val="00AA000E"/>
    <w:rsid w:val="00AD6A0D"/>
    <w:rsid w:val="00AE487E"/>
    <w:rsid w:val="00AF6C21"/>
    <w:rsid w:val="00AF7115"/>
    <w:rsid w:val="00B22CEB"/>
    <w:rsid w:val="00B27B5D"/>
    <w:rsid w:val="00B42D9D"/>
    <w:rsid w:val="00B45A2E"/>
    <w:rsid w:val="00B542F1"/>
    <w:rsid w:val="00BA360E"/>
    <w:rsid w:val="00BC29FA"/>
    <w:rsid w:val="00BD3330"/>
    <w:rsid w:val="00BE2A39"/>
    <w:rsid w:val="00BE3953"/>
    <w:rsid w:val="00BE4B82"/>
    <w:rsid w:val="00BF1BA2"/>
    <w:rsid w:val="00C03AA0"/>
    <w:rsid w:val="00C459C9"/>
    <w:rsid w:val="00C901C4"/>
    <w:rsid w:val="00CA73C6"/>
    <w:rsid w:val="00CB34A5"/>
    <w:rsid w:val="00CB36A2"/>
    <w:rsid w:val="00CB542B"/>
    <w:rsid w:val="00CC76D0"/>
    <w:rsid w:val="00CE0312"/>
    <w:rsid w:val="00D1467B"/>
    <w:rsid w:val="00D3204A"/>
    <w:rsid w:val="00D5303E"/>
    <w:rsid w:val="00D62F54"/>
    <w:rsid w:val="00DC7838"/>
    <w:rsid w:val="00E0245D"/>
    <w:rsid w:val="00E13A58"/>
    <w:rsid w:val="00E24D06"/>
    <w:rsid w:val="00E36984"/>
    <w:rsid w:val="00E43D7D"/>
    <w:rsid w:val="00E53E39"/>
    <w:rsid w:val="00E65D5D"/>
    <w:rsid w:val="00EA6558"/>
    <w:rsid w:val="00EC0F97"/>
    <w:rsid w:val="00EC7129"/>
    <w:rsid w:val="00EE215E"/>
    <w:rsid w:val="00EE2A1D"/>
    <w:rsid w:val="00F012E1"/>
    <w:rsid w:val="00F3459E"/>
    <w:rsid w:val="00F408EB"/>
    <w:rsid w:val="00F94B40"/>
    <w:rsid w:val="00FA6178"/>
    <w:rsid w:val="00FC09F6"/>
    <w:rsid w:val="00FD735E"/>
    <w:rsid w:val="00FF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EE8D8"/>
  <w15:chartTrackingRefBased/>
  <w15:docId w15:val="{C0964A35-66B9-46E4-97F6-0922375F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2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5E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5E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5E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5E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5E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5E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5E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5E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5E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5E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5E38"/>
    <w:rPr>
      <w:b/>
      <w:bCs/>
      <w:smallCaps/>
      <w:color w:val="0F4761" w:themeColor="accent1" w:themeShade="BF"/>
      <w:spacing w:val="5"/>
    </w:rPr>
  </w:style>
  <w:style w:type="paragraph" w:customStyle="1" w:styleId="Normal">
    <w:name w:val="Normal"/>
    <w:basedOn w:val="Standard"/>
    <w:pPr>
      <w:spacing w:after="240" w:line="330" w:lineRule="atLeast"/>
    </w:pPr>
    <w:rPr>
      <w:rFonts w:ascii="Georgia" w:hAnsi="Georgia" w:cs="Arial"/>
      <w:color w:val="1A1A1A"/>
      <w:sz w:val="21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466D7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946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9466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Absatz-Standardschriftart"/>
    <w:uiPriority w:val="99"/>
    <w:semiHidden/>
    <w:unhideWhenUsed/>
    <w:rsid w:val="009466D7"/>
    <w:rPr>
      <w:color w:val="0000FF"/>
      <w:u w:val="single"/>
    </w:rPr>
  </w:style>
  <w:style w:type="table" w:customStyle="1" w:styleId="TableGrid">
    <w:name w:val="Table Grid"/>
    <w:basedOn w:val="NormaleTabelle"/>
    <w:rsid w:val="004408A8"/>
    <w:pPr>
      <w:spacing w:beforeAutospacing="1" w:after="0" w:afterAutospacing="1" w:line="280" w:lineRule="atLeast"/>
    </w:pPr>
    <w:rPr>
      <w:rFonts w:ascii="Georgia" w:hAnsi="Georgia" w:cs="Arial"/>
      <w:color w:val="1A1A1A"/>
      <w:sz w:val="19"/>
    </w:rPr>
    <w:tblPr>
      <w:tblInd w:w="0" w:type="nil"/>
      <w:tblCellMar>
        <w:left w:w="0" w:type="dxa"/>
        <w:right w:w="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E53E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3E39"/>
  </w:style>
  <w:style w:type="paragraph" w:styleId="Fuzeile">
    <w:name w:val="footer"/>
    <w:basedOn w:val="Standard"/>
    <w:link w:val="FuzeileZchn"/>
    <w:uiPriority w:val="99"/>
    <w:unhideWhenUsed/>
    <w:rsid w:val="00E53E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3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593</Words>
  <Characters>4240</Characters>
  <Application>Microsoft Office Word</Application>
  <DocSecurity>0</DocSecurity>
  <Lines>146</Lines>
  <Paragraphs>86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MOBAflow: Funktionsübersicht des Open-Source-Projekts</dc:title>
  <dc:subject>Sachlicher Überblick zu Funktionen, Architektur und Technologie-Stack von MOBAflow</dc:subject>
  <dc:creator>Andreas Hülsmann</dc:creator>
  <cp:keywords>MOBAflow, Modellbahn, Automatisierung, Roco Z21, UDP, WinUI 3, .NET MAUI, ASP.NET Core, SignalR, Win2D, Piper TTS, ESP32-S3, Open Source</cp:keywords>
  <dc:description>Online-Artikel für MOBAnews. Inhalte belegt durch GitHub-Repository, README und Projektseite von MOBAflow. Abbildungen KI-generiert und als Symbolbilder gekennzeichnet.</dc:description>
  <cp:lastModifiedBy>Andreas Hülsmann</cp:lastModifiedBy>
  <cp:revision>3</cp:revision>
  <dcterms:created xsi:type="dcterms:W3CDTF">2026-08-28T11:00:00Z</dcterms:created>
  <dcterms:modified xsi:type="dcterms:W3CDTF">2026-08-28T13:22:00Z</dcterms:modified>
  <cp:category>Fachartikel</cp:category>
</cp:coreProperties>
</file>