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73B" w:rsidRPr="00573B18" w:rsidRDefault="0030273B" w:rsidP="0030273B">
      <w:pPr>
        <w:jc w:val="center"/>
        <w:rPr>
          <w:sz w:val="24"/>
        </w:rPr>
      </w:pPr>
      <w:r w:rsidRPr="0030273B">
        <w:rPr>
          <w:noProof/>
          <w:sz w:val="24"/>
          <w:lang w:val="el-GR" w:eastAsia="el-GR"/>
        </w:rPr>
        <w:drawing>
          <wp:anchor distT="0" distB="0" distL="114300" distR="114300" simplePos="0" relativeHeight="251659264" behindDoc="0" locked="0" layoutInCell="1" allowOverlap="1">
            <wp:simplePos x="0" y="0"/>
            <wp:positionH relativeFrom="column">
              <wp:posOffset>4657725</wp:posOffset>
            </wp:positionH>
            <wp:positionV relativeFrom="paragraph">
              <wp:posOffset>-485775</wp:posOffset>
            </wp:positionV>
            <wp:extent cx="1193165" cy="1152525"/>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8"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30273B" w:rsidRPr="00573B18" w:rsidRDefault="0030273B" w:rsidP="0030273B">
      <w:pPr>
        <w:jc w:val="center"/>
        <w:rPr>
          <w:sz w:val="24"/>
        </w:rPr>
      </w:pPr>
    </w:p>
    <w:p w:rsidR="0030273B" w:rsidRPr="0030273B" w:rsidRDefault="0030273B" w:rsidP="0030273B">
      <w:pPr>
        <w:pStyle w:val="Title"/>
        <w:jc w:val="center"/>
        <w:rPr>
          <w:b/>
          <w:sz w:val="96"/>
          <w:szCs w:val="72"/>
          <w:lang w:val="en-US"/>
        </w:rPr>
      </w:pPr>
      <w:r>
        <w:rPr>
          <w:b/>
          <w:sz w:val="96"/>
          <w:szCs w:val="72"/>
          <w:lang w:val="en-US"/>
        </w:rPr>
        <w:t>Data Analysis &amp; Data Mining</w:t>
      </w:r>
    </w:p>
    <w:p w:rsidR="0030273B" w:rsidRPr="00BE0845" w:rsidRDefault="0030273B" w:rsidP="0030273B">
      <w:pPr>
        <w:tabs>
          <w:tab w:val="left" w:pos="2309"/>
        </w:tabs>
        <w:jc w:val="center"/>
        <w:rPr>
          <w:b/>
          <w:sz w:val="44"/>
          <w:szCs w:val="44"/>
        </w:rPr>
      </w:pPr>
      <w:r w:rsidRPr="00BE0845">
        <w:rPr>
          <w:b/>
          <w:sz w:val="44"/>
          <w:szCs w:val="44"/>
        </w:rPr>
        <w:t xml:space="preserve">Module code: </w:t>
      </w:r>
      <w:r>
        <w:rPr>
          <w:b/>
          <w:sz w:val="44"/>
          <w:szCs w:val="44"/>
        </w:rPr>
        <w:t>SD3331</w:t>
      </w:r>
    </w:p>
    <w:p w:rsidR="0030273B" w:rsidRDefault="0030273B" w:rsidP="00794CA3">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 xml:space="preserve">University </w:t>
      </w:r>
      <w:r w:rsidR="00794CA3">
        <w:rPr>
          <w:rFonts w:cstheme="minorHAnsi"/>
          <w:sz w:val="48"/>
        </w:rPr>
        <w:t>o</w:t>
      </w:r>
      <w:r w:rsidRPr="00761733">
        <w:rPr>
          <w:rFonts w:cstheme="minorHAnsi"/>
          <w:sz w:val="48"/>
        </w:rPr>
        <w:t>f East London</w:t>
      </w:r>
      <w:r>
        <w:rPr>
          <w:rFonts w:cstheme="minorHAnsi"/>
          <w:sz w:val="48"/>
        </w:rPr>
        <w:t xml:space="preserve"> (UEL)</w:t>
      </w:r>
    </w:p>
    <w:p w:rsidR="0030273B" w:rsidRDefault="0030273B" w:rsidP="0030273B">
      <w:pPr>
        <w:pStyle w:val="NoSpacing"/>
        <w:jc w:val="center"/>
        <w:rPr>
          <w:rFonts w:cstheme="minorHAnsi"/>
          <w:sz w:val="48"/>
        </w:rPr>
      </w:pPr>
    </w:p>
    <w:p w:rsidR="0030273B" w:rsidRDefault="0030273B" w:rsidP="0030273B">
      <w:pPr>
        <w:pStyle w:val="NoSpacing"/>
        <w:jc w:val="center"/>
        <w:rPr>
          <w:rFonts w:cstheme="minorHAnsi"/>
          <w:sz w:val="48"/>
        </w:rPr>
      </w:pPr>
      <w:r>
        <w:rPr>
          <w:rFonts w:cstheme="minorHAnsi"/>
          <w:sz w:val="48"/>
        </w:rPr>
        <w:t xml:space="preserve">Alexandros </w:t>
      </w:r>
      <w:proofErr w:type="spellStart"/>
      <w:r>
        <w:rPr>
          <w:rFonts w:cstheme="minorHAnsi"/>
          <w:sz w:val="48"/>
        </w:rPr>
        <w:t>Akrivopoulos</w:t>
      </w:r>
      <w:proofErr w:type="spellEnd"/>
      <w:r>
        <w:rPr>
          <w:rFonts w:cstheme="minorHAnsi"/>
          <w:sz w:val="48"/>
        </w:rPr>
        <w:t>-Hughes</w:t>
      </w:r>
    </w:p>
    <w:p w:rsidR="0030273B" w:rsidRPr="00794CA3" w:rsidRDefault="0030273B" w:rsidP="00794CA3">
      <w:pPr>
        <w:pStyle w:val="NoSpacing"/>
        <w:jc w:val="center"/>
        <w:rPr>
          <w:rFonts w:cstheme="minorHAnsi"/>
          <w:sz w:val="48"/>
        </w:rPr>
      </w:pPr>
      <w:r w:rsidRPr="00BE0845">
        <w:rPr>
          <w:rFonts w:cstheme="minorHAnsi"/>
          <w:b/>
          <w:sz w:val="48"/>
        </w:rPr>
        <w:t>ID:</w:t>
      </w:r>
      <w:r>
        <w:rPr>
          <w:rFonts w:cstheme="minorHAnsi"/>
          <w:sz w:val="48"/>
        </w:rPr>
        <w:t xml:space="preserve"> u1235441</w:t>
      </w:r>
    </w:p>
    <w:p w:rsidR="0030273B" w:rsidRPr="00761733" w:rsidRDefault="0030273B" w:rsidP="0030273B">
      <w:pPr>
        <w:pStyle w:val="NoSpacing"/>
        <w:jc w:val="center"/>
        <w:rPr>
          <w:rFonts w:cstheme="minorHAnsi"/>
          <w:sz w:val="48"/>
        </w:rPr>
      </w:pPr>
    </w:p>
    <w:p w:rsidR="0030273B" w:rsidRDefault="0030273B" w:rsidP="0030273B">
      <w:pPr>
        <w:tabs>
          <w:tab w:val="left" w:pos="2309"/>
        </w:tabs>
      </w:pPr>
    </w:p>
    <w:p w:rsidR="003D2D67" w:rsidRDefault="0030273B" w:rsidP="0030273B">
      <w:pPr>
        <w:tabs>
          <w:tab w:val="left" w:pos="2309"/>
        </w:tabs>
        <w:jc w:val="center"/>
        <w:rPr>
          <w:b/>
          <w:sz w:val="44"/>
        </w:rPr>
      </w:pPr>
      <w:r w:rsidRPr="00A933DA">
        <w:rPr>
          <w:b/>
          <w:sz w:val="44"/>
        </w:rPr>
        <w:t>Module Leader</w:t>
      </w:r>
      <w:r>
        <w:rPr>
          <w:b/>
          <w:sz w:val="44"/>
        </w:rPr>
        <w:t>:</w:t>
      </w:r>
      <w:r w:rsidRPr="00A933DA">
        <w:rPr>
          <w:b/>
          <w:sz w:val="44"/>
        </w:rPr>
        <w:t xml:space="preserve"> </w:t>
      </w:r>
      <w:r w:rsidR="00794CA3">
        <w:rPr>
          <w:b/>
          <w:sz w:val="44"/>
        </w:rPr>
        <w:t>Dr Sin Wee Lee</w:t>
      </w:r>
    </w:p>
    <w:p w:rsidR="003D2D67" w:rsidRDefault="003D2D67">
      <w:pPr>
        <w:rPr>
          <w:b/>
          <w:sz w:val="44"/>
        </w:rPr>
      </w:pPr>
      <w:r>
        <w:rPr>
          <w:b/>
          <w:sz w:val="44"/>
        </w:rPr>
        <w:br w:type="page"/>
      </w:r>
    </w:p>
    <w:p w:rsidR="003D2D67" w:rsidRPr="00A12D49" w:rsidRDefault="003D2D67" w:rsidP="003D2D67">
      <w:pPr>
        <w:pStyle w:val="Title"/>
        <w:rPr>
          <w:sz w:val="44"/>
          <w:szCs w:val="48"/>
        </w:rPr>
      </w:pPr>
      <w:r w:rsidRPr="00A12D49">
        <w:rPr>
          <w:sz w:val="44"/>
          <w:szCs w:val="48"/>
        </w:rPr>
        <w:lastRenderedPageBreak/>
        <w:t>Index</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3D2D67" w:rsidRDefault="00186F61" w:rsidP="00081BD0">
          <w:pPr>
            <w:pStyle w:val="TOCHeading"/>
            <w:rPr>
              <w:rFonts w:eastAsiaTheme="minorEastAsia"/>
              <w:noProof/>
              <w:lang w:eastAsia="en-GB"/>
            </w:rPr>
          </w:pPr>
          <w:r w:rsidRPr="00186F61">
            <w:fldChar w:fldCharType="begin"/>
          </w:r>
          <w:r w:rsidR="003D2D67">
            <w:instrText xml:space="preserve"> TOC \o "1-3" \h \z \u </w:instrText>
          </w:r>
          <w:r w:rsidRPr="00186F61">
            <w:fldChar w:fldCharType="separate"/>
          </w:r>
        </w:p>
        <w:p w:rsidR="003D2D67" w:rsidRDefault="00186F61" w:rsidP="003D2D67">
          <w:pPr>
            <w:pStyle w:val="TOC1"/>
            <w:tabs>
              <w:tab w:val="right" w:leader="dot" w:pos="9016"/>
            </w:tabs>
            <w:rPr>
              <w:rFonts w:eastAsiaTheme="minorEastAsia"/>
              <w:noProof/>
              <w:lang w:eastAsia="en-GB"/>
            </w:rPr>
          </w:pPr>
          <w:hyperlink w:anchor="_Toc341098571" w:history="1">
            <w:r w:rsidR="00C12ACD">
              <w:rPr>
                <w:rStyle w:val="Hyperlink"/>
                <w:noProof/>
              </w:rPr>
              <w:t>1</w:t>
            </w:r>
            <w:r w:rsidR="003D2D67" w:rsidRPr="00975811">
              <w:rPr>
                <w:rStyle w:val="Hyperlink"/>
                <w:noProof/>
              </w:rPr>
              <w:t xml:space="preserve"> Introduction</w:t>
            </w:r>
            <w:r w:rsidR="00081BD0">
              <w:rPr>
                <w:rStyle w:val="Hyperlink"/>
                <w:noProof/>
              </w:rPr>
              <w:t xml:space="preserve"> of the </w:t>
            </w:r>
            <w:r w:rsidR="00EA7338">
              <w:rPr>
                <w:rStyle w:val="Hyperlink"/>
                <w:noProof/>
              </w:rPr>
              <w:t>dataset</w:t>
            </w:r>
            <w:r w:rsidR="003D2D67">
              <w:rPr>
                <w:noProof/>
                <w:webHidden/>
              </w:rPr>
              <w:tab/>
            </w:r>
            <w:r>
              <w:rPr>
                <w:noProof/>
                <w:webHidden/>
              </w:rPr>
              <w:fldChar w:fldCharType="begin"/>
            </w:r>
            <w:r w:rsidR="003D2D67">
              <w:rPr>
                <w:noProof/>
                <w:webHidden/>
              </w:rPr>
              <w:instrText xml:space="preserve"> PAGEREF _Toc341098571 \h </w:instrText>
            </w:r>
            <w:r>
              <w:rPr>
                <w:noProof/>
                <w:webHidden/>
              </w:rPr>
            </w:r>
            <w:r>
              <w:rPr>
                <w:noProof/>
                <w:webHidden/>
              </w:rPr>
              <w:fldChar w:fldCharType="separate"/>
            </w:r>
            <w:r w:rsidR="003D2D67">
              <w:rPr>
                <w:noProof/>
                <w:webHidden/>
              </w:rPr>
              <w:t>4</w:t>
            </w:r>
            <w:r>
              <w:rPr>
                <w:noProof/>
                <w:webHidden/>
              </w:rPr>
              <w:fldChar w:fldCharType="end"/>
            </w:r>
          </w:hyperlink>
        </w:p>
        <w:p w:rsidR="003D2D67" w:rsidRDefault="00186F61" w:rsidP="003D2D67">
          <w:pPr>
            <w:pStyle w:val="TOC1"/>
            <w:tabs>
              <w:tab w:val="right" w:leader="dot" w:pos="9016"/>
            </w:tabs>
            <w:rPr>
              <w:rFonts w:eastAsiaTheme="minorEastAsia"/>
              <w:noProof/>
              <w:lang w:eastAsia="en-GB"/>
            </w:rPr>
          </w:pPr>
          <w:hyperlink w:anchor="_Toc341098573" w:history="1">
            <w:r w:rsidR="00C12ACD">
              <w:rPr>
                <w:rStyle w:val="Hyperlink"/>
                <w:noProof/>
              </w:rPr>
              <w:t xml:space="preserve">2 Analysis of </w:t>
            </w:r>
            <w:r w:rsidR="00EA7338">
              <w:rPr>
                <w:rStyle w:val="Hyperlink"/>
                <w:noProof/>
              </w:rPr>
              <w:t>dataset</w:t>
            </w:r>
            <w:r w:rsidR="00C12ACD">
              <w:rPr>
                <w:rStyle w:val="Hyperlink"/>
                <w:noProof/>
              </w:rPr>
              <w:t xml:space="preserve"> structure</w:t>
            </w:r>
            <w:r w:rsidR="003D2D67">
              <w:rPr>
                <w:noProof/>
                <w:webHidden/>
              </w:rPr>
              <w:tab/>
            </w:r>
            <w:r>
              <w:rPr>
                <w:noProof/>
                <w:webHidden/>
              </w:rPr>
              <w:fldChar w:fldCharType="begin"/>
            </w:r>
            <w:r w:rsidR="003D2D67">
              <w:rPr>
                <w:noProof/>
                <w:webHidden/>
              </w:rPr>
              <w:instrText xml:space="preserve"> PAGEREF _Toc341098573 \h </w:instrText>
            </w:r>
            <w:r>
              <w:rPr>
                <w:noProof/>
                <w:webHidden/>
              </w:rPr>
            </w:r>
            <w:r>
              <w:rPr>
                <w:noProof/>
                <w:webHidden/>
              </w:rPr>
              <w:fldChar w:fldCharType="separate"/>
            </w:r>
            <w:r w:rsidR="003D2D67">
              <w:rPr>
                <w:noProof/>
                <w:webHidden/>
              </w:rPr>
              <w:t>5</w:t>
            </w:r>
            <w:r>
              <w:rPr>
                <w:noProof/>
                <w:webHidden/>
              </w:rPr>
              <w:fldChar w:fldCharType="end"/>
            </w:r>
          </w:hyperlink>
        </w:p>
        <w:p w:rsidR="003D2D67" w:rsidRDefault="00186F61" w:rsidP="003D2D67">
          <w:pPr>
            <w:pStyle w:val="TOC1"/>
            <w:tabs>
              <w:tab w:val="right" w:leader="dot" w:pos="9016"/>
            </w:tabs>
            <w:rPr>
              <w:rFonts w:eastAsiaTheme="minorEastAsia"/>
              <w:noProof/>
              <w:lang w:eastAsia="en-GB"/>
            </w:rPr>
          </w:pPr>
          <w:hyperlink w:anchor="_Toc341098574" w:history="1">
            <w:r w:rsidR="00C12ACD">
              <w:rPr>
                <w:rStyle w:val="Hyperlink"/>
                <w:noProof/>
              </w:rPr>
              <w:t>3 Data Mining</w:t>
            </w:r>
            <w:r w:rsidR="003D2D67">
              <w:rPr>
                <w:noProof/>
                <w:webHidden/>
              </w:rPr>
              <w:tab/>
            </w:r>
          </w:hyperlink>
          <w:r w:rsidR="003D2D67">
            <w:rPr>
              <w:noProof/>
            </w:rPr>
            <w:t>8</w:t>
          </w:r>
        </w:p>
        <w:p w:rsidR="003D2D67" w:rsidRDefault="00186F61" w:rsidP="003D2D67">
          <w:pPr>
            <w:pStyle w:val="TOC1"/>
            <w:tabs>
              <w:tab w:val="right" w:leader="dot" w:pos="9016"/>
            </w:tabs>
            <w:rPr>
              <w:rFonts w:eastAsiaTheme="minorEastAsia"/>
              <w:noProof/>
              <w:lang w:eastAsia="en-GB"/>
            </w:rPr>
          </w:pPr>
          <w:hyperlink w:anchor="_Toc341098575" w:history="1">
            <w:r w:rsidR="00C12ACD">
              <w:rPr>
                <w:rStyle w:val="Hyperlink"/>
                <w:noProof/>
              </w:rPr>
              <w:t>3</w:t>
            </w:r>
            <w:r w:rsidR="003D2D67" w:rsidRPr="00975811">
              <w:rPr>
                <w:rStyle w:val="Hyperlink"/>
                <w:noProof/>
              </w:rPr>
              <w:t>.</w:t>
            </w:r>
            <w:r w:rsidR="00C12ACD">
              <w:rPr>
                <w:rStyle w:val="Hyperlink"/>
                <w:noProof/>
              </w:rPr>
              <w:t>1</w:t>
            </w:r>
            <w:r w:rsidR="003D2D67" w:rsidRPr="00975811">
              <w:rPr>
                <w:rStyle w:val="Hyperlink"/>
                <w:noProof/>
              </w:rPr>
              <w:t xml:space="preserve"> </w:t>
            </w:r>
            <w:r w:rsidR="00C12ACD">
              <w:rPr>
                <w:rStyle w:val="Hyperlink"/>
                <w:noProof/>
              </w:rPr>
              <w:t>Technique 1</w:t>
            </w:r>
            <w:r w:rsidR="003D2D67">
              <w:rPr>
                <w:noProof/>
                <w:webHidden/>
              </w:rPr>
              <w:tab/>
            </w:r>
          </w:hyperlink>
          <w:r w:rsidR="003D2D67">
            <w:rPr>
              <w:noProof/>
            </w:rPr>
            <w:t>9</w:t>
          </w:r>
        </w:p>
        <w:p w:rsidR="003D2D67" w:rsidRDefault="00186F61" w:rsidP="003D2D67">
          <w:pPr>
            <w:pStyle w:val="TOC1"/>
            <w:tabs>
              <w:tab w:val="right" w:leader="dot" w:pos="9016"/>
            </w:tabs>
            <w:rPr>
              <w:rFonts w:eastAsiaTheme="minorEastAsia"/>
              <w:noProof/>
              <w:lang w:eastAsia="en-GB"/>
            </w:rPr>
          </w:pPr>
          <w:hyperlink w:anchor="_Toc341098576" w:history="1">
            <w:r w:rsidR="00C12ACD">
              <w:rPr>
                <w:rStyle w:val="Hyperlink"/>
                <w:noProof/>
              </w:rPr>
              <w:t>3.2 Technique 2</w:t>
            </w:r>
            <w:r w:rsidR="003D2D67">
              <w:rPr>
                <w:noProof/>
                <w:webHidden/>
              </w:rPr>
              <w:tab/>
            </w:r>
          </w:hyperlink>
          <w:r w:rsidR="003D2D67">
            <w:rPr>
              <w:noProof/>
            </w:rPr>
            <w:t>38</w:t>
          </w:r>
          <w:hyperlink w:anchor="_Toc341098577" w:history="1"/>
        </w:p>
        <w:p w:rsidR="003D2D67" w:rsidRDefault="00186F61" w:rsidP="003D2D67">
          <w:pPr>
            <w:pStyle w:val="TOC1"/>
            <w:tabs>
              <w:tab w:val="right" w:leader="dot" w:pos="9016"/>
            </w:tabs>
            <w:rPr>
              <w:rFonts w:eastAsiaTheme="minorEastAsia"/>
              <w:noProof/>
              <w:lang w:eastAsia="en-GB"/>
            </w:rPr>
          </w:pPr>
          <w:hyperlink w:anchor="_Toc341098578" w:history="1">
            <w:r w:rsidR="00C12ACD">
              <w:rPr>
                <w:rStyle w:val="Hyperlink"/>
                <w:noProof/>
              </w:rPr>
              <w:t>3</w:t>
            </w:r>
            <w:r w:rsidR="003D2D67" w:rsidRPr="00975811">
              <w:rPr>
                <w:rStyle w:val="Hyperlink"/>
                <w:noProof/>
              </w:rPr>
              <w:t>.</w:t>
            </w:r>
            <w:r w:rsidR="00C12ACD">
              <w:rPr>
                <w:rStyle w:val="Hyperlink"/>
                <w:noProof/>
              </w:rPr>
              <w:t>3</w:t>
            </w:r>
            <w:r w:rsidR="003D2D67" w:rsidRPr="00975811">
              <w:rPr>
                <w:rStyle w:val="Hyperlink"/>
                <w:noProof/>
              </w:rPr>
              <w:t xml:space="preserve"> </w:t>
            </w:r>
            <w:r w:rsidR="00C12ACD">
              <w:rPr>
                <w:rStyle w:val="Hyperlink"/>
                <w:noProof/>
              </w:rPr>
              <w:t>Technique 3</w:t>
            </w:r>
            <w:r w:rsidR="003D2D67">
              <w:rPr>
                <w:noProof/>
                <w:webHidden/>
              </w:rPr>
              <w:tab/>
            </w:r>
          </w:hyperlink>
          <w:r w:rsidR="003D2D67">
            <w:rPr>
              <w:noProof/>
            </w:rPr>
            <w:t>41</w:t>
          </w:r>
        </w:p>
        <w:p w:rsidR="003D2D67" w:rsidRDefault="00186F61" w:rsidP="003D2D67">
          <w:pPr>
            <w:pStyle w:val="TOC1"/>
            <w:tabs>
              <w:tab w:val="right" w:leader="dot" w:pos="9016"/>
            </w:tabs>
            <w:rPr>
              <w:rFonts w:eastAsiaTheme="minorEastAsia"/>
              <w:noProof/>
              <w:lang w:eastAsia="en-GB"/>
            </w:rPr>
          </w:pPr>
          <w:hyperlink w:anchor="_Toc341098579" w:history="1">
            <w:r w:rsidR="00C12ACD">
              <w:rPr>
                <w:rStyle w:val="Hyperlink"/>
                <w:noProof/>
              </w:rPr>
              <w:t>4</w:t>
            </w:r>
            <w:r w:rsidR="003D2D67">
              <w:rPr>
                <w:rStyle w:val="Hyperlink"/>
                <w:noProof/>
              </w:rPr>
              <w:t xml:space="preserve"> </w:t>
            </w:r>
            <w:r w:rsidR="00C12ACD">
              <w:rPr>
                <w:rStyle w:val="Hyperlink"/>
                <w:noProof/>
              </w:rPr>
              <w:t>Results and Knowledge</w:t>
            </w:r>
            <w:r w:rsidR="003D2D67">
              <w:rPr>
                <w:noProof/>
                <w:webHidden/>
              </w:rPr>
              <w:tab/>
            </w:r>
          </w:hyperlink>
          <w:r w:rsidR="003D2D67">
            <w:rPr>
              <w:noProof/>
            </w:rPr>
            <w:t>43</w:t>
          </w:r>
        </w:p>
        <w:p w:rsidR="003D2D67" w:rsidRDefault="00186F61" w:rsidP="003D2D67">
          <w:pPr>
            <w:pStyle w:val="TOC1"/>
            <w:tabs>
              <w:tab w:val="right" w:leader="dot" w:pos="9016"/>
            </w:tabs>
            <w:rPr>
              <w:rFonts w:eastAsiaTheme="minorEastAsia"/>
              <w:noProof/>
              <w:lang w:eastAsia="en-GB"/>
            </w:rPr>
          </w:pPr>
          <w:hyperlink w:anchor="_Toc341098580" w:history="1">
            <w:r w:rsidR="00C12ACD">
              <w:rPr>
                <w:rStyle w:val="Hyperlink"/>
                <w:noProof/>
              </w:rPr>
              <w:t>5</w:t>
            </w:r>
            <w:r w:rsidR="003D2D67" w:rsidRPr="00975811">
              <w:rPr>
                <w:rStyle w:val="Hyperlink"/>
                <w:noProof/>
              </w:rPr>
              <w:t xml:space="preserve"> </w:t>
            </w:r>
            <w:r w:rsidR="00C12ACD">
              <w:rPr>
                <w:rStyle w:val="Hyperlink"/>
                <w:noProof/>
              </w:rPr>
              <w:t>Referencing</w:t>
            </w:r>
            <w:r w:rsidR="003D2D67">
              <w:rPr>
                <w:noProof/>
                <w:webHidden/>
              </w:rPr>
              <w:tab/>
            </w:r>
          </w:hyperlink>
          <w:r w:rsidR="003D2D67">
            <w:rPr>
              <w:noProof/>
            </w:rPr>
            <w:t>44</w:t>
          </w:r>
        </w:p>
        <w:p w:rsidR="003D2D67" w:rsidRDefault="00186F61" w:rsidP="003D2D67">
          <w:r>
            <w:fldChar w:fldCharType="end"/>
          </w:r>
        </w:p>
      </w:sdtContent>
    </w:sdt>
    <w:p w:rsidR="003D2D67" w:rsidRDefault="003D2D67">
      <w:pPr>
        <w:rPr>
          <w:sz w:val="24"/>
        </w:rPr>
      </w:pPr>
      <w:r>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 xml:space="preserve">Introduction of the </w:t>
      </w:r>
      <w:r w:rsidR="00EA7338">
        <w:rPr>
          <w:sz w:val="44"/>
          <w:szCs w:val="48"/>
          <w:lang w:val="en-US"/>
        </w:rPr>
        <w:t>Dataset</w:t>
      </w:r>
    </w:p>
    <w:p w:rsidR="00C80162" w:rsidRPr="00C80162" w:rsidRDefault="00C80162" w:rsidP="00C80162">
      <w:pPr>
        <w:rPr>
          <w:b/>
          <w:color w:val="17365D" w:themeColor="text2" w:themeShade="BF"/>
          <w:sz w:val="24"/>
        </w:rPr>
      </w:pPr>
      <w:r w:rsidRPr="00C80162">
        <w:rPr>
          <w:b/>
          <w:color w:val="17365D" w:themeColor="text2" w:themeShade="BF"/>
          <w:sz w:val="24"/>
        </w:rPr>
        <w:t>Background and Objectives</w:t>
      </w:r>
    </w:p>
    <w:p w:rsidR="0030273B" w:rsidRDefault="0035143D" w:rsidP="003D2D67">
      <w:pPr>
        <w:tabs>
          <w:tab w:val="left" w:pos="2309"/>
        </w:tabs>
        <w:rPr>
          <w:sz w:val="24"/>
          <w:vertAlign w:val="superscript"/>
        </w:rPr>
      </w:pPr>
      <w:r>
        <w:rPr>
          <w:sz w:val="24"/>
        </w:rPr>
        <w:t xml:space="preserve">The </w:t>
      </w:r>
      <w:r w:rsidR="00EA7338">
        <w:rPr>
          <w:sz w:val="24"/>
        </w:rPr>
        <w:t>dataset</w:t>
      </w:r>
      <w:r>
        <w:rPr>
          <w:sz w:val="24"/>
        </w:rPr>
        <w:t xml:space="preserve"> used for the data mining process is the </w:t>
      </w:r>
      <w:r w:rsidRPr="0035143D">
        <w:rPr>
          <w:b/>
          <w:sz w:val="24"/>
        </w:rPr>
        <w:t>KDD’s Cup 1998 Data.</w:t>
      </w:r>
      <w:r>
        <w:rPr>
          <w:b/>
          <w:sz w:val="24"/>
        </w:rPr>
        <w:t xml:space="preserve"> </w:t>
      </w:r>
      <w:r>
        <w:rPr>
          <w:sz w:val="24"/>
        </w:rPr>
        <w:t xml:space="preserve">This was a competition that many different algorithms and techniques were used by the competitors. The competition’s task was a regression problem where the goal was to </w:t>
      </w:r>
      <w:r w:rsidRPr="00064F6A">
        <w:rPr>
          <w:i/>
          <w:sz w:val="24"/>
        </w:rPr>
        <w:t>“estimate the return from a direct mailing in order to maximize donation profits.”</w:t>
      </w:r>
      <w:r w:rsidRPr="0035143D">
        <w:rPr>
          <w:sz w:val="24"/>
          <w:vertAlign w:val="superscript"/>
        </w:rPr>
        <w:t>[1]</w:t>
      </w:r>
    </w:p>
    <w:p w:rsidR="00D34A84" w:rsidRDefault="00D34A84" w:rsidP="003D2D67">
      <w:pPr>
        <w:tabs>
          <w:tab w:val="left" w:pos="2309"/>
        </w:tabs>
        <w:rPr>
          <w:sz w:val="24"/>
        </w:rPr>
      </w:pPr>
      <w:r>
        <w:rPr>
          <w:sz w:val="24"/>
        </w:rPr>
        <w:t xml:space="preserve">According to the dataset description, the </w:t>
      </w:r>
      <w:r w:rsidR="00EA7338">
        <w:rPr>
          <w:sz w:val="24"/>
        </w:rPr>
        <w:t>dataset</w:t>
      </w:r>
      <w:r>
        <w:rPr>
          <w:sz w:val="24"/>
        </w:rPr>
        <w:t xml:space="preserve"> was provided by the Paralyzed Veterans of America, a non profit organization that provides programs and services for US veterans with spinal cord injuries or disease. PVA is one of the largest direct mail fund raisers in the United States of America.</w:t>
      </w:r>
    </w:p>
    <w:p w:rsidR="00C80162" w:rsidRDefault="00C80162" w:rsidP="003D2D67">
      <w:pPr>
        <w:tabs>
          <w:tab w:val="left" w:pos="2309"/>
        </w:tabs>
        <w:rPr>
          <w:sz w:val="24"/>
        </w:rPr>
      </w:pPr>
      <w:r>
        <w:rPr>
          <w:sz w:val="24"/>
        </w:rPr>
        <w:t>This mailing was sent to a total of 3.5 million PVA donors who were on the PVA database as of June 1997. Everyone included in this mailing had made at least one prior donation to PVA.</w:t>
      </w:r>
    </w:p>
    <w:p w:rsidR="00C80162" w:rsidRDefault="00C80162" w:rsidP="003D2D67">
      <w:pPr>
        <w:tabs>
          <w:tab w:val="left" w:pos="2309"/>
        </w:tabs>
        <w:rPr>
          <w:sz w:val="24"/>
        </w:rPr>
      </w:pPr>
      <w:r>
        <w:rPr>
          <w:sz w:val="24"/>
        </w:rPr>
        <w:t>One group that is of particular interest to PVA is “lapsed” donors. These are individuals who made their last donation to PVA 13 to 24 months ago. They represent an important group to PVA, since the longer someone goes without donating, the less likely they will be to give again. Therefore, recapture of these former donors is a critical aspect of PVA’s fund raising efforts.</w:t>
      </w:r>
    </w:p>
    <w:p w:rsidR="00C80162" w:rsidRDefault="00C80162" w:rsidP="003D2D67">
      <w:pPr>
        <w:tabs>
          <w:tab w:val="left" w:pos="2309"/>
        </w:tabs>
        <w:rPr>
          <w:sz w:val="24"/>
        </w:rPr>
      </w:pPr>
      <w:r>
        <w:rPr>
          <w:sz w:val="24"/>
        </w:rPr>
        <w:t>PVA also has found that there is often an inverse correlation between likelihood to respond and the dollar amount of the gift, so a straight response model (classification or discrimination task) will most likely net only very low dollar donors.</w:t>
      </w:r>
    </w:p>
    <w:p w:rsidR="00991638" w:rsidRDefault="00991638" w:rsidP="003D2D67">
      <w:pPr>
        <w:tabs>
          <w:tab w:val="left" w:pos="2309"/>
        </w:tabs>
        <w:rPr>
          <w:sz w:val="24"/>
        </w:rPr>
      </w:pPr>
      <w:r>
        <w:rPr>
          <w:sz w:val="24"/>
        </w:rPr>
        <w:t xml:space="preserve">PVA also wishes </w:t>
      </w:r>
      <w:r w:rsidR="001C13B2">
        <w:rPr>
          <w:sz w:val="24"/>
        </w:rPr>
        <w:t>to develop a model that will help them maximize the net revenue (a regression or estimation task) generated from future renewal mailings to lapsed donors.</w:t>
      </w:r>
    </w:p>
    <w:p w:rsidR="001C13B2" w:rsidRDefault="001C13B2" w:rsidP="001C13B2">
      <w:pPr>
        <w:rPr>
          <w:b/>
          <w:color w:val="17365D" w:themeColor="text2" w:themeShade="BF"/>
          <w:sz w:val="24"/>
        </w:rPr>
      </w:pPr>
      <w:r w:rsidRPr="001C13B2">
        <w:rPr>
          <w:b/>
          <w:color w:val="17365D" w:themeColor="text2" w:themeShade="BF"/>
          <w:sz w:val="24"/>
        </w:rPr>
        <w:t>Evaluation Rules (briefly)</w:t>
      </w:r>
    </w:p>
    <w:p w:rsidR="001C13B2" w:rsidRDefault="001C13B2" w:rsidP="001C13B2">
      <w:pPr>
        <w:tabs>
          <w:tab w:val="left" w:pos="2309"/>
        </w:tabs>
        <w:rPr>
          <w:sz w:val="24"/>
        </w:rPr>
      </w:pPr>
      <w:r w:rsidRPr="001C13B2">
        <w:rPr>
          <w:sz w:val="24"/>
        </w:rPr>
        <w:t>The objective of the analysis will be to maximise the net revenue generated from this mailing - a censored regression or the lack of a better common term.</w:t>
      </w:r>
      <w:r>
        <w:rPr>
          <w:sz w:val="24"/>
        </w:rPr>
        <w:t xml:space="preserve"> However, this assignment will not deal with the construction of new models to forecast or predict as it is not a competitor in KDD. Probably some rules, correlations and tendencies will be the outcome of this work.</w:t>
      </w:r>
    </w:p>
    <w:p w:rsidR="001C13B2" w:rsidRDefault="001C13B2" w:rsidP="001C13B2">
      <w:pPr>
        <w:rPr>
          <w:b/>
          <w:color w:val="17365D" w:themeColor="text2" w:themeShade="BF"/>
          <w:sz w:val="24"/>
        </w:rPr>
      </w:pPr>
      <w:r w:rsidRPr="001C13B2">
        <w:rPr>
          <w:b/>
          <w:color w:val="17365D" w:themeColor="text2" w:themeShade="BF"/>
          <w:sz w:val="24"/>
        </w:rPr>
        <w:t xml:space="preserve">Data Sources, Order, Structure, Type and Format of the variables in the </w:t>
      </w:r>
      <w:r w:rsidR="00EA7338">
        <w:rPr>
          <w:b/>
          <w:color w:val="17365D" w:themeColor="text2" w:themeShade="BF"/>
          <w:sz w:val="24"/>
        </w:rPr>
        <w:t>dataset</w:t>
      </w:r>
      <w:r w:rsidRPr="001C13B2">
        <w:rPr>
          <w:b/>
          <w:color w:val="17365D" w:themeColor="text2" w:themeShade="BF"/>
          <w:sz w:val="24"/>
        </w:rPr>
        <w:t>s</w:t>
      </w:r>
    </w:p>
    <w:p w:rsidR="00E45038" w:rsidRPr="001C13B2" w:rsidRDefault="00E45038" w:rsidP="001C13B2">
      <w:pPr>
        <w:rPr>
          <w:b/>
          <w:color w:val="17365D" w:themeColor="text2" w:themeShade="BF"/>
          <w:sz w:val="24"/>
        </w:rPr>
      </w:pPr>
      <w:r>
        <w:rPr>
          <w:sz w:val="24"/>
        </w:rPr>
        <w:t xml:space="preserve">The table below contains information about the used </w:t>
      </w:r>
      <w:r w:rsidR="00EA7338">
        <w:rPr>
          <w:sz w:val="24"/>
        </w:rPr>
        <w:t>dataset</w:t>
      </w:r>
      <w:r>
        <w:rPr>
          <w:sz w:val="24"/>
        </w:rPr>
        <w:t xml:space="preserve"> files as well as the dataset description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656"/>
        <w:gridCol w:w="6445"/>
      </w:tblGrid>
      <w:tr w:rsidR="00BE3238" w:rsidTr="00FA7B25">
        <w:trPr>
          <w:trHeight w:val="1763"/>
        </w:trPr>
        <w:tc>
          <w:tcPr>
            <w:tcW w:w="1656" w:type="dxa"/>
            <w:vAlign w:val="center"/>
          </w:tcPr>
          <w:p w:rsidR="00BE3238" w:rsidRPr="000836D7" w:rsidRDefault="00BE3238" w:rsidP="000836D7">
            <w:pPr>
              <w:tabs>
                <w:tab w:val="left" w:pos="2309"/>
              </w:tabs>
              <w:rPr>
                <w:b/>
                <w:sz w:val="24"/>
              </w:rPr>
            </w:pPr>
            <w:r w:rsidRPr="000836D7">
              <w:rPr>
                <w:b/>
                <w:sz w:val="24"/>
              </w:rPr>
              <w:lastRenderedPageBreak/>
              <w:t>cup98LRN.zip</w:t>
            </w:r>
          </w:p>
        </w:tc>
        <w:tc>
          <w:tcPr>
            <w:tcW w:w="6445" w:type="dxa"/>
            <w:vAlign w:val="center"/>
          </w:tcPr>
          <w:p w:rsidR="00BE3238" w:rsidRPr="00BE3238" w:rsidRDefault="00BE3238" w:rsidP="000836D7">
            <w:pPr>
              <w:tabs>
                <w:tab w:val="left" w:pos="2309"/>
              </w:tabs>
              <w:rPr>
                <w:sz w:val="24"/>
              </w:rPr>
            </w:pPr>
            <w:r w:rsidRPr="00BE3238">
              <w:rPr>
                <w:sz w:val="24"/>
              </w:rPr>
              <w:t xml:space="preserve">PKZIP compressed raw LEARNING </w:t>
            </w:r>
            <w:r w:rsidR="00EA7338">
              <w:rPr>
                <w:sz w:val="24"/>
              </w:rPr>
              <w:t>dataset</w:t>
            </w:r>
            <w:r w:rsidRPr="00BE3238">
              <w:rPr>
                <w:sz w:val="24"/>
              </w:rPr>
              <w:t xml:space="preserve">. </w:t>
            </w:r>
          </w:p>
          <w:p w:rsidR="00BE3238" w:rsidRPr="00BE3238" w:rsidRDefault="00BE3238" w:rsidP="000836D7">
            <w:pPr>
              <w:tabs>
                <w:tab w:val="left" w:pos="2309"/>
              </w:tabs>
              <w:rPr>
                <w:sz w:val="24"/>
              </w:rPr>
            </w:pPr>
            <w:r w:rsidRPr="00BE3238">
              <w:rPr>
                <w:sz w:val="24"/>
              </w:rPr>
              <w:t xml:space="preserve">Internal name: cup98LRN.txt </w:t>
            </w:r>
          </w:p>
          <w:p w:rsidR="00BE3238" w:rsidRPr="00BE3238" w:rsidRDefault="00BE3238" w:rsidP="000836D7">
            <w:pPr>
              <w:tabs>
                <w:tab w:val="left" w:pos="2309"/>
              </w:tabs>
              <w:rPr>
                <w:sz w:val="24"/>
              </w:rPr>
            </w:pPr>
            <w:r w:rsidRPr="00BE3238">
              <w:rPr>
                <w:sz w:val="24"/>
              </w:rPr>
              <w:t>File size: 36,468,735 bytes zipped. 117,167,952 bytes unzipped.</w:t>
            </w:r>
          </w:p>
          <w:p w:rsidR="00BE3238" w:rsidRPr="00BE3238" w:rsidRDefault="00BE3238" w:rsidP="000836D7">
            <w:pPr>
              <w:tabs>
                <w:tab w:val="left" w:pos="2309"/>
              </w:tabs>
              <w:rPr>
                <w:sz w:val="24"/>
              </w:rPr>
            </w:pPr>
            <w:r w:rsidRPr="00BE3238">
              <w:rPr>
                <w:sz w:val="24"/>
              </w:rPr>
              <w:t>Number of Records: 95412.</w:t>
            </w:r>
          </w:p>
          <w:p w:rsidR="00BE3238" w:rsidRDefault="00BE3238" w:rsidP="000836D7">
            <w:pPr>
              <w:tabs>
                <w:tab w:val="left" w:pos="2309"/>
              </w:tabs>
              <w:rPr>
                <w:sz w:val="24"/>
              </w:rPr>
            </w:pPr>
            <w:r w:rsidRPr="00BE3238">
              <w:rPr>
                <w:sz w:val="24"/>
              </w:rPr>
              <w:t>Number of Fields: 481.</w:t>
            </w:r>
          </w:p>
        </w:tc>
      </w:tr>
      <w:tr w:rsidR="00BE3238" w:rsidTr="00FA7B25">
        <w:trPr>
          <w:trHeight w:val="1699"/>
        </w:trPr>
        <w:tc>
          <w:tcPr>
            <w:tcW w:w="1656" w:type="dxa"/>
            <w:vAlign w:val="center"/>
          </w:tcPr>
          <w:p w:rsidR="00BE3238" w:rsidRPr="000836D7" w:rsidRDefault="00BE3238" w:rsidP="000836D7">
            <w:pPr>
              <w:tabs>
                <w:tab w:val="left" w:pos="2309"/>
              </w:tabs>
              <w:rPr>
                <w:b/>
                <w:sz w:val="24"/>
              </w:rPr>
            </w:pPr>
            <w:r w:rsidRPr="000836D7">
              <w:rPr>
                <w:b/>
                <w:sz w:val="24"/>
              </w:rPr>
              <w:t>cup98VAL.zip</w:t>
            </w:r>
          </w:p>
        </w:tc>
        <w:tc>
          <w:tcPr>
            <w:tcW w:w="6445" w:type="dxa"/>
            <w:vAlign w:val="center"/>
          </w:tcPr>
          <w:p w:rsidR="00BE3238" w:rsidRPr="00BE3238" w:rsidRDefault="00BE3238" w:rsidP="000836D7">
            <w:pPr>
              <w:tabs>
                <w:tab w:val="left" w:pos="2309"/>
              </w:tabs>
              <w:rPr>
                <w:sz w:val="24"/>
              </w:rPr>
            </w:pPr>
            <w:r w:rsidRPr="00BE3238">
              <w:rPr>
                <w:sz w:val="24"/>
              </w:rPr>
              <w:t xml:space="preserve">PKZIP compressed raw VALIDATION </w:t>
            </w:r>
            <w:r w:rsidR="00EA7338">
              <w:rPr>
                <w:sz w:val="24"/>
              </w:rPr>
              <w:t>dataset</w:t>
            </w:r>
            <w:r w:rsidRPr="00BE3238">
              <w:rPr>
                <w:sz w:val="24"/>
              </w:rPr>
              <w:t xml:space="preserve">. </w:t>
            </w:r>
          </w:p>
          <w:p w:rsidR="00BE3238" w:rsidRPr="00BE3238" w:rsidRDefault="00BE3238" w:rsidP="000836D7">
            <w:pPr>
              <w:tabs>
                <w:tab w:val="left" w:pos="2309"/>
              </w:tabs>
              <w:rPr>
                <w:sz w:val="24"/>
              </w:rPr>
            </w:pPr>
            <w:r w:rsidRPr="00BE3238">
              <w:rPr>
                <w:sz w:val="24"/>
              </w:rPr>
              <w:t xml:space="preserve">Internal name: cup98VAL.txt </w:t>
            </w:r>
          </w:p>
          <w:p w:rsidR="00BE3238" w:rsidRPr="00BE3238" w:rsidRDefault="00BE3238" w:rsidP="000836D7">
            <w:pPr>
              <w:tabs>
                <w:tab w:val="left" w:pos="2309"/>
              </w:tabs>
              <w:rPr>
                <w:sz w:val="24"/>
              </w:rPr>
            </w:pPr>
            <w:r w:rsidRPr="00BE3238">
              <w:rPr>
                <w:sz w:val="24"/>
              </w:rPr>
              <w:t>File size: 36,763,018 bytes zipped. 117,943,347 bytes unzipped.</w:t>
            </w:r>
          </w:p>
          <w:p w:rsidR="00BE3238" w:rsidRPr="00BE3238" w:rsidRDefault="00BE3238" w:rsidP="000836D7">
            <w:pPr>
              <w:tabs>
                <w:tab w:val="left" w:pos="2309"/>
              </w:tabs>
              <w:rPr>
                <w:sz w:val="24"/>
              </w:rPr>
            </w:pPr>
            <w:r w:rsidRPr="00BE3238">
              <w:rPr>
                <w:sz w:val="24"/>
              </w:rPr>
              <w:t>Number of Records: 96367.</w:t>
            </w:r>
          </w:p>
          <w:p w:rsidR="00BE3238" w:rsidRPr="00BE3238" w:rsidRDefault="00BE3238" w:rsidP="000836D7">
            <w:pPr>
              <w:tabs>
                <w:tab w:val="left" w:pos="2309"/>
              </w:tabs>
              <w:rPr>
                <w:sz w:val="24"/>
              </w:rPr>
            </w:pPr>
            <w:r w:rsidRPr="00BE3238">
              <w:rPr>
                <w:sz w:val="24"/>
              </w:rPr>
              <w:t>Number of Fields: 479.</w:t>
            </w:r>
          </w:p>
        </w:tc>
      </w:tr>
      <w:tr w:rsidR="000836D7" w:rsidTr="00FA7B25">
        <w:trPr>
          <w:trHeight w:val="501"/>
        </w:trPr>
        <w:tc>
          <w:tcPr>
            <w:tcW w:w="1656" w:type="dxa"/>
            <w:vAlign w:val="center"/>
          </w:tcPr>
          <w:p w:rsidR="000836D7" w:rsidRPr="000836D7" w:rsidRDefault="000836D7" w:rsidP="000836D7">
            <w:pPr>
              <w:tabs>
                <w:tab w:val="left" w:pos="2309"/>
              </w:tabs>
              <w:rPr>
                <w:b/>
                <w:sz w:val="24"/>
              </w:rPr>
            </w:pPr>
            <w:r w:rsidRPr="000836D7">
              <w:rPr>
                <w:b/>
                <w:sz w:val="24"/>
              </w:rPr>
              <w:t>cup98DIC.txt</w:t>
            </w:r>
          </w:p>
        </w:tc>
        <w:tc>
          <w:tcPr>
            <w:tcW w:w="6445" w:type="dxa"/>
          </w:tcPr>
          <w:p w:rsidR="000836D7" w:rsidRPr="00BE3238" w:rsidRDefault="000836D7" w:rsidP="00BE3238">
            <w:pPr>
              <w:tabs>
                <w:tab w:val="left" w:pos="2309"/>
              </w:tabs>
              <w:rPr>
                <w:sz w:val="24"/>
              </w:rPr>
            </w:pPr>
            <w:r w:rsidRPr="000836D7">
              <w:rPr>
                <w:sz w:val="24"/>
              </w:rPr>
              <w:t xml:space="preserve">Data dictionary to accompany the analysis </w:t>
            </w:r>
            <w:r w:rsidR="00EA7338">
              <w:rPr>
                <w:sz w:val="24"/>
              </w:rPr>
              <w:t>dataset</w:t>
            </w:r>
            <w:r w:rsidRPr="000836D7">
              <w:rPr>
                <w:sz w:val="24"/>
              </w:rPr>
              <w:t>.</w:t>
            </w:r>
          </w:p>
        </w:tc>
      </w:tr>
      <w:tr w:rsidR="000836D7" w:rsidTr="00FA7B25">
        <w:trPr>
          <w:trHeight w:val="743"/>
        </w:trPr>
        <w:tc>
          <w:tcPr>
            <w:tcW w:w="1656" w:type="dxa"/>
            <w:vAlign w:val="center"/>
          </w:tcPr>
          <w:p w:rsidR="000836D7" w:rsidRPr="000836D7" w:rsidRDefault="000836D7" w:rsidP="000836D7">
            <w:pPr>
              <w:tabs>
                <w:tab w:val="left" w:pos="2309"/>
              </w:tabs>
              <w:rPr>
                <w:b/>
                <w:sz w:val="24"/>
              </w:rPr>
            </w:pPr>
            <w:r w:rsidRPr="000836D7">
              <w:rPr>
                <w:b/>
                <w:sz w:val="24"/>
              </w:rPr>
              <w:t>cup98DOC.txt</w:t>
            </w:r>
          </w:p>
        </w:tc>
        <w:tc>
          <w:tcPr>
            <w:tcW w:w="6445" w:type="dxa"/>
            <w:vAlign w:val="center"/>
          </w:tcPr>
          <w:p w:rsidR="000836D7" w:rsidRPr="000836D7" w:rsidRDefault="000836D7" w:rsidP="000836D7">
            <w:pPr>
              <w:tabs>
                <w:tab w:val="left" w:pos="2309"/>
              </w:tabs>
              <w:rPr>
                <w:sz w:val="24"/>
              </w:rPr>
            </w:pPr>
            <w:r w:rsidRPr="000836D7">
              <w:rPr>
                <w:sz w:val="24"/>
              </w:rPr>
              <w:t>This file, an overview and pointer to more detailed information about the competition</w:t>
            </w:r>
          </w:p>
        </w:tc>
      </w:tr>
    </w:tbl>
    <w:p w:rsidR="00BE3238" w:rsidRDefault="00BE3238" w:rsidP="001C13B2">
      <w:pPr>
        <w:tabs>
          <w:tab w:val="left" w:pos="2309"/>
        </w:tabs>
        <w:rPr>
          <w:sz w:val="24"/>
        </w:rPr>
      </w:pPr>
    </w:p>
    <w:p w:rsidR="001C13B2" w:rsidRDefault="001C13B2" w:rsidP="001C13B2">
      <w:pPr>
        <w:tabs>
          <w:tab w:val="left" w:pos="2309"/>
        </w:tabs>
        <w:rPr>
          <w:sz w:val="24"/>
        </w:rPr>
      </w:pPr>
      <w:r>
        <w:rPr>
          <w:sz w:val="24"/>
        </w:rPr>
        <w:t>The dataset includes:</w:t>
      </w:r>
    </w:p>
    <w:p w:rsidR="001C13B2" w:rsidRPr="001C13B2" w:rsidRDefault="001C13B2" w:rsidP="001C13B2">
      <w:pPr>
        <w:pStyle w:val="ListParagraph"/>
        <w:numPr>
          <w:ilvl w:val="0"/>
          <w:numId w:val="1"/>
        </w:numPr>
        <w:tabs>
          <w:tab w:val="left" w:pos="2309"/>
        </w:tabs>
        <w:rPr>
          <w:sz w:val="24"/>
        </w:rPr>
      </w:pPr>
      <w:r w:rsidRPr="001C13B2">
        <w:rPr>
          <w:sz w:val="24"/>
        </w:rPr>
        <w:t>24 months of detailed PVA promotion and giving history</w:t>
      </w:r>
    </w:p>
    <w:p w:rsidR="001C13B2" w:rsidRPr="001C13B2" w:rsidRDefault="001C13B2" w:rsidP="001C13B2">
      <w:pPr>
        <w:pStyle w:val="ListParagraph"/>
        <w:numPr>
          <w:ilvl w:val="0"/>
          <w:numId w:val="1"/>
        </w:numPr>
        <w:tabs>
          <w:tab w:val="left" w:pos="2309"/>
        </w:tabs>
        <w:rPr>
          <w:sz w:val="24"/>
        </w:rPr>
      </w:pPr>
      <w:r w:rsidRPr="001C13B2">
        <w:rPr>
          <w:sz w:val="24"/>
        </w:rPr>
        <w:t>A summary of the promotions sent to the donors over the most recent 12 months prior to the mailing</w:t>
      </w:r>
    </w:p>
    <w:p w:rsidR="001C13B2" w:rsidRPr="001C13B2" w:rsidRDefault="001C13B2" w:rsidP="001C13B2">
      <w:pPr>
        <w:pStyle w:val="ListParagraph"/>
        <w:numPr>
          <w:ilvl w:val="0"/>
          <w:numId w:val="1"/>
        </w:numPr>
        <w:tabs>
          <w:tab w:val="left" w:pos="2309"/>
        </w:tabs>
        <w:rPr>
          <w:sz w:val="24"/>
        </w:rPr>
      </w:pPr>
      <w:r w:rsidRPr="001C13B2">
        <w:rPr>
          <w:sz w:val="24"/>
        </w:rPr>
        <w:t>Summary variables reflecting each donor’s lifetime giving history</w:t>
      </w:r>
    </w:p>
    <w:p w:rsidR="001C13B2" w:rsidRPr="001C13B2" w:rsidRDefault="001C13B2" w:rsidP="001C13B2">
      <w:pPr>
        <w:pStyle w:val="ListParagraph"/>
        <w:numPr>
          <w:ilvl w:val="0"/>
          <w:numId w:val="1"/>
        </w:numPr>
        <w:tabs>
          <w:tab w:val="left" w:pos="2309"/>
        </w:tabs>
        <w:rPr>
          <w:sz w:val="24"/>
        </w:rPr>
      </w:pPr>
      <w:r w:rsidRPr="001C13B2">
        <w:rPr>
          <w:sz w:val="24"/>
        </w:rPr>
        <w:t>Overlay demographics, including a mix of household and area level data</w:t>
      </w:r>
    </w:p>
    <w:p w:rsidR="001C13B2" w:rsidRDefault="001C13B2" w:rsidP="001C13B2">
      <w:pPr>
        <w:pStyle w:val="ListParagraph"/>
        <w:numPr>
          <w:ilvl w:val="0"/>
          <w:numId w:val="1"/>
        </w:numPr>
        <w:tabs>
          <w:tab w:val="left" w:pos="2309"/>
        </w:tabs>
        <w:rPr>
          <w:sz w:val="24"/>
        </w:rPr>
      </w:pPr>
      <w:r w:rsidRPr="001C13B2">
        <w:rPr>
          <w:sz w:val="24"/>
        </w:rPr>
        <w:t>All other available data from the PVA database</w:t>
      </w:r>
    </w:p>
    <w:p w:rsidR="00707DF2" w:rsidRDefault="00707DF2" w:rsidP="00707DF2">
      <w:pPr>
        <w:tabs>
          <w:tab w:val="left" w:pos="2309"/>
        </w:tabs>
        <w:rPr>
          <w:sz w:val="24"/>
        </w:rPr>
      </w:pPr>
      <w:r>
        <w:rPr>
          <w:sz w:val="24"/>
        </w:rPr>
        <w:t xml:space="preserve">The name of the variables in the learning and validation </w:t>
      </w:r>
      <w:r w:rsidR="00EA7338">
        <w:rPr>
          <w:sz w:val="24"/>
        </w:rPr>
        <w:t>dataset</w:t>
      </w:r>
      <w:r>
        <w:rPr>
          <w:sz w:val="24"/>
        </w:rPr>
        <w:t>s is included in each file as the top (header) record. We have the following data types available:</w:t>
      </w:r>
    </w:p>
    <w:p w:rsidR="00707DF2" w:rsidRPr="00707DF2" w:rsidRDefault="00707DF2" w:rsidP="00707DF2">
      <w:pPr>
        <w:pStyle w:val="ListParagraph"/>
        <w:numPr>
          <w:ilvl w:val="0"/>
          <w:numId w:val="3"/>
        </w:numPr>
        <w:tabs>
          <w:tab w:val="left" w:pos="2309"/>
        </w:tabs>
        <w:rPr>
          <w:sz w:val="24"/>
        </w:rPr>
      </w:pPr>
      <w:r w:rsidRPr="00707DF2">
        <w:rPr>
          <w:sz w:val="24"/>
        </w:rPr>
        <w:t>Num: numeric</w:t>
      </w:r>
    </w:p>
    <w:p w:rsidR="00707DF2" w:rsidRDefault="00707DF2" w:rsidP="00707DF2">
      <w:pPr>
        <w:pStyle w:val="ListParagraph"/>
        <w:numPr>
          <w:ilvl w:val="0"/>
          <w:numId w:val="3"/>
        </w:numPr>
        <w:tabs>
          <w:tab w:val="left" w:pos="2309"/>
        </w:tabs>
        <w:rPr>
          <w:sz w:val="24"/>
        </w:rPr>
      </w:pPr>
      <w:proofErr w:type="spellStart"/>
      <w:r w:rsidRPr="00707DF2">
        <w:rPr>
          <w:sz w:val="24"/>
        </w:rPr>
        <w:t>Char</w:t>
      </w:r>
      <w:proofErr w:type="spellEnd"/>
      <w:r w:rsidRPr="00707DF2">
        <w:rPr>
          <w:sz w:val="24"/>
        </w:rPr>
        <w:t>: string/character</w:t>
      </w:r>
    </w:p>
    <w:p w:rsidR="00F86676" w:rsidRPr="00F86676" w:rsidRDefault="00F86676" w:rsidP="00F86676">
      <w:pPr>
        <w:tabs>
          <w:tab w:val="left" w:pos="2309"/>
        </w:tabs>
        <w:rPr>
          <w:sz w:val="24"/>
        </w:rPr>
      </w:pPr>
      <w:r>
        <w:rPr>
          <w:sz w:val="24"/>
        </w:rPr>
        <w:t xml:space="preserve">The data dictionary file is </w:t>
      </w:r>
      <w:r w:rsidRPr="00F86676">
        <w:rPr>
          <w:b/>
          <w:sz w:val="24"/>
        </w:rPr>
        <w:t>cup98DIC.txt</w:t>
      </w:r>
      <w:r>
        <w:rPr>
          <w:sz w:val="24"/>
        </w:rPr>
        <w:t>. There, all fields are explained in detail.</w:t>
      </w:r>
    </w:p>
    <w:p w:rsidR="00EA7338" w:rsidRPr="00EA7338" w:rsidRDefault="00EA7338" w:rsidP="00EA7338">
      <w:pPr>
        <w:rPr>
          <w:b/>
          <w:color w:val="17365D" w:themeColor="text2" w:themeShade="BF"/>
          <w:sz w:val="24"/>
        </w:rPr>
      </w:pPr>
      <w:r>
        <w:rPr>
          <w:b/>
          <w:color w:val="17365D" w:themeColor="text2" w:themeShade="BF"/>
          <w:sz w:val="24"/>
        </w:rPr>
        <w:t xml:space="preserve">Dataset </w:t>
      </w:r>
      <w:proofErr w:type="spellStart"/>
      <w:r>
        <w:rPr>
          <w:b/>
          <w:color w:val="17365D" w:themeColor="text2" w:themeShade="BF"/>
          <w:sz w:val="24"/>
        </w:rPr>
        <w:t>Preprocessing</w:t>
      </w:r>
      <w:proofErr w:type="spellEnd"/>
      <w:r>
        <w:rPr>
          <w:b/>
          <w:color w:val="17365D" w:themeColor="text2" w:themeShade="BF"/>
          <w:sz w:val="24"/>
        </w:rPr>
        <w:t>: Sampling</w:t>
      </w:r>
    </w:p>
    <w:p w:rsidR="00D32B14" w:rsidRDefault="00707DF2" w:rsidP="001C13B2">
      <w:pPr>
        <w:tabs>
          <w:tab w:val="left" w:pos="2309"/>
        </w:tabs>
        <w:rPr>
          <w:sz w:val="24"/>
        </w:rPr>
      </w:pPr>
      <w:r>
        <w:rPr>
          <w:sz w:val="24"/>
        </w:rPr>
        <w:t xml:space="preserve">The processing will proceed by first importing all comma separated values into a </w:t>
      </w:r>
      <w:proofErr w:type="spellStart"/>
      <w:r w:rsidR="00EA7338" w:rsidRPr="00EA7338">
        <w:rPr>
          <w:i/>
          <w:sz w:val="24"/>
        </w:rPr>
        <w:t>MySQL</w:t>
      </w:r>
      <w:proofErr w:type="spellEnd"/>
      <w:r w:rsidR="00EA7338" w:rsidRPr="00EA7338">
        <w:rPr>
          <w:i/>
          <w:sz w:val="24"/>
        </w:rPr>
        <w:t xml:space="preserve"> </w:t>
      </w:r>
      <w:r w:rsidRPr="00EA7338">
        <w:rPr>
          <w:i/>
          <w:sz w:val="24"/>
        </w:rPr>
        <w:t>database</w:t>
      </w:r>
      <w:r w:rsidR="00EA7338">
        <w:rPr>
          <w:sz w:val="24"/>
        </w:rPr>
        <w:t xml:space="preserve"> using a </w:t>
      </w:r>
      <w:r w:rsidR="00EA7338" w:rsidRPr="00EA7338">
        <w:rPr>
          <w:i/>
          <w:sz w:val="24"/>
        </w:rPr>
        <w:t>Java SE Application</w:t>
      </w:r>
      <w:r w:rsidR="00EA7338">
        <w:rPr>
          <w:sz w:val="24"/>
        </w:rPr>
        <w:t xml:space="preserve"> written for this purpose</w:t>
      </w:r>
      <w:r>
        <w:rPr>
          <w:sz w:val="24"/>
        </w:rPr>
        <w:t>, so that we can easily select</w:t>
      </w:r>
      <w:r w:rsidR="008C7D7F">
        <w:rPr>
          <w:sz w:val="24"/>
        </w:rPr>
        <w:t>, transform and process</w:t>
      </w:r>
      <w:r>
        <w:rPr>
          <w:sz w:val="24"/>
        </w:rPr>
        <w:t xml:space="preserve"> the attributes</w:t>
      </w:r>
      <w:r w:rsidR="00453537">
        <w:rPr>
          <w:sz w:val="24"/>
        </w:rPr>
        <w:t xml:space="preserve"> (columns)</w:t>
      </w:r>
      <w:r>
        <w:rPr>
          <w:sz w:val="24"/>
        </w:rPr>
        <w:t xml:space="preserve"> that are </w:t>
      </w:r>
      <w:r w:rsidR="008C7D7F">
        <w:rPr>
          <w:sz w:val="24"/>
        </w:rPr>
        <w:t>mandatory</w:t>
      </w:r>
      <w:r>
        <w:rPr>
          <w:sz w:val="24"/>
        </w:rPr>
        <w:t xml:space="preserve"> and important in our data mining process. Also, as the sample is fairly big</w:t>
      </w:r>
      <w:r w:rsidR="00DB1E98">
        <w:rPr>
          <w:sz w:val="24"/>
        </w:rPr>
        <w:t xml:space="preserve">, </w:t>
      </w:r>
      <w:r>
        <w:rPr>
          <w:sz w:val="24"/>
        </w:rPr>
        <w:t xml:space="preserve">some sampling will occur </w:t>
      </w:r>
      <w:r w:rsidR="00453537">
        <w:rPr>
          <w:sz w:val="24"/>
        </w:rPr>
        <w:t>(</w:t>
      </w:r>
      <w:r w:rsidR="000853D8">
        <w:rPr>
          <w:sz w:val="24"/>
        </w:rPr>
        <w:t>probably we will use only 1000 or less rows</w:t>
      </w:r>
      <w:r w:rsidR="00DD60F0">
        <w:rPr>
          <w:sz w:val="24"/>
        </w:rPr>
        <w:t>, randomly selected</w:t>
      </w:r>
      <w:r w:rsidR="000853D8">
        <w:rPr>
          <w:sz w:val="24"/>
        </w:rPr>
        <w:t xml:space="preserve"> out of 96K rows</w:t>
      </w:r>
      <w:r w:rsidR="00453537">
        <w:rPr>
          <w:sz w:val="24"/>
        </w:rPr>
        <w:t xml:space="preserve">) </w:t>
      </w:r>
      <w:r>
        <w:rPr>
          <w:sz w:val="24"/>
        </w:rPr>
        <w:t>to shorten calculation time.</w:t>
      </w:r>
    </w:p>
    <w:p w:rsidR="00D32B14" w:rsidRPr="00EA7338" w:rsidRDefault="00D32B14" w:rsidP="00D32B14">
      <w:pPr>
        <w:rPr>
          <w:b/>
          <w:color w:val="17365D" w:themeColor="text2" w:themeShade="BF"/>
          <w:sz w:val="24"/>
        </w:rPr>
      </w:pPr>
      <w:r>
        <w:rPr>
          <w:b/>
          <w:color w:val="17365D" w:themeColor="text2" w:themeShade="BF"/>
          <w:sz w:val="24"/>
        </w:rPr>
        <w:t xml:space="preserve">Dataset </w:t>
      </w:r>
      <w:proofErr w:type="spellStart"/>
      <w:r>
        <w:rPr>
          <w:b/>
          <w:color w:val="17365D" w:themeColor="text2" w:themeShade="BF"/>
          <w:sz w:val="24"/>
        </w:rPr>
        <w:t>Preprocessing</w:t>
      </w:r>
      <w:proofErr w:type="spellEnd"/>
      <w:r>
        <w:rPr>
          <w:b/>
          <w:color w:val="17365D" w:themeColor="text2" w:themeShade="BF"/>
          <w:sz w:val="24"/>
        </w:rPr>
        <w:t>: Data Cleaning, Data Integration and Transformation</w:t>
      </w:r>
    </w:p>
    <w:p w:rsidR="00C43520" w:rsidRDefault="00D32B14" w:rsidP="00D32B14">
      <w:pPr>
        <w:tabs>
          <w:tab w:val="left" w:pos="2309"/>
        </w:tabs>
        <w:rPr>
          <w:sz w:val="24"/>
        </w:rPr>
      </w:pPr>
      <w:r>
        <w:rPr>
          <w:sz w:val="24"/>
        </w:rPr>
        <w:lastRenderedPageBreak/>
        <w:t>After the sampling, we will examine our sampled and smaller dataset for data anomalies such as noisy values and missing values. We will then decide how to cope with these values and which is the best solution for our case.</w:t>
      </w:r>
    </w:p>
    <w:p w:rsidR="00A12D49" w:rsidRDefault="00C43520" w:rsidP="00D32B14">
      <w:pPr>
        <w:tabs>
          <w:tab w:val="left" w:pos="2309"/>
        </w:tabs>
        <w:rPr>
          <w:sz w:val="24"/>
        </w:rPr>
      </w:pPr>
      <w:r>
        <w:rPr>
          <w:sz w:val="24"/>
        </w:rPr>
        <w:t xml:space="preserve">Some numerical values may be normalized in order to reduce calculation errors and improve accuracy and also any nominal values left in the dataset will be transformed to numeric. </w:t>
      </w:r>
      <w:r w:rsidR="00A12D49">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 xml:space="preserve">Analysis of </w:t>
      </w:r>
      <w:r w:rsidR="00EA7338">
        <w:rPr>
          <w:sz w:val="44"/>
          <w:szCs w:val="48"/>
          <w:lang w:val="en-US"/>
        </w:rPr>
        <w:t>Dataset</w:t>
      </w:r>
      <w:r w:rsidRPr="00D34A84">
        <w:rPr>
          <w:sz w:val="44"/>
          <w:szCs w:val="48"/>
          <w:lang w:val="en-US"/>
        </w:rPr>
        <w:t xml:space="preserve"> Structure</w:t>
      </w:r>
    </w:p>
    <w:p w:rsidR="00A12D49" w:rsidRDefault="00C43520">
      <w:pPr>
        <w:rPr>
          <w:sz w:val="24"/>
        </w:rPr>
      </w:pPr>
      <w:r>
        <w:rPr>
          <w:sz w:val="24"/>
        </w:rPr>
        <w:t>Analyze the final dataset here</w:t>
      </w:r>
      <w:r w:rsidR="00A12D49">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Data Mining</w:t>
      </w:r>
    </w:p>
    <w:p w:rsidR="00A12D49" w:rsidRDefault="00A12D49" w:rsidP="003D2D67">
      <w:pPr>
        <w:tabs>
          <w:tab w:val="left" w:pos="2309"/>
        </w:tabs>
        <w:rPr>
          <w:sz w:val="24"/>
        </w:rPr>
      </w:pPr>
      <w:r>
        <w:rPr>
          <w:sz w:val="24"/>
        </w:rPr>
        <w:t>Technique 1</w:t>
      </w:r>
      <w:r w:rsidR="00C43520">
        <w:rPr>
          <w:sz w:val="24"/>
        </w:rPr>
        <w:t xml:space="preserve"> - WEKA</w:t>
      </w:r>
    </w:p>
    <w:p w:rsidR="00A12D49" w:rsidRDefault="00A12D49">
      <w:pPr>
        <w:rPr>
          <w:sz w:val="24"/>
        </w:rPr>
      </w:pPr>
      <w:r>
        <w:rPr>
          <w:sz w:val="24"/>
        </w:rPr>
        <w:br w:type="page"/>
      </w:r>
    </w:p>
    <w:p w:rsidR="00A12D49" w:rsidRDefault="00A12D49" w:rsidP="003D2D67">
      <w:pPr>
        <w:tabs>
          <w:tab w:val="left" w:pos="2309"/>
        </w:tabs>
        <w:rPr>
          <w:sz w:val="24"/>
        </w:rPr>
      </w:pPr>
      <w:r>
        <w:rPr>
          <w:sz w:val="24"/>
        </w:rPr>
        <w:lastRenderedPageBreak/>
        <w:t>Technique2</w:t>
      </w:r>
      <w:r w:rsidR="00C43520">
        <w:rPr>
          <w:sz w:val="24"/>
        </w:rPr>
        <w:t xml:space="preserve"> - WEKA</w:t>
      </w:r>
    </w:p>
    <w:p w:rsidR="00A12D49" w:rsidRDefault="00A12D49" w:rsidP="003D2D67">
      <w:pPr>
        <w:tabs>
          <w:tab w:val="left" w:pos="2309"/>
        </w:tabs>
        <w:rPr>
          <w:sz w:val="24"/>
        </w:rPr>
      </w:pPr>
    </w:p>
    <w:p w:rsidR="00A12D49" w:rsidRDefault="00A12D49">
      <w:pPr>
        <w:rPr>
          <w:sz w:val="24"/>
        </w:rPr>
      </w:pPr>
      <w:r>
        <w:rPr>
          <w:sz w:val="24"/>
        </w:rPr>
        <w:br w:type="page"/>
      </w:r>
    </w:p>
    <w:p w:rsidR="00A12D49" w:rsidRDefault="00A12D49" w:rsidP="003D2D67">
      <w:pPr>
        <w:tabs>
          <w:tab w:val="left" w:pos="2309"/>
        </w:tabs>
        <w:rPr>
          <w:sz w:val="24"/>
        </w:rPr>
      </w:pPr>
      <w:r>
        <w:rPr>
          <w:sz w:val="24"/>
        </w:rPr>
        <w:lastRenderedPageBreak/>
        <w:t>Technique 3</w:t>
      </w:r>
      <w:r w:rsidR="00C43520">
        <w:rPr>
          <w:sz w:val="24"/>
        </w:rPr>
        <w:t xml:space="preserve"> - WEKA</w:t>
      </w:r>
    </w:p>
    <w:p w:rsidR="00A12D49" w:rsidRDefault="00A12D49" w:rsidP="003D2D67">
      <w:pPr>
        <w:tabs>
          <w:tab w:val="left" w:pos="2309"/>
        </w:tabs>
        <w:rPr>
          <w:sz w:val="24"/>
        </w:rPr>
      </w:pPr>
    </w:p>
    <w:p w:rsidR="00A12D49" w:rsidRDefault="00A12D49">
      <w:pPr>
        <w:rPr>
          <w:sz w:val="24"/>
        </w:rPr>
      </w:pPr>
      <w:r>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Results and Knowledge Acquired</w:t>
      </w:r>
    </w:p>
    <w:p w:rsidR="00A12D49" w:rsidRDefault="00A12D49" w:rsidP="003D2D67">
      <w:pPr>
        <w:tabs>
          <w:tab w:val="left" w:pos="2309"/>
        </w:tabs>
        <w:rPr>
          <w:sz w:val="24"/>
        </w:rPr>
      </w:pPr>
    </w:p>
    <w:p w:rsidR="00A12D49" w:rsidRDefault="00A12D49">
      <w:pPr>
        <w:rPr>
          <w:sz w:val="24"/>
        </w:rPr>
      </w:pPr>
      <w:r>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Referencing</w:t>
      </w:r>
    </w:p>
    <w:p w:rsidR="00A12D49" w:rsidRDefault="0035143D" w:rsidP="003D2D67">
      <w:pPr>
        <w:tabs>
          <w:tab w:val="left" w:pos="2309"/>
        </w:tabs>
        <w:rPr>
          <w:sz w:val="24"/>
        </w:rPr>
      </w:pPr>
      <w:r>
        <w:rPr>
          <w:sz w:val="24"/>
        </w:rPr>
        <w:t xml:space="preserve">[1] </w:t>
      </w:r>
      <w:proofErr w:type="spellStart"/>
      <w:r w:rsidRPr="0035143D">
        <w:rPr>
          <w:sz w:val="24"/>
        </w:rPr>
        <w:t>kdd.ics.uci.edi</w:t>
      </w:r>
      <w:proofErr w:type="spellEnd"/>
      <w:r w:rsidRPr="0035143D">
        <w:rPr>
          <w:sz w:val="24"/>
        </w:rPr>
        <w:t>/databases/kddcup98/kddcup98.html</w:t>
      </w:r>
    </w:p>
    <w:p w:rsidR="00A12D49" w:rsidRDefault="00A12D49" w:rsidP="003D2D67">
      <w:pPr>
        <w:tabs>
          <w:tab w:val="left" w:pos="2309"/>
        </w:tabs>
        <w:rPr>
          <w:sz w:val="24"/>
        </w:rPr>
      </w:pPr>
    </w:p>
    <w:p w:rsidR="00E344EB" w:rsidRDefault="00E344EB"/>
    <w:sectPr w:rsidR="00E344EB" w:rsidSect="003D2D67">
      <w:headerReference w:type="default" r:id="rId9"/>
      <w:footerReference w:type="default" r:id="rId10"/>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446" w:rsidRDefault="00890446" w:rsidP="003D2D67">
      <w:pPr>
        <w:spacing w:after="0" w:line="240" w:lineRule="auto"/>
      </w:pPr>
      <w:r>
        <w:separator/>
      </w:r>
    </w:p>
  </w:endnote>
  <w:endnote w:type="continuationSeparator" w:id="0">
    <w:p w:rsidR="00890446" w:rsidRDefault="00890446" w:rsidP="003D2D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80022"/>
      <w:docPartObj>
        <w:docPartGallery w:val="Page Numbers (Bottom of Page)"/>
        <w:docPartUnique/>
      </w:docPartObj>
    </w:sdtPr>
    <w:sdtContent>
      <w:p w:rsidR="00FA7B25" w:rsidRDefault="00186F61">
        <w:pPr>
          <w:pStyle w:val="Footer"/>
          <w:jc w:val="right"/>
        </w:pPr>
        <w:fldSimple w:instr=" PAGE   \* MERGEFORMAT ">
          <w:r w:rsidR="00C43520">
            <w:rPr>
              <w:noProof/>
            </w:rPr>
            <w:t>11</w:t>
          </w:r>
        </w:fldSimple>
      </w:p>
    </w:sdtContent>
  </w:sdt>
  <w:p w:rsidR="00FA7B25" w:rsidRDefault="00FA7B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446" w:rsidRDefault="00890446" w:rsidP="003D2D67">
      <w:pPr>
        <w:spacing w:after="0" w:line="240" w:lineRule="auto"/>
      </w:pPr>
      <w:r>
        <w:separator/>
      </w:r>
    </w:p>
  </w:footnote>
  <w:footnote w:type="continuationSeparator" w:id="0">
    <w:p w:rsidR="00890446" w:rsidRDefault="00890446" w:rsidP="003D2D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B25" w:rsidRPr="003D2D67" w:rsidRDefault="00FA7B25">
    <w:pPr>
      <w:pStyle w:val="Header"/>
      <w:rPr>
        <w:lang w:val="en-US"/>
      </w:rPr>
    </w:pPr>
    <w:r>
      <w:rPr>
        <w:lang w:val="en-US"/>
      </w:rPr>
      <w:t>SD 3331 Data Analysis &amp; Data Mining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D78A0"/>
    <w:multiLevelType w:val="hybridMultilevel"/>
    <w:tmpl w:val="B824E122"/>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2EEF35EA"/>
    <w:multiLevelType w:val="hybridMultilevel"/>
    <w:tmpl w:val="150491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5B8413F9"/>
    <w:multiLevelType w:val="hybridMultilevel"/>
    <w:tmpl w:val="CCF092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0273B"/>
    <w:rsid w:val="00064F6A"/>
    <w:rsid w:val="00081BD0"/>
    <w:rsid w:val="000836D7"/>
    <w:rsid w:val="000853D8"/>
    <w:rsid w:val="00186F61"/>
    <w:rsid w:val="001B30F9"/>
    <w:rsid w:val="001C13B2"/>
    <w:rsid w:val="001F0247"/>
    <w:rsid w:val="00204EC4"/>
    <w:rsid w:val="0030273B"/>
    <w:rsid w:val="0035143D"/>
    <w:rsid w:val="003D2D67"/>
    <w:rsid w:val="00430929"/>
    <w:rsid w:val="00453537"/>
    <w:rsid w:val="00696D71"/>
    <w:rsid w:val="00707DF2"/>
    <w:rsid w:val="00794CA3"/>
    <w:rsid w:val="00890446"/>
    <w:rsid w:val="008C7D7F"/>
    <w:rsid w:val="00991638"/>
    <w:rsid w:val="00A12D49"/>
    <w:rsid w:val="00A77BA5"/>
    <w:rsid w:val="00BD2C2C"/>
    <w:rsid w:val="00BD3A6E"/>
    <w:rsid w:val="00BE3238"/>
    <w:rsid w:val="00C12ACD"/>
    <w:rsid w:val="00C25ABA"/>
    <w:rsid w:val="00C43520"/>
    <w:rsid w:val="00C80162"/>
    <w:rsid w:val="00CA4209"/>
    <w:rsid w:val="00CE00EC"/>
    <w:rsid w:val="00D32B14"/>
    <w:rsid w:val="00D34A84"/>
    <w:rsid w:val="00DB1E98"/>
    <w:rsid w:val="00DD60F0"/>
    <w:rsid w:val="00E344EB"/>
    <w:rsid w:val="00E45038"/>
    <w:rsid w:val="00EA2901"/>
    <w:rsid w:val="00EA7338"/>
    <w:rsid w:val="00F447B3"/>
    <w:rsid w:val="00F86676"/>
    <w:rsid w:val="00FA7B2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73B"/>
    <w:rPr>
      <w:lang w:val="en-GB"/>
    </w:rPr>
  </w:style>
  <w:style w:type="paragraph" w:styleId="Heading1">
    <w:name w:val="heading 1"/>
    <w:basedOn w:val="Normal"/>
    <w:next w:val="Normal"/>
    <w:link w:val="Heading1Char"/>
    <w:uiPriority w:val="9"/>
    <w:qFormat/>
    <w:rsid w:val="00204EC4"/>
    <w:pPr>
      <w:keepNext/>
      <w:keepLines/>
      <w:spacing w:before="480" w:after="0"/>
      <w:outlineLvl w:val="0"/>
    </w:pPr>
    <w:rPr>
      <w:rFonts w:asciiTheme="majorHAnsi" w:eastAsiaTheme="majorEastAsia" w:hAnsiTheme="majorHAnsi" w:cstheme="majorBidi"/>
      <w:b/>
      <w:bCs/>
      <w:color w:val="365F91" w:themeColor="accent1" w:themeShade="BF"/>
      <w:sz w:val="28"/>
      <w:szCs w:val="28"/>
      <w:lang w:val="el-GR"/>
    </w:rPr>
  </w:style>
  <w:style w:type="paragraph" w:styleId="Heading2">
    <w:name w:val="heading 2"/>
    <w:basedOn w:val="Normal"/>
    <w:next w:val="Normal"/>
    <w:link w:val="Heading2Char"/>
    <w:uiPriority w:val="9"/>
    <w:unhideWhenUsed/>
    <w:qFormat/>
    <w:rsid w:val="00C801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EC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04E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l-GR"/>
    </w:rPr>
  </w:style>
  <w:style w:type="character" w:customStyle="1" w:styleId="TitleChar">
    <w:name w:val="Title Char"/>
    <w:basedOn w:val="DefaultParagraphFont"/>
    <w:link w:val="Title"/>
    <w:uiPriority w:val="10"/>
    <w:rsid w:val="00204EC4"/>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204EC4"/>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204EC4"/>
    <w:rPr>
      <w:b/>
      <w:bCs/>
      <w:i/>
      <w:iCs/>
      <w:color w:val="4F81BD" w:themeColor="accent1"/>
    </w:rPr>
  </w:style>
  <w:style w:type="paragraph" w:styleId="NoSpacing">
    <w:name w:val="No Spacing"/>
    <w:uiPriority w:val="1"/>
    <w:qFormat/>
    <w:rsid w:val="0030273B"/>
    <w:pPr>
      <w:spacing w:after="0" w:line="240" w:lineRule="auto"/>
    </w:pPr>
    <w:rPr>
      <w:lang w:val="en-GB"/>
    </w:rPr>
  </w:style>
  <w:style w:type="paragraph" w:styleId="Header">
    <w:name w:val="header"/>
    <w:basedOn w:val="Normal"/>
    <w:link w:val="HeaderChar"/>
    <w:uiPriority w:val="99"/>
    <w:unhideWhenUsed/>
    <w:rsid w:val="0030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73B"/>
    <w:rPr>
      <w:lang w:val="en-GB"/>
    </w:rPr>
  </w:style>
  <w:style w:type="paragraph" w:styleId="Footer">
    <w:name w:val="footer"/>
    <w:basedOn w:val="Normal"/>
    <w:link w:val="FooterChar"/>
    <w:uiPriority w:val="99"/>
    <w:unhideWhenUsed/>
    <w:rsid w:val="003D2D67"/>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2D67"/>
    <w:rPr>
      <w:lang w:val="en-GB"/>
    </w:rPr>
  </w:style>
  <w:style w:type="character" w:styleId="Hyperlink">
    <w:name w:val="Hyperlink"/>
    <w:basedOn w:val="DefaultParagraphFont"/>
    <w:uiPriority w:val="99"/>
    <w:unhideWhenUsed/>
    <w:rsid w:val="003D2D67"/>
    <w:rPr>
      <w:color w:val="0000FF" w:themeColor="hyperlink"/>
      <w:u w:val="single"/>
    </w:rPr>
  </w:style>
  <w:style w:type="paragraph" w:styleId="TOCHeading">
    <w:name w:val="TOC Heading"/>
    <w:basedOn w:val="Heading1"/>
    <w:next w:val="Normal"/>
    <w:uiPriority w:val="39"/>
    <w:unhideWhenUsed/>
    <w:qFormat/>
    <w:rsid w:val="003D2D67"/>
    <w:pPr>
      <w:outlineLvl w:val="9"/>
    </w:pPr>
    <w:rPr>
      <w:lang w:val="en-US"/>
    </w:rPr>
  </w:style>
  <w:style w:type="paragraph" w:styleId="TOC1">
    <w:name w:val="toc 1"/>
    <w:basedOn w:val="Normal"/>
    <w:next w:val="Normal"/>
    <w:autoRedefine/>
    <w:uiPriority w:val="39"/>
    <w:unhideWhenUsed/>
    <w:rsid w:val="003D2D67"/>
    <w:pPr>
      <w:spacing w:after="100"/>
    </w:pPr>
  </w:style>
  <w:style w:type="paragraph" w:styleId="BalloonText">
    <w:name w:val="Balloon Text"/>
    <w:basedOn w:val="Normal"/>
    <w:link w:val="BalloonTextChar"/>
    <w:uiPriority w:val="99"/>
    <w:semiHidden/>
    <w:unhideWhenUsed/>
    <w:rsid w:val="003D2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D67"/>
    <w:rPr>
      <w:rFonts w:ascii="Tahoma" w:hAnsi="Tahoma" w:cs="Tahoma"/>
      <w:sz w:val="16"/>
      <w:szCs w:val="16"/>
      <w:lang w:val="en-GB"/>
    </w:rPr>
  </w:style>
  <w:style w:type="character" w:customStyle="1" w:styleId="Heading2Char">
    <w:name w:val="Heading 2 Char"/>
    <w:basedOn w:val="DefaultParagraphFont"/>
    <w:link w:val="Heading2"/>
    <w:uiPriority w:val="9"/>
    <w:rsid w:val="00C80162"/>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1C13B2"/>
    <w:pPr>
      <w:ind w:left="720"/>
      <w:contextualSpacing/>
    </w:pPr>
  </w:style>
  <w:style w:type="table" w:styleId="TableGrid">
    <w:name w:val="Table Grid"/>
    <w:basedOn w:val="TableNormal"/>
    <w:uiPriority w:val="59"/>
    <w:rsid w:val="00BE3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D5CB2-60A8-4536-A5FA-71E83D51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11</Pages>
  <Words>842</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Hughes</dc:creator>
  <cp:keywords/>
  <dc:description/>
  <cp:lastModifiedBy>Alex Hughes</cp:lastModifiedBy>
  <cp:revision>28</cp:revision>
  <dcterms:created xsi:type="dcterms:W3CDTF">2012-11-29T05:15:00Z</dcterms:created>
  <dcterms:modified xsi:type="dcterms:W3CDTF">2012-11-30T13:28:00Z</dcterms:modified>
</cp:coreProperties>
</file>