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9000244140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EXPERIMENT NO - 02</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1822.6199340820312"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AIM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6142578125" w:line="527.7104187011719" w:lineRule="auto"/>
        <w:ind w:left="1822.6199340820312" w:right="2438.9794921875" w:hanging="296.980285644531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 based on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React Hooks (useEffect, useContext, custom hooks)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THEORY: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2003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to React Hooks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1440.7200622558594" w:right="1021.72607421875" w:firstLine="18.2398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 Hooks are functions that enable functional components to manage state, side effects, and other React features traditionally handled by class components. Introduced in React 16.8, they provide a more concise and reusable approach to building components. The key hooks used in this application—useEffect, useContext, and custom hooks—form the backbone of its interactivity and state management, aligning with modern React development practices.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2168.159942626953" w:right="1038.3959960937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useEffect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hook manages side effects in functional components, such as data fetching, subscriptions, or manual DOM updates. It runs after every render by default and can be configured to run conditionally based on dependencies, mimicking lifecycle methods like componentDidMount and componentDidUpdate.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168.159942626953" w:right="1028.5998535156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useContext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Allows components to access context (global state) without prop drilling, providing a way to share data (e.g., theme or car state) across the component tree efficiently.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162.1600341796875" w:right="1025.737304687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 Hooks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user-defined hooks that encapsulate reusable logic, combining built-in hooks (e.g., useState, useEffect) to abstract complex functionality into manageable units.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1456.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These Hooks Are Used in the Car Virtual Showroom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449462890625" w:line="240" w:lineRule="auto"/>
        <w:ind w:left="145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useEffect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Managing Side Effects and Data Flow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1820.8799743652344" w:right="1026.8444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useEffect is employed to handle asynchronous operations and side effects, ensuring the application remains responsive and data-driven.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2882.1600341796875" w:right="1022.9028320312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Fetching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Used to fetch car data from a simulated API (e.g., a mock endpoint or Open Library API as a proxy), with useEffect triggering the fetch on component mount and updating the UI with the response.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40" w:lineRule="auto"/>
        <w:ind w:left="144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useContext: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Global State Management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1820.8799743652344" w:right="1044.097900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useContext provides a centralized mechanism to manage global state, avoiding prop drilling and enabling seamless theme and car state propagation.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895.8401489257812" w:right="1052.10205078125" w:hanging="354.96017456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CarProvider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Wraps the application in App.tsx, creating a CarContext that holds state like selected cars, filters, and favorites.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1449.1200256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Custom Hooks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Reusable Logic Encapsulation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2162.1600341796875" w:right="1022.729492187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 hooks abstract repetitive or complex logic into reusable functions, enhancing modularity and adhering to the component-based architecture.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82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889.3600463867188" w:right="1057.109375" w:hanging="34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useCarData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Fetches and caches car data, integrating useEffect for API calls and useState for state management.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147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WHAT'S MORE INCLUDED: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1448.6399841308594" w:right="1043.850097656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Tailwind CSS, CSS Grid/Flexbox, Transitions/Animations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Drives the responsive, animated design (e.g., hover-lift, glass effects).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455.8399963378906" w:right="1051.165771484375" w:hanging="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Event Handling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Implements onClick, onChange, and onMouseEnter with proper propagation control, driving interactive features like car selection and hover effects.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455.5999755859375" w:right="1021.845703125" w:hanging="6.47994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useReducer Hook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Complements useContext in CarContext for complex state management, handling actions like ADD_TO_FAVORITES or SET_FILTERS with a reducer function, ensuring predictable state transitions.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440.7200622558594" w:right="1041.33056640625" w:firstLine="3.839874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useState Hook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Manages local component state (e.g., selected colors, active tabs) within CarShowroom, providing fine-grained control over UI elements like virtual tour views.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80908203125" w:line="240" w:lineRule="auto"/>
        <w:ind w:left="1822.6199340820312"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SOURCE CODE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67626953125" w:line="240" w:lineRule="auto"/>
        <w:ind w:left="1455.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index.css: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8603515625" w:line="240" w:lineRule="auto"/>
        <w:ind w:left="1458.4800720214844"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@tailwind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components;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58.4800720214844"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@tailwind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utilities;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240" w:lineRule="auto"/>
        <w:ind w:left="1458.4800720214844"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@layer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base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body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55.5400085449219" w:right="1024.54345703125" w:hanging="15.540008544921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font-family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'Inter'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-apple-system, BlinkMacSystemFont,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'Segoe UI'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sans-serif</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7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@layer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utilities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6224.343872070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.slider::-webkit-slider-thumb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appearance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none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height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width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border-radius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#3B82F6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cursor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pointer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6098.323364257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2px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solid #1F2937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box-shadow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 0 0 1px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#374151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6728.425903320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.slider::-moz-range-thumb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height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width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border-radius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#3B82F6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cursor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pointer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6098.323364257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2px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solid #1F2937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box-shadow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 0 0 1px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#374151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6a9955"/>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Custom scrollbar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::-webkit-scrollbar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width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307.3546886444092" w:lineRule="auto"/>
        <w:ind w:left="1440" w:right="6728.425903320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::-webkit-scrollbar-track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#1F2937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307.3546886444092" w:lineRule="auto"/>
        <w:ind w:left="1440" w:right="6728.425903320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::-webkit-scrollbar-thumb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#4B5563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border-radius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307.3546886444092" w:lineRule="auto"/>
        <w:ind w:left="1440" w:right="5972.302856445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::-webkit-scrollbar-thumb:hover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#6B7280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307.3546886444092" w:lineRule="auto"/>
        <w:ind w:left="1440" w:right="6728.4460449218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Glass morphism effect */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.glass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backdrop-filter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blur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16px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-webkit-backdrop-filter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blur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16px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4838.139038085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border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1px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solid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75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99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998046875" w:line="240" w:lineRule="auto"/>
        <w:ind w:left="1440" w:right="0" w:firstLine="0"/>
        <w:jc w:val="left"/>
        <w:rPr>
          <w:rFonts w:ascii="Courier New" w:cs="Courier New" w:eastAsia="Courier New" w:hAnsi="Courier New"/>
          <w:b w:val="1"/>
          <w:i w:val="0"/>
          <w:smallCaps w:val="0"/>
          <w:strike w:val="0"/>
          <w:color w:val="6a9955"/>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Gradient text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.gradient-text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3073.851928710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linear-gradient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135deg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#3B82F6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#8B5CF6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-webkit-background-clip</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-webkit-text-fill-color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transparent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background-clip</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440" w:right="0" w:firstLine="0"/>
        <w:jc w:val="left"/>
        <w:rPr>
          <w:rFonts w:ascii="Courier New" w:cs="Courier New" w:eastAsia="Courier New" w:hAnsi="Courier New"/>
          <w:b w:val="1"/>
          <w:i w:val="0"/>
          <w:smallCaps w:val="0"/>
          <w:strike w:val="0"/>
          <w:color w:val="6a9955"/>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Hover animations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.hover-lift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3577.9339599609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transition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all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0.3s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cubic-bezier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9980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.hover-lift:hover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transform</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translateY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-8px</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4460.077514648437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box-shadow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 20px 40px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998046875" w:line="240" w:lineRule="auto"/>
        <w:ind w:left="1440" w:right="0" w:firstLine="0"/>
        <w:jc w:val="left"/>
        <w:rPr>
          <w:rFonts w:ascii="Courier New" w:cs="Courier New" w:eastAsia="Courier New" w:hAnsi="Courier New"/>
          <w:b w:val="1"/>
          <w:i w:val="0"/>
          <w:smallCaps w:val="0"/>
          <w:strike w:val="0"/>
          <w:color w:val="6a9955"/>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Loading shimmer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7ba7d"/>
          <w:sz w:val="21"/>
          <w:szCs w:val="21"/>
          <w:u w:val="none"/>
          <w:shd w:fill="auto" w:val="clear"/>
          <w:vertAlign w:val="baseline"/>
          <w:rtl w:val="0"/>
        </w:rPr>
        <w:t xml:space="preserve">.shimmer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linear-gradient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90deg</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rgba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255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background-size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 100%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animation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shimmer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2s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infinite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@keyframes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shimmer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0%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background-position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 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100% {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background-position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 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7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single"/>
          <w:vertAlign w:val="baseline"/>
          <w:rtl w:val="0"/>
        </w:rPr>
        <w:t xml:space="preserve">CarCard.tsx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82763671875"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React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638671875" w:line="307.3546886444092" w:lineRule="auto"/>
        <w:ind w:left="1453.22998046875" w:right="2065.667114257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Heart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Eye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Plus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Zap</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Gauge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'lucide-react'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'../types/car'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useFavorites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'../hooks/useFavorites'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useComparison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'../hooks/useComparison'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useCarContext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'../contexts/CarContext'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interface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CarCardProps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7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1.7599487304688"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CarCard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FC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CarCardProps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dispatch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useCarContext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3.1500244140625" w:right="1030.76904296875" w:hanging="3.15002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isFavorite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addToFavorites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removeFromFavorites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0" w:right="1057.5439453125" w:firstLine="0"/>
        <w:jc w:val="righ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addToComparison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isInComparison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canAddMore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useComparison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307.3546886444092" w:lineRule="auto"/>
        <w:ind w:left="1440" w:right="3325.872192382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handleFavoriteClick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MouseEvent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stopPropagation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isFavorite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removeFromFavorites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else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addToFavorites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handleCompareClick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React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MouseEvent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stopPropagation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isInComparison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&amp;&amp;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canAddMore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addToComparison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handleViewDetails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3199.892578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dispatch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'SET_SELECTED_CAR'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payload: car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6928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formatPrice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number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new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Intl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NumberFormat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'en-US'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style: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'currency'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currency: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'USD'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minimumFractionDigits: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1027.81005859375" w:hanging="2.729949951171875"/>
        <w:jc w:val="both"/>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"group bg-gradient-to-br from-gray-900/90 to-gray-800/90 backdrop-blur-sm border border-gray-700/50 rounded-2xl overflow-hidden hover:border-blue-500/50 transition-all duration-500 hover:transform hover:scale-105"</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"relative overflow-hidden"</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img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src</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alt</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6.300048828125" w:right="1031.055908203125" w:hanging="6.3000488281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"w-full h-64 object-cover transition-transform duration-700 group-hover:scale-110"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6.300048828125" w:right="1024.9951171875" w:hanging="6.300048828125"/>
        <w:jc w:val="both"/>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"absolute inset-0 bg-gradient-to-t from-black/50 to-transparent opacity-0 group-hover:opacity-100 transition-opacity duration-300"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Action Buttons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2947.8106689453125"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"absolute top-4 right-4 flex gap-2"</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onClick</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handleFavoriteClick</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6.300048828125" w:right="1024.8095703125" w:hanging="6.300048828125"/>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`p-2 rounded-full backdrop-blur-sm transition-all duration-200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isFavorite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'bg-red-500 text-white'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2948.1390380859375"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'bg-black/30 text-white hover:bg-red-500'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89.3499755859375" w:right="1030.76904296875" w:hanging="49.349975585937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Heart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isFavorite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'fill-current'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canAddMore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&amp;&amp; !</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isInComparison</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&amp;&amp;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onClick</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handleCompareClick</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1027.89184570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"p-2 rounded-full bg-black/30 text-white hover:bg-blue-500 backdrop-blur-sm transition-all duration-200"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Plus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Fuel Type Badge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"absolute top-4 left-4"</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8.1100463867188" w:right="1027.81005859375" w:firstLine="1.88995361328125"/>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`px-3 py-1 rounded-full text-xs font-medium backdrop-blur-sm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'electric'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8.1100463867188" w:right="1028.01513671875" w:firstLine="1.889953613281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'bg-green-500/20 text-green-300 border border-green-500/30'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'hybrid'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8.1100463867188" w:right="1030.97412109375" w:firstLine="1.889953613281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'bg-yellow-500/20 text-yellow-300 border border-yellow-500/30'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1309.91210937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'bg-gray-500/20 text-gray-300 border border-gray-500/30'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1667.625122070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'electric'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Electric'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'hybrid'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Hybrid'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"p-6"</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2443.728637695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justify-between items-start mb-3"</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2569.7491455078125"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h3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"text-xl font-bold text-white mb-1"</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h3</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75.2799987792969" w:right="1030.76904296875" w:hanging="35.27999877929687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"text-gray-400 text-sm"</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"text-right"</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55.1199340820312" w:right="1028.28125" w:hanging="15.1199340820312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"text-2xl font-bold text-blue-400"</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formatPrice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Performance Stats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"grid grid-cols-3 gap-4 mb-4"</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"text-center"</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items-center justify-center mb-1"</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546886444092" w:lineRule="auto"/>
        <w:ind w:left="1440" w:right="3199.872436523437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Zap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text-yellow-400"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55.1199340820312" w:right="1037.30224609375" w:hanging="15.1199340820312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"text-sm font-medium text-white"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"text-xs text-gray-400"</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HP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"text-center"</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0" w:right="1939.646606445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items-center justify-center mb-1"</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Gauge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text-red-400"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55.1199340820312" w:right="1037.30224609375" w:hanging="15.1199340820312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"text-sm font-medium text-white"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3199.851684570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"text-xs text-gray-400"</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0-60</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"text-center"</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1939.646606445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items-center justify-center mb-1"</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Fuel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text-blue-400"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55.1199340820312" w:right="1037.30224609375" w:hanging="15.11993408203125"/>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"text-sm font-medium text-white"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6886444092" w:lineRule="auto"/>
        <w:ind w:left="1440" w:right="3199.8516845703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"text-xs text-gray-400"</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km/h</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Rating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2317.7081298828125"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items-center justify-between mb-4"</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"flex items-center gap-1"</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d4d4d4"/>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Array</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map</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_</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key</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rounded-full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89.3499755859375" w:right="1027.70751953125" w:hanging="49.349975585937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&lt;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Math</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floor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'bg-yellow-400'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'bg-gray-600'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3199.8516845703125"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span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"text-sm text-gray-400 ml-2"</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reviews)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span</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6a9955"/>
          <w:sz w:val="21"/>
          <w:szCs w:val="21"/>
          <w:u w:val="none"/>
          <w:shd w:fill="auto" w:val="clear"/>
          <w:vertAlign w:val="baseline"/>
          <w:rtl w:val="0"/>
        </w:rPr>
        <w:t xml:space="preserve">/* View Details Button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569cd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onClick</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dcdcaa"/>
          <w:sz w:val="21"/>
          <w:szCs w:val="21"/>
          <w:u w:val="none"/>
          <w:shd w:fill="auto" w:val="clear"/>
          <w:vertAlign w:val="baseline"/>
          <w:rtl w:val="0"/>
        </w:rPr>
        <w:t xml:space="preserve">handleViewDetails</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8.5299682617188" w:right="1024.74853515625" w:firstLine="1.47003173828125"/>
        <w:jc w:val="both"/>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"w-full flex items-center justify-center gap-2 px-6 py-3 bg-gradient-to-r from-blue-600 to-purple-600 text-white font-medium rounded-xl hover:from-blue-700 hover:to-purple-700 transform transition-all duration-200 hover:scale-105"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Eye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className</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"w-4 h-4"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View Details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button</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80808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&lt;/</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div</w:t>
      </w: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74.6499633789062"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6.7199707031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default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CarCard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276611328125" w:line="240" w:lineRule="auto"/>
        <w:ind w:left="144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carShowroom.tsx</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677001953125" w:line="240" w:lineRule="auto"/>
        <w:ind w:left="0" w:right="103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943600" cy="36290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SearchFilters.tsx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58544921875" w:line="211.37532234191895" w:lineRule="auto"/>
        <w:ind w:left="1450.3399658203125" w:right="0" w:firstLine="19.66003417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6600826" cy="40100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00826" cy="4010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CarDetails.tsx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2371253967285" w:lineRule="auto"/>
        <w:ind w:left="1449.2399597167969" w:right="119.998779296875" w:firstLine="20.760040283203125"/>
        <w:jc w:val="left"/>
        <w:rPr>
          <w:rFonts w:ascii="Arial" w:cs="Arial" w:eastAsia="Arial" w:hAnsi="Arial"/>
          <w:b w:val="1"/>
          <w:i w:val="0"/>
          <w:smallCaps w:val="0"/>
          <w:strike w:val="0"/>
          <w:color w:val="1155cc"/>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6524626" cy="414337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24626" cy="4143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19050" distT="19050" distL="19050" distR="19050">
            <wp:extent cx="5943600" cy="32289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28975"/>
                    </a:xfrm>
                    <a:prstGeom prst="rect"/>
                    <a:ln/>
                  </pic:spPr>
                </pic:pic>
              </a:graphicData>
            </a:graphic>
          </wp:inline>
        </w:drawing>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cars.ts</w:t>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987182617188" w:line="240" w:lineRule="auto"/>
        <w:ind w:left="1453.2299804687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Car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'../types/car'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7199707031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586c0"/>
          <w:sz w:val="21"/>
          <w:szCs w:val="21"/>
          <w:u w:val="none"/>
          <w:shd w:fill="auto" w:val="clear"/>
          <w:vertAlign w:val="baseline"/>
          <w:rtl w:val="0"/>
        </w:rPr>
        <w:t xml:space="preserve">export </w:t>
      </w:r>
      <w:r w:rsidDel="00000000" w:rsidR="00000000" w:rsidRPr="00000000">
        <w:rPr>
          <w:rFonts w:ascii="Courier New" w:cs="Courier New" w:eastAsia="Courier New" w:hAnsi="Courier New"/>
          <w:b w:val="1"/>
          <w:i w:val="0"/>
          <w:smallCaps w:val="0"/>
          <w:strike w:val="0"/>
          <w:color w:val="569cd6"/>
          <w:sz w:val="21"/>
          <w:szCs w:val="21"/>
          <w:u w:val="none"/>
          <w:shd w:fill="auto" w:val="clear"/>
          <w:vertAlign w:val="baseline"/>
          <w:rtl w:val="0"/>
        </w:rPr>
        <w:t xml:space="preserve">const </w:t>
      </w:r>
      <w:r w:rsidDel="00000000" w:rsidR="00000000" w:rsidRPr="00000000">
        <w:rPr>
          <w:rFonts w:ascii="Courier New" w:cs="Courier New" w:eastAsia="Courier New" w:hAnsi="Courier New"/>
          <w:b w:val="1"/>
          <w:i w:val="0"/>
          <w:smallCaps w:val="0"/>
          <w:strike w:val="0"/>
          <w:color w:val="4fc1ff"/>
          <w:sz w:val="21"/>
          <w:szCs w:val="21"/>
          <w:u w:val="none"/>
          <w:shd w:fill="auto" w:val="clear"/>
          <w:vertAlign w:val="baseline"/>
          <w:rtl w:val="0"/>
        </w:rPr>
        <w:t xml:space="preserve">carsData</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ec9b0"/>
          <w:sz w:val="21"/>
          <w:szCs w:val="21"/>
          <w:u w:val="none"/>
          <w:shd w:fill="auto" w:val="clear"/>
          <w:vertAlign w:val="baseline"/>
          <w:rtl w:val="0"/>
        </w:rPr>
        <w:t xml:space="preserve">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d4d4d4"/>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'Tesla'</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'Model 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89990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'sedan'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'electric'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'Electric Motor'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670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'3.1s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89.3499755859375" w:right="1027.50244140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'Pearl White'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'Solid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'Midnight Silver'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'Deep Blue'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'Pearl Red'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'Autopilot'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'17" Touchscreen'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'Premium Audio'</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'Glass Roof'</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'Heated Seats'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'Supercharging'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'https://images.pexels.com/photos/3802510/pexels-photo-3802510.jpeg?auto=c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'https://images.pexels.com/photos/3802510/pexels-photo-3802510.jpeg?auto=c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'https://images.pexels.com/photos/3874337/pexels-photo-3874337.jpeg?auto=c ompress&amp;cs=tinysrgb&amp;w=800'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307.3546886444092" w:lineRule="auto"/>
        <w:ind w:left="1438.5299682617188" w:right="1027.87109375" w:firstLine="1.47003173828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pinnacle of electric luxury with unmatched performance and technology.'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1247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'Porsche'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'911 Turbo'</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174300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'coupe'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'3.8L Twin-Turbo H6'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572</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320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'2.7s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89.3499755859375" w:right="1033.5229492187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'Racing Yellow'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'Jet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'Guards Red'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'Carrara White'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'Miami Blue'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'Sport Chrono Package'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'PASM Suspension'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'Sport Exhaust'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'Carbon Fiber Interior'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'Ceramic Brakes'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'Launch Control'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'https://images.pexels.com/photos/3752169/pexels-photo-3752169.jpeg?auto=c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'https://images.pexels.com/photos/3752169/pexels-photo-3752169.jpeg?auto=c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'https://images.pexels.com/photos/1545743/pexels-photo-1545743.jpeg?auto=c ompress&amp;cs=tinysrgb&amp;w=800'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546886444092" w:lineRule="auto"/>
        <w:ind w:left="1455.1199340820312" w:right="1027.70751953125" w:hanging="15.1199340820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'Legendary sports car engineering with modern performance technology.'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892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'BMW'</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'X5 M'</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108900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'suv'</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'4.4L Twin-Turbo V8'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617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290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'3.8s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89.3499755859375" w:right="1036.58447265625" w:hanging="49.349975585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'Alpine White'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'Jet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'Storm Bay'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'Mineral Grey'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'Phytonic Blue'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 Performance Package'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'Adaptive M Suspension'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'Harman Kardon Audio'</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'Panoramic Roof'</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'Gesture Control'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'Wireless Charging'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'https://images.pexels.com/photos/3729464/pexels-photo-3729464.jpeg?auto=c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'https://images.pexels.com/photos/3729464/pexels-photo-3729464.jpeg?auto=c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'https://images.pexels.com/photos/1007410/pexels-photo-1007410.jpeg?auto=c ompress&amp;cs=tinysrgb&amp;w=800'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9.7900390625" w:right="1036.768798828125" w:firstLine="0.20996093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'High-performance luxury SUV that combines sportiness with versatility.'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4.7</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634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'Audi'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'RS6 Avant'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116500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'sedan'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'4.0L Twin-Turbo V8'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591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280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'3.6s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6.719970703125" w:right="1033.76953125" w:hanging="6.71997070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'Nardo Grey'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'Mythos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'Glacier White'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'Daytona Grey'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'Sebring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'Quattro AWD'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'RS Sport Suspension'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'Bang &amp; Olufsen Audio'</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'Matrix LED Headlights'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'Virtual Cockpit Plus'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'Sport Differential'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'https://images.pexels.com/photos/3729465/pexels-photo-3729465.jpeg?auto=c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'https://images.pexels.com/photos/3729465/pexels-photo-3729465.jpeg?auto=c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307.3546886444092" w:lineRule="auto"/>
        <w:ind w:left="1438.5299682617188" w:right="1058.9990234375" w:firstLine="50.8200073242187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'https://images.pexels.com/photos/909907/pexels-photo-909907.jpeg?auto=com press&amp;cs=tinysrgb&amp;w=800'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3.22998046875" w:right="1033.6865234375" w:hanging="13.22998046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'The ultimate performance wagon that redefines practical luxury.'</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445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'Mercedes'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'AMG GT'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138000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'coupe'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'4.0L Biturbo V8'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523</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'3.7s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42.9400634765625" w:right="1027.646484375" w:hanging="2.9400634765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'AMG Solarbeam'</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'Obsidian Black'</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'Iridium Silver'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'Jupiter Red'</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'Designo Diamond White'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'AMG Performance Package'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'Active Aerodynamics'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'Burmester Audio'</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'AMG Track Pace'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'Dynamic Select'</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'Performance Seats'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'https://images.pexels.com/photos/3785935/pexels-photo-3785935.jpeg?auto=c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'https://images.pexels.com/photos/3785935/pexels-photo-3785935.jpeg?auto=c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8.8200378417969" w:right="1058.9990234375" w:firstLine="40.5299377441406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'https://images.pexels.com/photos/1719648/pexels-photo-1719648.jpeg?auto=c ompress&amp;cs=tinysrgb&amp;w=800'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5.5400085449219" w:right="1024.85107421875" w:hanging="15.54000854492187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'Pure driving emotion in the form of a high-performance sports car.'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4.8</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723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brand: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'Lamborghini'</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'Huracán'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year: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2024</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price: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248295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'coupe'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fuelType: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'gasoline'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transmission: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'automatic'</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engine: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'5.2L V10'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horsepower: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631</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topSpeed: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325</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acceleration: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'2.9s 0-60mph'</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36.2199401855469" w:right="1024.64599609375" w:firstLine="3.780059814453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colors: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'Arancio Borealis'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'Nero Nemesis'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'Bianco Icarus'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'Verde Mantis'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'Rosso Mars'</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features: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'All-Wheel Drive'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'Carbon Fiber Package'</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'Alcantara Interior'</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'Performance Traction Control'</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'Magnetic Suspension'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'Launch Control'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images: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40" w:right="1031.876220703125" w:hanging="8.820037841796875"/>
        <w:jc w:val="both"/>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main: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'https://images.pexels.com/photos/3802508/pexels-photo-3802508.jpeg?auto=c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gallery: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8.8200378417969" w:right="1058.9990234375" w:firstLine="40.5299377441406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'https://images.pexels.com/photos/3802508/pexels-photo-3802508.jpeg?auto=c ompress&amp;cs=tinysrgb&amp;w=800'</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48.8200378417969" w:right="1058.9990234375" w:firstLine="40.529937744140625"/>
        <w:jc w:val="left"/>
        <w:rPr>
          <w:rFonts w:ascii="Courier New" w:cs="Courier New" w:eastAsia="Courier New" w:hAnsi="Courier New"/>
          <w:b w:val="1"/>
          <w:i w:val="0"/>
          <w:smallCaps w:val="0"/>
          <w:strike w:val="0"/>
          <w:color w:val="ce917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'https://images.pexels.com/photos/1592384/pexels-photo-1592384.jpeg?auto=c ompress&amp;cs=tinysrgb&amp;w=800'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38.5299682617188" w:right="1033.953857421875" w:firstLine="1.47003173828125"/>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description: </w:t>
      </w:r>
      <w:r w:rsidDel="00000000" w:rsidR="00000000" w:rsidRPr="00000000">
        <w:rPr>
          <w:rFonts w:ascii="Courier New" w:cs="Courier New" w:eastAsia="Courier New" w:hAnsi="Courier New"/>
          <w:b w:val="1"/>
          <w:i w:val="0"/>
          <w:smallCaps w:val="0"/>
          <w:strike w:val="0"/>
          <w:color w:val="ce9178"/>
          <w:sz w:val="21"/>
          <w:szCs w:val="21"/>
          <w:u w:val="none"/>
          <w:shd w:fill="auto" w:val="clear"/>
          <w:vertAlign w:val="baseline"/>
          <w:rtl w:val="0"/>
        </w:rPr>
        <w:t xml:space="preserve">'Italian supercar excellence with breathtaking performance and design.'</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rating: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4.9</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b5cea8"/>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cdcfe"/>
          <w:sz w:val="21"/>
          <w:szCs w:val="21"/>
          <w:u w:val="none"/>
          <w:shd w:fill="auto" w:val="clear"/>
          <w:vertAlign w:val="baseline"/>
          <w:rtl w:val="0"/>
        </w:rPr>
        <w:t xml:space="preserve">reviews: </w:t>
      </w: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312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b5cea8"/>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66.0400390625" w:right="0" w:firstLine="0"/>
        <w:jc w:val="left"/>
        <w:rPr>
          <w:rFonts w:ascii="Courier New" w:cs="Courier New" w:eastAsia="Courier New" w:hAnsi="Courier New"/>
          <w:b w:val="1"/>
          <w:i w:val="0"/>
          <w:smallCaps w:val="0"/>
          <w:strike w:val="0"/>
          <w:color w:val="cccccc"/>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cccccc"/>
          <w:sz w:val="21"/>
          <w:szCs w:val="21"/>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471923828125" w:line="240" w:lineRule="auto"/>
        <w:ind w:left="1822.6199340820312"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OUTPUT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594970703125" w:line="240" w:lineRule="auto"/>
        <w:ind w:left="0" w:right="1035"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5943600" cy="33242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4575328826904" w:lineRule="auto"/>
        <w:ind w:left="1470" w:right="103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5943600" cy="33623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62325"/>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5943600" cy="32385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2848072052002" w:lineRule="auto"/>
        <w:ind w:left="1470" w:right="103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5943600" cy="4267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267200"/>
                    </a:xfrm>
                    <a:prstGeom prst="rect"/>
                    <a:ln/>
                  </pic:spPr>
                </pic:pic>
              </a:graphicData>
            </a:graphic>
          </wp:inline>
        </w:drawing>
      </w:r>
      <w:r w:rsidDel="00000000" w:rsidR="00000000" w:rsidRPr="00000000">
        <w:rPr>
          <w:rFonts w:ascii="Arial" w:cs="Arial" w:eastAsia="Arial" w:hAnsi="Arial"/>
          <w:b w:val="1"/>
          <w:i w:val="0"/>
          <w:smallCaps w:val="0"/>
          <w:strike w:val="0"/>
          <w:color w:val="000000"/>
          <w:sz w:val="26"/>
          <w:szCs w:val="26"/>
          <w:u w:val="none"/>
          <w:shd w:fill="auto" w:val="clear"/>
          <w:vertAlign w:val="baseline"/>
        </w:rPr>
        <w:drawing>
          <wp:inline distB="19050" distT="19050" distL="19050" distR="19050">
            <wp:extent cx="5943600" cy="34194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6199340820312"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CONCLUSION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4794921875" w:line="264.3717384338379" w:lineRule="auto"/>
        <w:ind w:left="1445.52001953125" w:right="1004.9633789062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experiment successfully demonstrates the power of React Hooks in building a dynamic and interactive Car Virtual Showroom. By leveraging useEffect for efficient side-effect management, useContext for streamlined global state access, and custom hooks for reusable logic, the application achieves modularity and scalability. The integration of useReducer and useState further enhances state management, ensuring predictable and responsive UI updates. Tailwind CSS, combined with animations and event handling, delivers a visually appealing and user-friendly interface. This approach highlights the effectiveness of Hooks in modern React development, enabling clean, maintainable, and performant code for complex applications.</w:t>
      </w:r>
    </w:p>
    <w:sectPr>
      <w:pgSz w:h="15840" w:w="12240" w:orient="portrait"/>
      <w:pgMar w:bottom="0" w:top="1404.8291015625" w:left="0" w:right="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