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pPr>
      <w:r w:rsidDel="00000000" w:rsidR="00000000" w:rsidRPr="00000000">
        <w:rPr>
          <w:rtl w:val="0"/>
        </w:rPr>
        <w:t xml:space="preserve">International Institutions and the Rise of European Nationalism</w:t>
      </w:r>
    </w:p>
    <w:p w:rsidR="00000000" w:rsidDel="00000000" w:rsidP="00000000" w:rsidRDefault="00000000" w:rsidRPr="00000000" w14:paraId="00000002">
      <w:pPr>
        <w:spacing w:line="480" w:lineRule="auto"/>
        <w:rPr/>
      </w:pPr>
      <w:r w:rsidDel="00000000" w:rsidR="00000000" w:rsidRPr="00000000">
        <w:rPr>
          <w:rtl w:val="0"/>
        </w:rPr>
        <w:tab/>
        <w:t xml:space="preserve">Following World War I and II, civilians and elites alike across the European continent had experienced their fair share of the negative implications which resulted from international conflict the likes of which planet Earth had never seen.  In the wake of this unprecedented global power struggle, politicians were tasked with finding a solution to a question so complex that it still remains debated to this day.  The question: what measures can be taken to ensure continued peace and promote economic prosperity for all nations?  Their response to this puzzling challenge is today referred to as liberalism among those who study international relations and economic theory.  In implementing this ideal, experts argued that as countries become more economically independent of each other, they are also far less likely to engage in conflict due to the negative consequences that the country lashing out will inevitably experience (even if losses are minimal in terms of loss of human life).  This stance is the root of the approach a majority of nations take to this day on virtually every continent spanning the globe.  While the implementation of the idea has failed to gain united global traction, the European Union represents the most successful example of what can be accomplished when the concept of liberalism is integrated into the form of a regional bloc.  Observing the Brexit referendum, French election, and even the recent US election placing Donald Trump in office, a theme of increasing nationalism and the revival of populist leadership has become clearly evident.  These extremist right-wing ideals work in direct opposition to liberal theory, as nations supporting this trend have shifted towards protectionist policies that they feel benefit domestic interests despite the failure of most citizens to realize the proven losses associated that rise commodity prices, and therefore, counteract any perceived wage increase for laborers.  In addition, the fear of losing sovereignty in decision making is cited as a large factor for the nationalist trend we’ve seen in Europe.  While this argument is valid, one must also consider the benefits of stability that come along with a merged market sharing a single currency.  As I will explain in further detail later on, the formerly discussed factors coupled with historical and cultural perceptions separate nations hold have massive implications.  This applies not only to who they trade with, but also if they decide their participation in regional blocs is worth the loss of an extent of freedom in order to gain greater economic prosperity.  Therefore, I will seek to explain the pros and cons these international institutions and the effect that nationalist movements will have on the future prospects of us moving towards a more integrated and globalized world through the lens of Brexit referendum.  As you will see, the argument I pose is very in favor of the idea that the benefits created by modernization, integration, and the acceptance of a globalized world far outweigh the negatives associated with reverting to the reclusive nature produced by nationalism.</w:t>
      </w:r>
    </w:p>
    <w:p w:rsidR="00000000" w:rsidDel="00000000" w:rsidP="00000000" w:rsidRDefault="00000000" w:rsidRPr="00000000" w14:paraId="00000003">
      <w:pPr>
        <w:spacing w:line="480" w:lineRule="auto"/>
        <w:jc w:val="center"/>
        <w:rPr>
          <w:i w:val="1"/>
          <w:iCs w:val="1"/>
        </w:rPr>
      </w:pPr>
      <w:r w:rsidDel="00000000" w:rsidR="00000000" w:rsidRPr="00000000">
        <w:rPr>
          <w:i w:val="1"/>
          <w:iCs w:val="1"/>
          <w:rtl w:val="0"/>
        </w:rPr>
        <w:t xml:space="preserve">What is Brexit?</w:t>
      </w:r>
    </w:p>
    <w:p w:rsidR="00000000" w:rsidDel="00000000" w:rsidP="00000000" w:rsidRDefault="00000000" w:rsidRPr="00000000" w14:paraId="00000004">
      <w:pPr>
        <w:spacing w:line="480" w:lineRule="auto"/>
        <w:rPr/>
      </w:pPr>
      <w:r w:rsidDel="00000000" w:rsidR="00000000" w:rsidRPr="00000000">
        <w:rPr>
          <w:rtl w:val="0"/>
        </w:rPr>
        <w:tab/>
        <w:t xml:space="preserve">Brexit, or the prospective withdrawal of the United Kingdoms from the European Union, is a referendum poll that was voted on by the citizens of the UK.  With 72.2% of the population turning out for the vote, the result ended up being 51.9% in favor of “Leave,” while, in contrast, 48.1% thought “Remain” to be the better option (BBC).  There were multiple reasons cited that had caused tension among UK residents, the three biggest of which were immigration, the economy, and loss of sovereignty due to regulations placed on decision-making by the EU.  Of these, far and away the two most important according to the post-referendum polls were 1.) immigration, and 2.) loss of sovereignty.  These two causes are intricately linked, especially considering the rising xenophobic sentiment expressed by many that stems from the lax border control regulations imposed within the EU single market which allowed immigrants to more easily cross over borders.  Xenophobia, unsurprisingly due to a historically homogenous Europe, is nothing new to the continent but has begun gaining confidence and momentum for the first time in a few decades as a result of the United Kingdom and its rash decision to split off.</w:t>
      </w:r>
    </w:p>
    <w:p w:rsidR="00000000" w:rsidDel="00000000" w:rsidP="00000000" w:rsidRDefault="00000000" w:rsidRPr="00000000" w14:paraId="00000005">
      <w:pPr>
        <w:spacing w:line="480" w:lineRule="auto"/>
        <w:rPr/>
      </w:pPr>
      <w:r w:rsidDel="00000000" w:rsidR="00000000" w:rsidRPr="00000000">
        <w:rPr>
          <w:rtl w:val="0"/>
        </w:rPr>
        <w:tab/>
        <w:t xml:space="preserve">Much of the debate surrounding the topic among political theorists and politicians alike revolved around whether the transition period (where currently both the EU and UK are hashing out negotiations) will yield a hard or soft Brexit.  If the route of a hard break is pursued, the consequences will be much farther reaching, and the alliance of states across the North Sea will have virtually cut off all ties to the mainland.  In this scenario, first and foremost, the EU will reap no benefits that come along with the single market, meaning no free movement of goods, people, services, or money (Ahmed 2017).  In addition, the UK would also be out of the EU customs union (which abolishes import taxes between members), meaning they would be subject to the same tariff terms as the rest of the world despite their close geographic proximity.  On the bright side, there are also a number of pros to the hard break.  For example, the influx of immigrants would be stunted as the nation would regain control of its borders.  Also important, as sovereignty in employment rights and trade law decision-making would, once again, be restored (Ahmed 2017).  Through this, negotiations on trade deals with the rest of the world would be able to be revised as all EU laws are thrown out the window.  Although this initially sounds great, the question of whether the UK will have the influence without the backing of a large institution like the EU to get itself a better deal remains to be seen, as England is no longer the worldwide colonial powerhouse it once was.  Rounding out the positives of the hard Brexit would the fact that the UK would no longer be subject to the EU budget, which has become another hot-button issue with a large portion of the population finding it unfair they must support limping countries like Greece.  In contrast, if a soft Brexit were to be sought then a majority of the previously mentioned issues would see little-to-no change.  Access to the single market would continue to be allowed, free trade with the mainland would remain, free movement of labor without the hassle of obtaining a work permit would persist, and the island would still contribute a portion of their funds to the EU budget.  According to just about every current source out there, the prospects of a soft break remain bleak.  Theresa May and her government promised the people a hard Brexit, and from all indications, it is the most likely course of action to result from the transition period.  That being said, there is still time on the table for negotiations, so we can only be positive about one thing: whatever the end consequence, the political makeup of the European continent is bound for a major shakeup the likes of which it has not seen in decades.  This shakeup will, in a world becoming increasingly globalized, undoubtedly have a far-reaching effect on not only how people will view the EU, but economic integration and liberalism as a whole.</w:t>
      </w:r>
    </w:p>
    <w:p w:rsidR="00000000" w:rsidDel="00000000" w:rsidP="00000000" w:rsidRDefault="00000000" w:rsidRPr="00000000" w14:paraId="00000006">
      <w:pPr>
        <w:spacing w:line="480" w:lineRule="auto"/>
        <w:jc w:val="center"/>
        <w:rPr>
          <w:i w:val="1"/>
          <w:iCs w:val="1"/>
        </w:rPr>
      </w:pPr>
      <w:r w:rsidDel="00000000" w:rsidR="00000000" w:rsidRPr="00000000">
        <w:rPr>
          <w:i w:val="1"/>
          <w:iCs w:val="1"/>
          <w:rtl w:val="0"/>
        </w:rPr>
        <w:t xml:space="preserve">Who are the Major Players?</w:t>
      </w:r>
    </w:p>
    <w:p w:rsidR="00000000" w:rsidDel="00000000" w:rsidP="00000000" w:rsidRDefault="00000000" w:rsidRPr="00000000" w14:paraId="00000007">
      <w:pPr>
        <w:spacing w:line="480" w:lineRule="auto"/>
        <w:rPr/>
      </w:pPr>
      <w:r w:rsidDel="00000000" w:rsidR="00000000" w:rsidRPr="00000000">
        <w:rPr>
          <w:rtl w:val="0"/>
        </w:rPr>
        <w:tab/>
        <w:t xml:space="preserve">The name David Cameron has become synonymous with just about every aspect of the Brexit debate, but who exactly is this man and why is he so important?  Cameron, who took office in 2010, is the former British Prime Minister who is nearly universally credited as the instigator who drove the nation to the Brexit referendum, albeit accidentally.  Unhappy with the results of the 2011 EU summit where new fiscal policies to combat the eurozone debt crisis were passed through in spite of his veto, Cameron took it upon his own shoulders to ensure the voice of Britain was clearly heard (Nixon 2017).  What started as a simple pledge to renegotiate the terms of the country’s EU membership and strengthen his hold on the Prime Minister office through enacting a referendum for British citizens, over time, evolved into a monster in its own accord.  This was a product of “public anxiety over migration,” as fear of terrorist attacks resulting, in part, from pressure mounting on the EU to help share the load of refugees fleeing from the Arab Spring situation and Syrian conflict (Nixon 2017).  With the original movers and shakers of "Leave" campaign far out of the picture as the vote concluded, Cameron felt it time to separate himself from what it had deviated into and stepped down from his role of Prime Minister.  In the wake of the decision, he flipped-flopped on his stance, making appearances all throughout the country to advocate against the "Leave" side and inform the British people on the horrid economic ripples that they will inflict themselves with if a hard Brexit goes through.</w:t>
      </w:r>
    </w:p>
    <w:p w:rsidR="00000000" w:rsidDel="00000000" w:rsidP="00000000" w:rsidRDefault="00000000" w:rsidRPr="00000000" w14:paraId="00000008">
      <w:pPr>
        <w:spacing w:line="480" w:lineRule="auto"/>
        <w:rPr/>
      </w:pPr>
      <w:r w:rsidDel="00000000" w:rsidR="00000000" w:rsidRPr="00000000">
        <w:rPr>
          <w:rtl w:val="0"/>
        </w:rPr>
        <w:tab/>
        <w:t xml:space="preserve">Nigel Farage constitutes another name that has been thrown around quite frequently in regard to the Brexit situation.  Deemed the so-called “face of Euroscepticism in the UK,” Farage is the long-time, on-and-off again, leader of the UK Independence Party (or UKIP; Britain’s radical right-wing populist party) (BBC 2016).  Remarkably, he has been able to bring the UKIP to heights that seemed, at many points, unreachable when the party was first conceived back in 1993.  Flashforward to modern-day and the UK Independence Party now constitutes the third largest political party in terms of public support in Britain (BBC 2016).  You may ask, how did a boy from the upper-middle class, the son of an alcoholic father who ran out on him at a young age, become the messiah of one of the most prominent parties in Great Britain?  The answer: by being exactly the man just described, and making the choice not to hide behind a political façade as so many politicians do.  While his competitors found his style atrociously inappropriate, the electorate viewed his working-class, “man in the pub” persona as uniquely honest and relatable in comparison to the opposition (BBC 2016).  Despite Farage’s roots as a founder of the party, and his storied past that includes leading UKIP into political relevance on the national stage, he felt it was time to step down in 2016 after achieving his long sought-after goal of UK independence (Mason, Booth, Gentleman 2016).  Farage claimed his reasoning as not only wanting his life back but also cited the xenophobic rhetoric adopted by UKIP on the campaign trail as he felt it had gone too far (Mason, Booth, Gentleman 2016).  Regardless, Nigel Farage’s name will remain etched in the history books alongside the Brexit debate and UKIP, as the movement he spurred continues to persist to this day.</w:t>
      </w:r>
    </w:p>
    <w:p w:rsidR="00000000" w:rsidDel="00000000" w:rsidP="00000000" w:rsidRDefault="00000000" w:rsidRPr="00000000" w14:paraId="00000009">
      <w:pPr>
        <w:spacing w:line="480" w:lineRule="auto"/>
        <w:rPr/>
      </w:pPr>
      <w:r w:rsidDel="00000000" w:rsidR="00000000" w:rsidRPr="00000000">
        <w:rPr>
          <w:rtl w:val="0"/>
        </w:rPr>
        <w:tab/>
        <w:t xml:space="preserve">Last but not least, Theresa May, the current Prime Minister of the United Kingdoms and successor to David Cameron, has been left to clean up and negotiate through the mess that is the Brexit transition period in the wake of Cameron and Nigel Farage both taking a backseat.  Following May’s election to office, many were well aware of her tough negotiation skills, but few were sure of the route she would take in regard to Brexit.  This was due to the near-lack of discussion for either side in any public statement or debate prior to her inauguration, despite being a member of the “Remain” campaign at the time of the referendum (Al Jazeera 2016).  Despite her initial lukewarm commitment, May’s stance in the debate became more apparent when she was quoted saying “Brexit means Brexit,” when discussing the future relationship of the EU and UK (Al Jazeera 2016).  In part because of the previous excerpt, the majority of onlookers expect the Prime Minister to carry through with the promise of a hard Brexit despite criticism, finding it her responsibility to conform to the will of the voters.  As of recent months, Ms. May has faced mounting pressure from her own party in addition to the opposition.  This is the result of the near-standstill progression of trade negotiations, lack of detailed clarity on a plan of action, and a lackluster attitude towards either side of the spectrum on the hard vs. soft Brexit debate (BBC 2018).  In response to the logjam, May has had to abandon most of her radical, unrealistic policy positions for a more moderate approach, especially in consideration of future EU-UK relations.  With such a short timeframe to negotiate favorable concessions with the much larger European Union, finding a reasonable middle ground is wise on the Prime Minister’s part.  Whether or not all citizens who voted in favor of the “Leave” campaign realize the reality of the situation yet, giving in to certain EU demands may be the only option left to save the future economic well-being of the UK from catastrophe.</w:t>
      </w:r>
    </w:p>
    <w:p w:rsidR="00000000" w:rsidDel="00000000" w:rsidP="00000000" w:rsidRDefault="00000000" w:rsidRPr="00000000" w14:paraId="0000000A">
      <w:pPr>
        <w:spacing w:line="480" w:lineRule="auto"/>
        <w:jc w:val="center"/>
        <w:rPr>
          <w:i w:val="1"/>
          <w:iCs w:val="1"/>
        </w:rPr>
      </w:pPr>
      <w:r w:rsidDel="00000000" w:rsidR="00000000" w:rsidRPr="00000000">
        <w:rPr>
          <w:i w:val="1"/>
          <w:iCs w:val="1"/>
          <w:rtl w:val="0"/>
        </w:rPr>
        <w:t xml:space="preserve">Old Traditions Die Hard in the Formerly Hegemonic</w:t>
      </w:r>
    </w:p>
    <w:p w:rsidR="00000000" w:rsidDel="00000000" w:rsidP="00000000" w:rsidRDefault="00000000" w:rsidRPr="00000000" w14:paraId="0000000B">
      <w:pPr>
        <w:spacing w:line="480" w:lineRule="auto"/>
        <w:rPr/>
      </w:pPr>
      <w:r w:rsidDel="00000000" w:rsidR="00000000" w:rsidRPr="00000000">
        <w:rPr>
          <w:rtl w:val="0"/>
        </w:rPr>
        <w:tab/>
        <w:t xml:space="preserve">Historically speaking, the United Kingdoms is one of the most storied and prevalent actors on the international stage throughout much of recorded human existence.  Great Britain itself has held colonies through both direct and indirect influence on nearly every continent at certain points in the past.  This stands especially true when discussing the evolution of its history, as it slowly has grown from a territory under the control of the Roman Empire, to an empire of its own accord exceeding even the Romans (or anyone else for that matter).  By 1938, the superpower had acquired not only 13.01 million square miles of land (22% of Earth’s terrestrial space), but also ruled over 20% of the existing worldwide population of the time, coming out to roughly 458 people (Rogers 2011).  They were in a league of their own, as the next closest empire to have a reach that large and diverse lagged behind in both categories constituting barely over a two-thirds of what was achieved by the British (Rogers 2011).  Taking all this into consideration, the assumption that a great sense of nationalism and an appreciation for sovereignty within its original territory still exists less than a hundred years later is far from purely a speculative hypothesis.  In addition, it’s worth noting that while the empire was massive, the system of colonization tended to be focused on the extraction of resources or other factors that would benefit mainland Britain.  This contrasts the Romans who encouraged a method of integration into their culture as a means of bettering the quality of life for those who didn't reside in its original state.  This is important due to the main reasons cited by those who voted to leave, which are: immigration, economic sovereignty, and perceived national identity (Clarke, Goodwin, Whiteley 2016).</w:t>
      </w:r>
    </w:p>
    <w:p w:rsidR="00000000" w:rsidDel="00000000" w:rsidP="00000000" w:rsidRDefault="00000000" w:rsidRPr="00000000" w14:paraId="0000000C">
      <w:pPr>
        <w:spacing w:line="480" w:lineRule="auto"/>
        <w:jc w:val="center"/>
        <w:rPr>
          <w:i w:val="1"/>
          <w:iCs w:val="1"/>
        </w:rPr>
      </w:pPr>
      <w:r w:rsidDel="00000000" w:rsidR="00000000" w:rsidRPr="00000000">
        <w:rPr>
          <w:i w:val="1"/>
          <w:iCs w:val="1"/>
          <w:rtl w:val="0"/>
        </w:rPr>
        <w:t xml:space="preserve">The UK’s Cultural History Still Reflects Policy to this Day</w:t>
      </w:r>
    </w:p>
    <w:p w:rsidR="00000000" w:rsidDel="00000000" w:rsidP="00000000" w:rsidRDefault="00000000" w:rsidRPr="00000000" w14:paraId="0000000D">
      <w:pPr>
        <w:spacing w:line="480" w:lineRule="auto"/>
        <w:ind w:firstLine="720"/>
        <w:rPr/>
      </w:pPr>
      <w:r w:rsidDel="00000000" w:rsidR="00000000" w:rsidRPr="00000000">
        <w:rPr>
          <w:rtl w:val="0"/>
        </w:rPr>
        <w:t xml:space="preserve">The three factors in the former paragraph show us the historical values that are still relevant to the UK and have influenced their policymaking to this day.  As a nation with such a strong sense of pride and identity, the rise of populism has spawned more easily.  Problems associated with low-skilled immigrants that have rushed to the country in search of jobs have caused concern with locals who feel they will suffer from lower wages as the supply of labor increases.  Especially among the lesser educated British citizens, a stance mirroring the formerly mentioned traditional values have sought to protect the wellbeing of the motherland and their own interest at all costs, believing a break from the EU will slow this immigration wave.  In addition, those who support the break argue that countries with struggling economies like Greece have caused major issues for the EU.  Instead of continuing to fund required loans to attempt to prop up Greece's disastrous situation, economic sovereignty would allow the UK to instead invest in infrastructure that would spur long-term growth for themselves.  In summary, the protectionist policies on the rise in the UK continue to be debated, as many find these populist practices to be regressive in the modernized world of today.  Despite this, there is still a large portion of people who stick to the traditional ideals that once made the islands, specifically Great Britain, into one of the great powers the world has ever seen.</w:t>
      </w:r>
    </w:p>
    <w:p w:rsidR="00000000" w:rsidDel="00000000" w:rsidP="00000000" w:rsidRDefault="00000000" w:rsidRPr="00000000" w14:paraId="0000000E">
      <w:pPr>
        <w:spacing w:line="480" w:lineRule="auto"/>
        <w:jc w:val="center"/>
        <w:rPr>
          <w:i w:val="1"/>
          <w:iCs w:val="1"/>
        </w:rPr>
      </w:pPr>
      <w:r w:rsidDel="00000000" w:rsidR="00000000" w:rsidRPr="00000000">
        <w:rPr>
          <w:i w:val="1"/>
          <w:iCs w:val="1"/>
          <w:rtl w:val="0"/>
        </w:rPr>
        <w:t xml:space="preserve">The Rise of the Far Right</w:t>
      </w:r>
    </w:p>
    <w:p w:rsidR="00000000" w:rsidDel="00000000" w:rsidP="00000000" w:rsidRDefault="00000000" w:rsidRPr="00000000" w14:paraId="0000000F">
      <w:pPr>
        <w:spacing w:line="480" w:lineRule="auto"/>
        <w:rPr/>
      </w:pPr>
      <w:r w:rsidDel="00000000" w:rsidR="00000000" w:rsidRPr="00000000">
        <w:rPr>
          <w:rtl w:val="0"/>
        </w:rPr>
        <w:tab/>
        <w:t xml:space="preserve">A growing shift in support for radical right parties is a trend not only observable in the US election of Donald Trump but is also one that has quickly gained traction among Europeans in recent years.  Like many international issues, the rise of the far-right in European politics cannot be attributed to only one simple factor but is instead the result of a number of different influences of the modern world.  Unchecked immigration, loss of national sovereignty, globalization, corrupt elites, income inequality (that only continues to get worse), and a loss of low-skill jobs in sectors such as manufacturing are all reasons that have been widely cited as responsible (Tartar 2017).  What do these factors have in common?  The fact that they are all cries for help by the “common man,” a citizen who feels he has been left behind in the wake of a rapidly transforming globalized world which has brought about major changes in the socio-structural foundation of Europe.  Without the means to enact large-scale change alone, these people have turned to far-right political parties that use strong, often hateful (not to mention in many cases fallacious) rhetoric to get their point across.  These far-right parties can typically be split into two different classes based on the extremity of their ideology, which is radical and extreme (Golder 2016).  While lines between the two are purposely blurred by those who head the organizations (as Europe usually outlaws extremism due to its history), the main difference comes from the fact that “extremists” are entirely opposed to democracy, while radicals simply seek reform of existing economic and social policies.  Of the previously mentioned causes for this trend, there is one topic that has been extra-contentious among elites, politicians, and regular citizens alike: immigration.  As I shall explain in the following paragraphs, an anti-immigration sentiment is the main characteristic that ties together those who constitute the far-right.</w:t>
      </w:r>
    </w:p>
    <w:p w:rsidR="00000000" w:rsidDel="00000000" w:rsidP="00000000" w:rsidRDefault="00000000" w:rsidRPr="00000000" w14:paraId="00000010">
      <w:pPr>
        <w:spacing w:line="480" w:lineRule="auto"/>
        <w:ind w:firstLine="720"/>
        <w:rPr/>
      </w:pPr>
      <w:r w:rsidDel="00000000" w:rsidR="00000000" w:rsidRPr="00000000">
        <w:rPr>
          <w:rtl w:val="0"/>
        </w:rPr>
        <w:t xml:space="preserve">This issue came to the forefront with the Arab Spring in 2010, as migration rates accelerated with the horrid social conditions in the Middle-East.  As a result, increased pressure was put on Europe to harbor the refugees considering the proximity of the continent.  Unfortunately, in a historically homogenous region such as Europe, these newcomers with foreign customs and traditions aren’t always immediately welcomed with open arms.  The former is only amplified when you consider the near-negative growth rate of the continent, which signals an aging population (who are typically stuck in their ways) with a low percentage of youth.  A majority of this xenophobic sentiment expressed within the European Union is targeted at countries who are currently seeking membership, such as the Islamic state Turkey (Smith-Spark, 2016).  Not only do many European citizens feel as if Turkey doesn't mesh culturally (especially after the recent decision to continue practicing the death penalty in spite of strong EU opposition), but a large number of Syrian refugees residing inside Turkish borders also raises security concerns.  This is due to a habit of unfair stereotyping of all Muslims as terrorists, despite the reality that acts of terrorism are committed by a small extremist minority (Brisard, 2015).  These radical terrorist groups have led to increasing Islamophobia and profiling of Turks and other Middle Eastern natives throughout the European population, despite the reality a majority are harmless.  Muslims aren't the only target who has been targeted, as inter-European Union discrimination also exists among members.  Typically, it is the more prosperous Western countries who discriminate against their less affluent Eastern neighbors.  In some cases, measures to regulate borders are even taken by some who feel uneasy about the prospect of poverty-stricken foreigners having the ability to freely cross unmonitored, despite free movement of labor constituting one of the main pillars of basic EU rights.</w:t>
      </w:r>
    </w:p>
    <w:p w:rsidR="00000000" w:rsidDel="00000000" w:rsidP="00000000" w:rsidRDefault="00000000" w:rsidRPr="00000000" w14:paraId="00000011">
      <w:pPr>
        <w:spacing w:line="480" w:lineRule="auto"/>
        <w:jc w:val="center"/>
        <w:rPr>
          <w:i w:val="1"/>
          <w:iCs w:val="1"/>
        </w:rPr>
      </w:pPr>
      <w:r w:rsidDel="00000000" w:rsidR="00000000" w:rsidRPr="00000000">
        <w:rPr>
          <w:i w:val="1"/>
          <w:iCs w:val="1"/>
          <w:rtl w:val="0"/>
        </w:rPr>
        <w:t xml:space="preserve">Populism: Responding to a Changing United Kingdoms </w:t>
      </w:r>
    </w:p>
    <w:p w:rsidR="00000000" w:rsidDel="00000000" w:rsidP="00000000" w:rsidRDefault="00000000" w:rsidRPr="00000000" w14:paraId="00000012">
      <w:pPr>
        <w:spacing w:line="480" w:lineRule="auto"/>
        <w:rPr>
          <w:b w:val="1"/>
          <w:bCs w:val="1"/>
        </w:rPr>
      </w:pPr>
      <w:r w:rsidDel="00000000" w:rsidR="00000000" w:rsidRPr="00000000">
        <w:rPr>
          <w:rtl w:val="0"/>
        </w:rPr>
        <w:t xml:space="preserve">The idea of populism has been rapidly spreading throughout the Western world, bringing a radical regime shift that has resulted in increased nationalist sentiment in many countries.  While looking out for the needs of the common man can be considered good in certain cases, it can also lead to discrimination in others.  It also fails to account for the fact that the common man, usually less educated than those with higher status, tend to suffer from lower education than elites</w:t>
      </w:r>
      <w:r w:rsidDel="00000000" w:rsidR="00000000" w:rsidRPr="00000000">
        <w:rPr>
          <w:b w:val="1"/>
          <w:bCs w:val="1"/>
          <w:rtl w:val="0"/>
        </w:rPr>
        <w:t xml:space="preserve">.  </w:t>
      </w:r>
      <w:r w:rsidDel="00000000" w:rsidR="00000000" w:rsidRPr="00000000">
        <w:rPr>
          <w:rtl w:val="0"/>
        </w:rPr>
        <w:t xml:space="preserve">Evidence of this is easily observed when looking at a map of the regional breakdown between voting districts.  In highly populated urban areas (where a consensus of social experts agree that diversity of ideas and higher education degrees are more common per capita) we see a clear trend to stay in the EU opposed to rural regions (Becker, Fetzer, Novy 2017).</w:t>
      </w:r>
      <w:r w:rsidDel="00000000" w:rsidR="00000000" w:rsidRPr="00000000">
        <w:rPr>
          <w:b w:val="1"/>
          <w:bCs w:val="1"/>
          <w:rtl w:val="0"/>
        </w:rPr>
        <w:t xml:space="preserve">  </w:t>
      </w:r>
      <w:r w:rsidDel="00000000" w:rsidR="00000000" w:rsidRPr="00000000">
        <w:rPr>
          <w:rtl w:val="0"/>
        </w:rPr>
        <w:t xml:space="preserve">This means that while they think they are looking out for the best interest of their country and themselves, they may actually end up supporting a policy that in actuality isn’t positive for either.</w:t>
      </w:r>
      <w:r w:rsidDel="00000000" w:rsidR="00000000" w:rsidRPr="00000000">
        <w:rPr>
          <w:rtl w:val="0"/>
        </w:rPr>
      </w:r>
    </w:p>
    <w:p w:rsidR="00000000" w:rsidDel="00000000" w:rsidP="00000000" w:rsidRDefault="00000000" w:rsidRPr="00000000" w14:paraId="00000013">
      <w:pPr>
        <w:spacing w:line="480" w:lineRule="auto"/>
        <w:ind w:firstLine="720"/>
        <w:rPr/>
      </w:pPr>
      <w:r w:rsidDel="00000000" w:rsidR="00000000" w:rsidRPr="00000000">
        <w:rPr>
          <w:rtl w:val="0"/>
        </w:rPr>
        <w:t xml:space="preserve">This is not true only in United Kingdoms, but by Marine Le Pen in the recent French election, Italy's own populist party is also gaining traction by forcing the resignation of Matteo Renzi, and even across the Atlantic with the election of Donald Trump as president in other countries.  Nigel Farage, British politician, broadcaster, and analyst, is the person associated most with the decision to split from mainland Europe.  For over a decade he has stood as a Eurosceptic fighting for his goal of an independent UK.  In addition, many cite him as the reason for the Western world's acceptance of such extreme nationalism and populism that seems to have arisen nearly out of nowhere.  According to a Times Magazine article, Farage has even got hands-on within the Trump campaign, “[spending] weeks in the U.S. stumping for Trump” (Shuster 2016).  Not only has he rooted his populist ideals, the same article even noted his activity in giving speeches and lectures in multiple other developed nations to gain further traction (Shuster 2016).  This could very well have been a driving factor in Marine Le Pen winning the recent French election and Italy’s populist parties rapid traction gained that forced the resignation of former Prime Minister Matteo Renzi.  Due to this, upcoming elections in other democratic European nations will have huge implications on future international political and economic culture.  If Farage succeeds in making this "New World Order" and destroying the one of old, it's possible the strides in economic growth and living standards associated with specialization and interconnectivity the world has experienced could very well be demolished entirely.</w:t>
      </w:r>
    </w:p>
    <w:p w:rsidR="00000000" w:rsidDel="00000000" w:rsidP="00000000" w:rsidRDefault="00000000" w:rsidRPr="00000000" w14:paraId="00000014">
      <w:pPr>
        <w:spacing w:line="480" w:lineRule="auto"/>
        <w:ind w:firstLine="720"/>
        <w:rPr/>
      </w:pPr>
      <w:r w:rsidDel="00000000" w:rsidR="00000000" w:rsidRPr="00000000">
        <w:rPr>
          <w:rtl w:val="0"/>
        </w:rPr>
        <w:t xml:space="preserve">In regard to the Brexit situation, when those who voted to leave were polled on what their main reasons for leaving the EU were, immigration was a recurring theme.  The UK has historically been a nation who has primarily not had large swaths of diversity, even relative to the rest of homogeneous Europe and especially compared to areas like the United States or the Middle East (Fearon 2013).  Historically, while divided as separate countries during certain time periods, the UK has failed to even association themselves to other Europeans (especially those of the Eastern post-communist nations).  Xenophobia, the irrational dislike of people from another nation or region, has therefore been strongly entrenched into the mind of those who voted to leave as the rural individuals suffer from a lack of cosmopolitanism view that is associated with exposure to urbanized regions.  As social scientist Alexander Betts describes on TEDTalks, in his experience living in the UK his entire life, he claims to only have visited any of the regions who voted to leave a grand total of four times in his life (Betts 2016).  This shows just how divided citizens can be who perceive themselves united, even those of a nation many consider homogeneous in nature, without even realizing the actual situation.</w:t>
      </w:r>
    </w:p>
    <w:p w:rsidR="00000000" w:rsidDel="00000000" w:rsidP="00000000" w:rsidRDefault="00000000" w:rsidRPr="00000000" w14:paraId="00000015">
      <w:pPr>
        <w:spacing w:line="480" w:lineRule="auto"/>
        <w:ind w:firstLine="720"/>
        <w:jc w:val="center"/>
        <w:rPr>
          <w:i w:val="1"/>
          <w:iCs w:val="1"/>
        </w:rPr>
      </w:pPr>
      <w:r w:rsidDel="00000000" w:rsidR="00000000" w:rsidRPr="00000000">
        <w:rPr>
          <w:i w:val="1"/>
          <w:iCs w:val="1"/>
          <w:rtl w:val="0"/>
        </w:rPr>
        <w:t xml:space="preserve">The EU: Immigration and Sovereignty Loss</w:t>
      </w:r>
    </w:p>
    <w:p w:rsidR="00000000" w:rsidDel="00000000" w:rsidP="00000000" w:rsidRDefault="00000000" w:rsidRPr="00000000" w14:paraId="00000016">
      <w:pPr>
        <w:spacing w:line="480" w:lineRule="auto"/>
        <w:ind w:firstLine="720"/>
        <w:rPr/>
      </w:pPr>
      <w:r w:rsidDel="00000000" w:rsidR="00000000" w:rsidRPr="00000000">
        <w:rPr>
          <w:rtl w:val="0"/>
        </w:rPr>
        <w:t xml:space="preserve">The main cause of this irrational nationalism, populism, and xenophobia lately comes chiefly from the influx of Syrian migrants seeking refuge from the warring nation they once called home.  With no place to go, they have either fled to neighboring nations that have become overwhelmed or seek asylum in the EU.  This has created a huge debate among whether everyone should be required to share the burden of the unprecedented inflow.  The UK, already limited in geographical size, was one of the countries opposed to this as their more well-off citizens despised the crime they assume will be associated while lower income citizens fear their jobs being taken and wages lowered as a result of labor supply increases.  While the rejection of post-communist Eastern European countries also plays a role, the condition and perceived crime rate and labor implications associated with asylum-seeking Syrian refugees maintain the lead position.   </w:t>
      </w:r>
    </w:p>
    <w:p w:rsidR="00000000" w:rsidDel="00000000" w:rsidP="00000000" w:rsidRDefault="00000000" w:rsidRPr="00000000" w14:paraId="00000017">
      <w:pPr>
        <w:spacing w:line="480" w:lineRule="auto"/>
        <w:ind w:firstLine="720"/>
        <w:rPr/>
      </w:pPr>
      <w:r w:rsidDel="00000000" w:rsidR="00000000" w:rsidRPr="00000000">
        <w:rPr>
          <w:rtl w:val="0"/>
        </w:rPr>
        <w:t xml:space="preserve">The geographic isolation from the rest of the continent is unique to mainland Europe and has led to a larger relative portion of people identifying themselves first and foremost as solely UK citizens.  This has caused a sentiment that puts little emphasis on the pride of being a European in addition to a UK citizen and explains why they would reject the refugee policy imposed upon them by the EU.  Therefore, a feeling of lost sovereignty coupled with a historic cultural sentiment of being distinct from the rest of Europe has created the outrage that played a role in the Brexit decision.  While the analysis I have presented so far is primarily from a social and historical standpoint, the economic implications of the decision have even more far-reaching implications.  That being said, now that a foundation of why voters decided to leave has been laid, I will now delve further into why such international institutions are beneficial.</w:t>
      </w:r>
    </w:p>
    <w:p w:rsidR="00000000" w:rsidDel="00000000" w:rsidP="00000000" w:rsidRDefault="00000000" w:rsidRPr="00000000" w14:paraId="00000018">
      <w:pPr>
        <w:spacing w:line="480" w:lineRule="auto"/>
        <w:jc w:val="center"/>
        <w:rPr>
          <w:i w:val="1"/>
          <w:iCs w:val="1"/>
        </w:rPr>
      </w:pPr>
      <w:r w:rsidDel="00000000" w:rsidR="00000000" w:rsidRPr="00000000">
        <w:rPr>
          <w:i w:val="1"/>
          <w:iCs w:val="1"/>
          <w:rtl w:val="0"/>
        </w:rPr>
        <w:t xml:space="preserve">International Institutions Promote Economic Integration</w:t>
      </w:r>
    </w:p>
    <w:p w:rsidR="00000000" w:rsidDel="00000000" w:rsidP="00000000" w:rsidRDefault="00000000" w:rsidRPr="00000000" w14:paraId="00000019">
      <w:pPr>
        <w:spacing w:line="480" w:lineRule="auto"/>
        <w:rPr/>
      </w:pPr>
      <w:r w:rsidDel="00000000" w:rsidR="00000000" w:rsidRPr="00000000">
        <w:rPr>
          <w:rtl w:val="0"/>
        </w:rPr>
        <w:t xml:space="preserve"> Free trade theory has changed the landscape of our planet rapidly, creating growth on a scale never before seen in history.  The driver of this is the specialization of labor and comparative advantage, which allow each country to produce a certain good or service for a much lower price, and therefore, trade it for a much lower price to other nations. This means everyone wins because everyone country can get the goods and services they want for a cheaper price opposed to if they produced everything themselves.  Production without barriers such as tariffs creates greater efficiency in addition, as otherwise, producers would have to charge higher prices on goods exported due to the fee added on.  Having a labor force large enough to meet demands of consumers is also vital, which is where international institutions play such a great role in the development of wealth and the prosperity of countries.  </w:t>
      </w:r>
    </w:p>
    <w:p w:rsidR="00000000" w:rsidDel="00000000" w:rsidP="00000000" w:rsidRDefault="00000000" w:rsidRPr="00000000" w14:paraId="0000001A">
      <w:pPr>
        <w:spacing w:line="480" w:lineRule="auto"/>
        <w:ind w:firstLine="720"/>
        <w:rPr/>
      </w:pPr>
      <w:r w:rsidDel="00000000" w:rsidR="00000000" w:rsidRPr="00000000">
        <w:rPr>
          <w:rtl w:val="0"/>
        </w:rPr>
        <w:t xml:space="preserve">The EU modeled itself after the United States in many ways, using the idea of a single market to create a larger market of consumers for each country thus spurring growth without having to hop over customs duties tariffs or any other hindering barrier.  Although the United Kingdoms is unique compared to most country considering its use of the Pound instead of euro as currency, it still benefitted from the labor movement and lack of barriers.  Although the UK joined due to its support for the single market idea and regional policy at first, their opinion towards the union has become “increasingly lukewarm” in recent years (Becker, Fetzer, Novy 2017).  Nations such as Greece who suffered from the 2008 financial crisis are a reason many criticize the EU lately as being a bad idea despite the continued strong value of the euro on the foreign exchange market.  In addition, Greece falsifying their financial portfolio led to even more outrage as loans continue to be poured into the country’s development with little progress seen.  With a history of wealth as a sovereign nation (specifically Britain), many felt the support of Greece was a cost too much to bear for the benefits gained from membership and that they would be able to do just fine on their own.</w:t>
      </w:r>
    </w:p>
    <w:p w:rsidR="00000000" w:rsidDel="00000000" w:rsidP="00000000" w:rsidRDefault="00000000" w:rsidRPr="00000000" w14:paraId="0000001B">
      <w:pPr>
        <w:spacing w:line="480" w:lineRule="auto"/>
        <w:ind w:firstLine="720"/>
        <w:rPr/>
      </w:pPr>
      <w:r w:rsidDel="00000000" w:rsidR="00000000" w:rsidRPr="00000000">
        <w:rPr>
          <w:rtl w:val="0"/>
        </w:rPr>
        <w:t xml:space="preserve">Splitting from the EU was no consensus among the entire nation though, as the vote was extremely close and almost no one initially expected the referendum to actually pass.  In cities, (which are considered centers of education due to the diversity of demographics and new ideas are stimulated through the sharing of different perspectives) education rates are higher vs. rural communities (Becker, Fetzer, Novy 2017).  In turn, this means that individuals are likely more informed and thus (theoretically speaking) more likely to know what is best for their country.  Irrational nationalism steps in here when a map of regional breakdown of voting is observed, as you notice more urbanized areas tended to vote to remain when observing regional voting breakdowns presented by the visual represented as “Figure 1” (University of Oxford 2017).  This is likely correlated with education rates and per capita income as the benefits associated with availability to a larger market not only helps producers reach a larger market and profit more but also creates more consumption that will lead to increased spending on public spending that can be used to invest in long-term infrastructure projects that will create more jobs for even the common man.</w:t>
      </w:r>
    </w:p>
    <w:p w:rsidR="00000000" w:rsidDel="00000000" w:rsidP="00000000" w:rsidRDefault="00000000" w:rsidRPr="00000000" w14:paraId="0000001C">
      <w:pPr>
        <w:spacing w:line="480" w:lineRule="auto"/>
        <w:jc w:val="center"/>
        <w:rPr>
          <w:i w:val="1"/>
          <w:iCs w:val="1"/>
        </w:rPr>
      </w:pPr>
      <w:r w:rsidDel="00000000" w:rsidR="00000000" w:rsidRPr="00000000">
        <w:rPr>
          <w:i w:val="1"/>
          <w:iCs w:val="1"/>
          <w:rtl w:val="0"/>
        </w:rPr>
        <w:t xml:space="preserve">Regional Trade Blocs Create Winners</w:t>
      </w:r>
    </w:p>
    <w:p w:rsidR="00000000" w:rsidDel="00000000" w:rsidP="00000000" w:rsidRDefault="00000000" w:rsidRPr="00000000" w14:paraId="0000001D">
      <w:pPr>
        <w:spacing w:line="480" w:lineRule="auto"/>
        <w:rPr/>
      </w:pPr>
      <w:r w:rsidDel="00000000" w:rsidR="00000000" w:rsidRPr="00000000">
        <w:rPr>
          <w:rtl w:val="0"/>
        </w:rPr>
        <w:t xml:space="preserve"> Regional trade blocs facilitate not only create economic benefits from the standpoint of producers, but also for the consumers who reside within the given region.  First and foremost, economies of scale are constructed, which allows goods to be sold to a much larger market of people by single businesses, who don't have to worry about attempting to enter and compete as a foreign firm.  Through this, it is not only easier to get goods to consumers through exporting, but also through means such as greenfield ventures where governments of different countries may otherwise have various legal hurdles in place for a firm to get past.  Second off, a </w:t>
      </w:r>
    </w:p>
    <w:p w:rsidR="00000000" w:rsidDel="00000000" w:rsidP="00000000" w:rsidRDefault="00000000" w:rsidRPr="00000000" w14:paraId="0000001E">
      <w:pPr>
        <w:spacing w:line="480" w:lineRule="auto"/>
        <w:rPr>
          <w:b w:val="1"/>
          <w:bCs w:val="1"/>
        </w:rPr>
      </w:pPr>
      <w:r w:rsidDel="00000000" w:rsidR="00000000" w:rsidRPr="00000000">
        <w:rPr>
          <w:b w:val="1"/>
          <w:bCs w:val="1"/>
          <w:rtl w:val="0"/>
        </w:rPr>
        <w:t xml:space="preserve">Figure 1:</w:t>
      </w:r>
    </w:p>
    <w:p w:rsidR="00000000" w:rsidDel="00000000" w:rsidP="00000000" w:rsidRDefault="00000000" w:rsidRPr="00000000" w14:paraId="0000001F">
      <w:pPr>
        <w:spacing w:line="480" w:lineRule="auto"/>
        <w:ind w:firstLine="720"/>
        <w:rPr/>
      </w:pPr>
      <w:r w:rsidDel="00000000" w:rsidR="00000000" w:rsidRPr="00000000">
        <w:rPr/>
        <w:drawing>
          <wp:inline distB="0" distT="0" distL="0" distR="0">
            <wp:extent cx="5461000" cy="7188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61000" cy="71882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line="480" w:lineRule="auto"/>
        <w:rPr/>
      </w:pPr>
      <w:r w:rsidDel="00000000" w:rsidR="00000000" w:rsidRPr="00000000">
        <w:rPr>
          <w:rtl w:val="0"/>
        </w:rPr>
        <w:t xml:space="preserve">reason that both consumers and producers gain is that producers are able to make their products at lower prices.  This, in turn, gives them the ability to turn around and sell it to consumers at a price that is also much lower than would be possible without the existence of the bloc.  Both of these effects are a result of the increased competition between businesses to sell at the lowest price possible in order to get pull in consumers.  One of the ways this is possible for these producers is through the ability to outsource production, sending raw goods to countries in close geographic proximity where labor costs are low.  Here, they are shaped into the final product by lower-skilled laborers that can be found in the businesses home country and then shipped off to be sold in various stores where people can buy them at retail price.  Within a regional trade bloc, trade effects also maximize the efficiency of the market through the reduction or elimination of tariffs within the zone entirely.  This gets rid of the downside of having to pay the steep price of tariffs or other trade barriers, which otherwise would drive costs of production up much higher and make the plausibility of selling low to shoppers excessively lower.  The final big effect that trade blocs spawn in many cases is increased foreign direct investment from outside countries.  Due to the increased stability of the merged economies (and in a single market like the EU, the currency), the states inside the region become attractive prospects for this investment.  The foreign direct investment allows the nations to more easily invest in long-term projects that will stimulate future growth in areas such as education and infrastructure.  In addition, firms that within the host country also gain technological innovations and know-how in management not before present as they become more integrated into the global market and gain exposure to new ideas and methods of how to run their business (Forte, Moura 2010).</w:t>
      </w:r>
    </w:p>
    <w:p w:rsidR="00000000" w:rsidDel="00000000" w:rsidP="00000000" w:rsidRDefault="00000000" w:rsidRPr="00000000" w14:paraId="00000021">
      <w:pPr>
        <w:spacing w:line="480" w:lineRule="auto"/>
        <w:jc w:val="center"/>
        <w:rPr>
          <w:i w:val="1"/>
          <w:iCs w:val="1"/>
        </w:rPr>
      </w:pPr>
      <w:r w:rsidDel="00000000" w:rsidR="00000000" w:rsidRPr="00000000">
        <w:rPr>
          <w:i w:val="1"/>
          <w:iCs w:val="1"/>
          <w:rtl w:val="0"/>
        </w:rPr>
        <w:t xml:space="preserve">Economic Integration and the European Loan Crisis</w:t>
      </w:r>
    </w:p>
    <w:p w:rsidR="00000000" w:rsidDel="00000000" w:rsidP="00000000" w:rsidRDefault="00000000" w:rsidRPr="00000000" w14:paraId="00000022">
      <w:pPr>
        <w:spacing w:line="480" w:lineRule="auto"/>
        <w:rPr/>
      </w:pPr>
      <w:r w:rsidDel="00000000" w:rsidR="00000000" w:rsidRPr="00000000">
        <w:rPr>
          <w:rtl w:val="0"/>
        </w:rPr>
        <w:tab/>
        <w:t xml:space="preserve">Many consider the European Union to be the best example to date of an institution who has effectively used the idea of a regional trade bloc, while also integrating the economies of member nations into one single market that uses a common currency to facilitate exchanges.  This has done wonders for a number of nations, but also made tensions flare between countries with stronger individual economies and those with weak, lagging ones.  This became more pronounced following the 2008 recession, especially when observing the economic catastrophe that is Greece.  As previously mentioned, Greece falsified their economic records when applying to join the EU.  Because of this, when the ruling powers of the union have come together to construe a plan of action, there has been a divide.  German leaders felt that, despite the lack of Greek transparency in the past, it is still the responsibility of countries such as them, France, and the United Kingdoms to help their European brethren dig out of the hole they have put themselves in.  The plan? Bailout Greece with numerous loans and the creation of austerity measures that ensured the proper use of those funds to create the infrastructure to help grow the economy over the long-term, opposed to simply boosting it in the short-run.  Others did not blindly follow suit though, especially as over time it has become evident that the plan was not working, and Greece would not be able to repay the debts they had accrued.</w:t>
      </w:r>
    </w:p>
    <w:p w:rsidR="00000000" w:rsidDel="00000000" w:rsidP="00000000" w:rsidRDefault="00000000" w:rsidRPr="00000000" w14:paraId="00000023">
      <w:pPr>
        <w:spacing w:line="480" w:lineRule="auto"/>
        <w:ind w:firstLine="720"/>
        <w:rPr/>
      </w:pPr>
      <w:r w:rsidDel="00000000" w:rsidR="00000000" w:rsidRPr="00000000">
        <w:rPr>
          <w:rtl w:val="0"/>
        </w:rPr>
        <w:t xml:space="preserve">In the UK, these large sums of money being given to the “bottomless pit” that is Greece was another major driver in the Brexit debate, as it was obvious the nation would likely continue the trend of defaults for years to come.  At the root of Germany’s 2015 decision to give yet another bailout to the Greek government, we see Angela Merkel and her nation's belief in the EU and euro as the only hope for integration and sustained peace and prosperity on the European continent.  That same year, she even released a statement claiming “If the euro fails, Europe fails” (Molthof 2018).  This claim, made on the eve of discussions about a possible “Grexit,” (a Greek exit from the EU) and before the Brexit vote, still hold importance when comparing German vs. UK sentiment on the issue.  In observing the UK, it is clear that a detachment from the mainland existed, and especially in England’s case, cleaning up the mess Greece had made did not fall under their presumed responsibilities.  In fact, as a short YouTube film posted by BBC Newsnight shows, highlighting the amount the UK sends to the EU each year for projects such as this each week (350 million euros) actually played a massive role when mobilizing supporters for the “Leave” campaign (Watt 2016).  While the number was mainly used in a provocative sense, and many other large, misleading numbers could be used (and were by the “Remain” campaign in an unsuccessful effort) to thwart the resulting effects, the large sum calculated by the “Leave” campaign proved too effective.</w:t>
      </w:r>
    </w:p>
    <w:p w:rsidR="00000000" w:rsidDel="00000000" w:rsidP="00000000" w:rsidRDefault="00000000" w:rsidRPr="00000000" w14:paraId="00000024">
      <w:pPr>
        <w:spacing w:line="480" w:lineRule="auto"/>
        <w:ind w:firstLine="720"/>
        <w:rPr/>
      </w:pPr>
      <w:r w:rsidDel="00000000" w:rsidR="00000000" w:rsidRPr="00000000">
        <w:rPr>
          <w:rtl w:val="0"/>
        </w:rPr>
        <w:t xml:space="preserve">At the end of the day, this battle for integration and holding together the European Union is one largely fought by the Germans.  Angela Merkel and her government, considering their perch atop the European power ladder, are the ones who have assumed the leadership role on a majority of issues.  Due to this, they are also the ones who stand to gain the most by keeping the institution intact, as Greece bogging down the euro’s value has few negative side effects for their economic wellbeing as German exports have thrived.  Despite this, not all other major players did stand to gain, which is why a nation such as the UK felt compelled to make a move such as Brexit.  Whether in the long-term the pros will outweigh the cons of leaving is yet to be seen, but will inevitably come to the forefront of the debate in years to come.</w:t>
      </w:r>
    </w:p>
    <w:p w:rsidR="00000000" w:rsidDel="00000000" w:rsidP="00000000" w:rsidRDefault="00000000" w:rsidRPr="00000000" w14:paraId="00000025">
      <w:pPr>
        <w:spacing w:line="480" w:lineRule="auto"/>
        <w:jc w:val="center"/>
        <w:rPr>
          <w:i w:val="1"/>
          <w:iCs w:val="1"/>
        </w:rPr>
      </w:pPr>
      <w:r w:rsidDel="00000000" w:rsidR="00000000" w:rsidRPr="00000000">
        <w:rPr>
          <w:i w:val="1"/>
          <w:iCs w:val="1"/>
          <w:rtl w:val="0"/>
        </w:rPr>
        <w:t xml:space="preserve">Prospective Post-Brexit Trade Partners: The U.K.</w:t>
      </w:r>
    </w:p>
    <w:p w:rsidR="00000000" w:rsidDel="00000000" w:rsidP="00000000" w:rsidRDefault="00000000" w:rsidRPr="00000000" w14:paraId="00000026">
      <w:pPr>
        <w:spacing w:line="480" w:lineRule="auto"/>
        <w:rPr/>
      </w:pPr>
      <w:r w:rsidDel="00000000" w:rsidR="00000000" w:rsidRPr="00000000">
        <w:rPr>
          <w:rtl w:val="0"/>
        </w:rPr>
        <w:tab/>
        <w:t xml:space="preserve">The European Union constitutes the single largest trade partner that the United Kingdoms has at the moment, as the country still maintains the tariff-free luxuries that accompany membership.  By the numbers, the EU accounts for nearly half of all international trade that the UK takes part in (Dhingra, Ottaviano, Sampson, Van Reenen 2016).  Geographically speaking this alliance makes perfect sense for both sides, but, as touched on earlier, the chances of both sides hashing out a free trade agreement after the UK split are bleak unless Theresa May goes back on her word.  Therefore, after the transition period has passed the UK will be forced to seek entirely new trade partners, or at the least, diversify its portfolio in a sense.</w:t>
      </w:r>
    </w:p>
    <w:p w:rsidR="00000000" w:rsidDel="00000000" w:rsidP="00000000" w:rsidRDefault="00000000" w:rsidRPr="00000000" w14:paraId="00000027">
      <w:pPr>
        <w:spacing w:line="480" w:lineRule="auto"/>
        <w:rPr/>
      </w:pPr>
      <w:r w:rsidDel="00000000" w:rsidR="00000000" w:rsidRPr="00000000">
        <w:rPr>
          <w:rtl w:val="0"/>
        </w:rPr>
        <w:tab/>
        <w:t xml:space="preserve">Due to the storied history between the two nations (and the close geographic proximity relative to other major advanced nation not a part of mainland Europe), the notion of a deal with the United States naturally comes to mind as a possibility.  Unfortunately, while this situation would be ideal it is extremely unlikely as the Barrack Obama administration, following talks with Theresa May, issued a statement that there would not be any streamlined UK-US deal anytime in the near future (Dhingra, Ottaviano, Sampson, Van Reenen 2016).  Adding insult to injury, the US is also “currently negotiating a new free trade deal” with the EU, along with a separate “economic partnership agreement” with Japan (Dhingra, Ottaviano, Sampson, Van Reenen 2016).  Keeping the latter in mind, it becomes evident that an agreement with the United Kingdoms is currently on the back-burner in terms of US priorities.  Therefore, without its membership, the UK will remain the odd man out of any trade discussions, as the United States has more to gain from a partnership with the much larger EU.</w:t>
      </w:r>
    </w:p>
    <w:p w:rsidR="00000000" w:rsidDel="00000000" w:rsidP="00000000" w:rsidRDefault="00000000" w:rsidRPr="00000000" w14:paraId="00000028">
      <w:pPr>
        <w:spacing w:line="480" w:lineRule="auto"/>
        <w:rPr/>
      </w:pPr>
      <w:r w:rsidDel="00000000" w:rsidR="00000000" w:rsidRPr="00000000">
        <w:rPr>
          <w:rtl w:val="0"/>
        </w:rPr>
        <w:tab/>
        <w:t xml:space="preserve">A second potential option would be India, who is experiencing extremely quick population growth and stands as runner-up to China in terms of population size.  In addition, the two countries have a history with each other (albeit, not the most friendly one), as India was a former colony under the massive British Empire.  While Indian officials have not ruled out the possibility of an India-UK free trade deal, they are also in no rush to bring the agreement to fruition.  Yashvardhan Sinha, India’s high commissioner to Britain, went on record stating that “his country’s ’first and foremost priority’ was signing a deal with the EU,” (Stone 2018).  This means that, once again, the UK will more than likely to play second-fiddle to its former ally and partner, the EU, in terms of India’s international trade priorities.  There have also been murmurs that in order to finalize a deal, there would be a requirement that the UK ease border restrictions on any Indian migrants seeking to come to Britain’s shores (Stone 2018).  In actuality, a prerequisite of reduced border restrictions may easily just be rumors.  The more likely scenario for the patience on India’s part likely stems from the wish to see how the UK fairs in immediate post-Brexit endeavors, as prudence may very well prove wise bearing in mind the volatility and uncertainty of the situation.</w:t>
      </w:r>
    </w:p>
    <w:p w:rsidR="00000000" w:rsidDel="00000000" w:rsidP="00000000" w:rsidRDefault="00000000" w:rsidRPr="00000000" w14:paraId="00000029">
      <w:pPr>
        <w:spacing w:line="480" w:lineRule="auto"/>
        <w:rPr/>
      </w:pPr>
      <w:r w:rsidDel="00000000" w:rsidR="00000000" w:rsidRPr="00000000">
        <w:rPr>
          <w:rtl w:val="0"/>
        </w:rPr>
        <w:tab/>
        <w:t xml:space="preserve">Another name that has been mentioned in literature as a potential trade partner is China.  A possible Chinese trade relationship also makes sense from the perspective that the nation is rapidly growing, gaining influence on the international stage as both an economic power and the world’s largest country.  Recent estimates find the population to be approximately 1,415,045,928, which is nearly 100,000,000 people greater than the next closest nation and constitutes over 18.5% of the planet Earth’s humans (Worldometers 2018).  In fact, Prime Minister May has already begun talks in an attempt to strike a deal with Chinese President Xi Jinping (Hsu 2018).  This reach for a deal does not come without a caveat, however, as it signals to President Jinping that the UK is desperate for a partnership following Brexit.  Separated from the much larger economy of the EU, the UK will have less say in the negotiation process, and will, in addition, likely see the decline of the major bargaining chip that is London (currently considered as one of the four largest international trading hubs in the world).  To round out the big picture of the predicament, China also represents the UK’s second biggest importer, lending further empirical evidence backing how one-sided the relationship really is (Hsu 2018).  At the end of the day, a deal with China may be the best option available at the moment for the UK, even if the agreement is weighted towards Chinese interests.  Considering the crippled state and uncertain future of the United Kingdom and the British economy, the once-great hegemonic power must start from scratch as any and all EU-related trade deals will be voided.</w:t>
      </w:r>
    </w:p>
    <w:p w:rsidR="00000000" w:rsidDel="00000000" w:rsidP="00000000" w:rsidRDefault="00000000" w:rsidRPr="00000000" w14:paraId="0000002A">
      <w:pPr>
        <w:spacing w:line="480" w:lineRule="auto"/>
        <w:jc w:val="center"/>
        <w:rPr/>
      </w:pPr>
      <w:r w:rsidDel="00000000" w:rsidR="00000000" w:rsidRPr="00000000">
        <w:rPr>
          <w:rtl w:val="0"/>
        </w:rPr>
      </w:r>
    </w:p>
    <w:p w:rsidR="00000000" w:rsidDel="00000000" w:rsidP="00000000" w:rsidRDefault="00000000" w:rsidRPr="00000000" w14:paraId="0000002B">
      <w:pPr>
        <w:spacing w:line="480" w:lineRule="auto"/>
        <w:jc w:val="center"/>
        <w:rPr/>
      </w:pPr>
      <w:r w:rsidDel="00000000" w:rsidR="00000000" w:rsidRPr="00000000">
        <w:rPr>
          <w:rtl w:val="0"/>
        </w:rPr>
        <w:t xml:space="preserve">Concluding Remarks</w:t>
      </w:r>
    </w:p>
    <w:p w:rsidR="00000000" w:rsidDel="00000000" w:rsidP="00000000" w:rsidRDefault="00000000" w:rsidRPr="00000000" w14:paraId="0000002C">
      <w:pPr>
        <w:spacing w:line="480" w:lineRule="auto"/>
        <w:rPr/>
      </w:pPr>
      <w:r w:rsidDel="00000000" w:rsidR="00000000" w:rsidRPr="00000000">
        <w:rPr>
          <w:rtl w:val="0"/>
        </w:rPr>
        <w:tab/>
        <w:t xml:space="preserve">While the possibilities of what will result from Brexit depend greatly on if it is a hard or soft break, it will undoubtedly have a massive impact on how the rest of the world perceives the rise of radical populist political agendas, the effectiveness of international institutions to facilitate trade, and if the regional trade blocs that these institutions facilitate truly produce the prosperity that economists claim.  If a hard Brexit occurs, the UK economy will likely be crippled greatly as the nation will struggle to find relevant trade partners willing to prioritize them, especially if friction with the EU persists.  In contrast, with a hard break, the European Union will also lose one of the largest economies in its bloc but will gain in credibility as an institution if the UK spirals into a collapse, as the world will have first row seats to witness the tragedy.  In addition, the rise of populist right-wing support, which played a major role in pushing Brexit through, constitutes an alarming trend that has begun to spread.  We may be witnessing history in the making as many of the most influential countries in the world remain on a path towards nationalism and protectionist measures, and away from globalism and free trade.  Only time will tell, but the fate of both the United Kingdoms and the European Union are certainly anything but certain until negotiations cease, and a final verdict is agreed upon.</w:t>
      </w:r>
    </w:p>
    <w:p w:rsidR="00000000" w:rsidDel="00000000" w:rsidP="00000000" w:rsidRDefault="00000000" w:rsidRPr="00000000" w14:paraId="0000002D">
      <w:pPr>
        <w:spacing w:line="480" w:lineRule="auto"/>
        <w:rPr/>
      </w:pPr>
      <w:bookmarkStart w:colFirst="0" w:colLast="0" w:name="_v7l1v4hbbfmp" w:id="0"/>
      <w:bookmarkEnd w:id="0"/>
      <w:r w:rsidDel="00000000" w:rsidR="00000000" w:rsidRPr="00000000">
        <w:rPr>
          <w:rtl w:val="0"/>
        </w:rPr>
      </w:r>
    </w:p>
    <w:p w:rsidR="00000000" w:rsidDel="00000000" w:rsidP="00000000" w:rsidRDefault="00000000" w:rsidRPr="00000000" w14:paraId="0000002E">
      <w:pPr>
        <w:spacing w:line="480" w:lineRule="auto"/>
        <w:jc w:val="center"/>
        <w:rPr/>
      </w:pPr>
      <w:r w:rsidDel="00000000" w:rsidR="00000000" w:rsidRPr="00000000">
        <w:rPr>
          <w:rtl w:val="0"/>
        </w:rPr>
        <w:t xml:space="preserve">References</w:t>
      </w:r>
    </w:p>
    <w:p w:rsidR="00000000" w:rsidDel="00000000" w:rsidP="00000000" w:rsidRDefault="00000000" w:rsidRPr="00000000" w14:paraId="0000002F">
      <w:pPr>
        <w:spacing w:line="480" w:lineRule="auto"/>
        <w:rPr/>
      </w:pPr>
      <w:r w:rsidDel="00000000" w:rsidR="00000000" w:rsidRPr="00000000">
        <w:rPr>
          <w:rtl w:val="0"/>
        </w:rPr>
        <w:t xml:space="preserve">Wheeler, Alex Hunt &amp; Brian. “Brexit: All you need to know about the UK leaving the EU.” BBC </w:t>
        <w:tab/>
        <w:t xml:space="preserve">News, BBC, 26 Feb. 2018, www.bbc.com/news/uk-politics-32810887.</w:t>
      </w:r>
    </w:p>
    <w:p w:rsidR="00000000" w:rsidDel="00000000" w:rsidP="00000000" w:rsidRDefault="00000000" w:rsidRPr="00000000" w14:paraId="00000030">
      <w:pPr>
        <w:spacing w:line="480" w:lineRule="auto"/>
        <w:rPr/>
      </w:pPr>
      <w:r w:rsidDel="00000000" w:rsidR="00000000" w:rsidRPr="00000000">
        <w:rPr>
          <w:rtl w:val="0"/>
        </w:rPr>
      </w:r>
    </w:p>
    <w:p w:rsidR="00000000" w:rsidDel="00000000" w:rsidP="00000000" w:rsidRDefault="00000000" w:rsidRPr="00000000" w14:paraId="00000031">
      <w:pPr>
        <w:spacing w:line="480" w:lineRule="auto"/>
        <w:rPr/>
      </w:pPr>
      <w:r w:rsidDel="00000000" w:rsidR="00000000" w:rsidRPr="00000000">
        <w:rPr>
          <w:rtl w:val="0"/>
        </w:rPr>
        <w:t xml:space="preserve">Rogers, Abby. “The 10 Greatest Empires In The History Of The World.” Business Insider, </w:t>
        <w:tab/>
        <w:t xml:space="preserve">Business Insider, 9 Nov. 2011, www.businessinsider.com/the-10-greatest-empires-in-</w:t>
        <w:tab/>
        <w:t xml:space="preserve">history-2011-9#2-the-mongol-empire-was-the-largest-contiguous-empire-the-world-</w:t>
        <w:tab/>
        <w:t xml:space="preserve">has-ever-seen-9.</w:t>
      </w:r>
    </w:p>
    <w:p w:rsidR="00000000" w:rsidDel="00000000" w:rsidP="00000000" w:rsidRDefault="00000000" w:rsidRPr="00000000" w14:paraId="00000032">
      <w:pPr>
        <w:spacing w:line="480" w:lineRule="auto"/>
        <w:rPr/>
      </w:pPr>
      <w:r w:rsidDel="00000000" w:rsidR="00000000" w:rsidRPr="00000000">
        <w:rPr>
          <w:rtl w:val="0"/>
        </w:rPr>
      </w:r>
    </w:p>
    <w:p w:rsidR="00000000" w:rsidDel="00000000" w:rsidP="00000000" w:rsidRDefault="00000000" w:rsidRPr="00000000" w14:paraId="00000033">
      <w:pPr>
        <w:spacing w:line="480" w:lineRule="auto"/>
        <w:rPr/>
      </w:pPr>
      <w:r w:rsidDel="00000000" w:rsidR="00000000" w:rsidRPr="00000000">
        <w:rPr>
          <w:rtl w:val="0"/>
        </w:rPr>
        <w:t xml:space="preserve">Becker, Sascha O, et al. “Who voted for Brexit? A comprehensive district-Level analysis | </w:t>
        <w:tab/>
        <w:t xml:space="preserve">Economic Policy | Oxford Academic.” OUP Academic, Oxford University Press, 12 Oct. </w:t>
        <w:tab/>
        <w:t xml:space="preserve">2017, academic.oup.com/economicpolicy/article/32/92/601/4459491.</w:t>
      </w:r>
    </w:p>
    <w:p w:rsidR="00000000" w:rsidDel="00000000" w:rsidP="00000000" w:rsidRDefault="00000000" w:rsidRPr="00000000" w14:paraId="00000034">
      <w:pPr>
        <w:spacing w:line="480" w:lineRule="auto"/>
        <w:rPr/>
      </w:pPr>
      <w:r w:rsidDel="00000000" w:rsidR="00000000" w:rsidRPr="00000000">
        <w:rPr>
          <w:rtl w:val="0"/>
        </w:rPr>
      </w:r>
    </w:p>
    <w:p w:rsidR="00000000" w:rsidDel="00000000" w:rsidP="00000000" w:rsidRDefault="00000000" w:rsidRPr="00000000" w14:paraId="00000035">
      <w:pPr>
        <w:spacing w:line="480" w:lineRule="auto"/>
        <w:rPr/>
      </w:pPr>
      <w:r w:rsidDel="00000000" w:rsidR="00000000" w:rsidRPr="00000000">
        <w:rPr>
          <w:rtl w:val="0"/>
        </w:rPr>
        <w:t xml:space="preserve">Clarke, Harold D., et al. “Why Britain Voted for Brexit: An Individual-Level Analysis of the 2016 </w:t>
        <w:tab/>
        <w:t xml:space="preserve">Referendum Vote.” University of Kent.Ac.uk, University of Kent, 2016, </w:t>
        <w:tab/>
        <w:t xml:space="preserve">blogs.kent.ac.uk/epop/files/2016/07/Clarke-Goodwin-and-Whiteley.pdf.</w:t>
      </w:r>
    </w:p>
    <w:p w:rsidR="00000000" w:rsidDel="00000000" w:rsidP="00000000" w:rsidRDefault="00000000" w:rsidRPr="00000000" w14:paraId="00000036">
      <w:pPr>
        <w:spacing w:line="480" w:lineRule="auto"/>
        <w:rPr/>
      </w:pPr>
      <w:r w:rsidDel="00000000" w:rsidR="00000000" w:rsidRPr="00000000">
        <w:rPr>
          <w:rtl w:val="0"/>
        </w:rPr>
      </w:r>
    </w:p>
    <w:p w:rsidR="00000000" w:rsidDel="00000000" w:rsidP="00000000" w:rsidRDefault="00000000" w:rsidRPr="00000000" w14:paraId="00000037">
      <w:pPr>
        <w:spacing w:line="480" w:lineRule="auto"/>
        <w:rPr/>
      </w:pPr>
      <w:r w:rsidDel="00000000" w:rsidR="00000000" w:rsidRPr="00000000">
        <w:rPr>
          <w:rtl w:val="0"/>
        </w:rPr>
        <w:t xml:space="preserve">Fearon, James D. “Ethnic and Cultural Diversity by Country.” Journal of Economic Growth, vol. </w:t>
        <w:tab/>
        <w:t xml:space="preserve">8, ser. 2, 24 Oct. 2014, pp. 195–222. Stanford Department of Political Science, Springer</w:t>
        <w:tab/>
        <w:t xml:space="preserve">in collaboration with JSTOR, web.stanford.edu/group/fearon-research/cgi-</w:t>
        <w:tab/>
        <w:t xml:space="preserve">bin/wordpress/wp-content/uploads/2013/10/Ethnic-and-Cultural-Diversity-by-</w:t>
        <w:tab/>
        <w:t xml:space="preserve">Country.pdf.</w:t>
      </w:r>
    </w:p>
    <w:p w:rsidR="00000000" w:rsidDel="00000000" w:rsidP="00000000" w:rsidRDefault="00000000" w:rsidRPr="00000000" w14:paraId="00000038">
      <w:pPr>
        <w:spacing w:line="480" w:lineRule="auto"/>
        <w:rPr/>
      </w:pPr>
      <w:r w:rsidDel="00000000" w:rsidR="00000000" w:rsidRPr="00000000">
        <w:rPr>
          <w:rtl w:val="0"/>
        </w:rPr>
      </w:r>
    </w:p>
    <w:p w:rsidR="00000000" w:rsidDel="00000000" w:rsidP="00000000" w:rsidRDefault="00000000" w:rsidRPr="00000000" w14:paraId="00000039">
      <w:pPr>
        <w:spacing w:line="480" w:lineRule="auto"/>
        <w:rPr/>
      </w:pPr>
      <w:r w:rsidDel="00000000" w:rsidR="00000000" w:rsidRPr="00000000">
        <w:rPr>
          <w:rtl w:val="0"/>
        </w:rPr>
        <w:t xml:space="preserve">Betts, Alexander. “Why Brexit happened -- and what to do next.” TEDTalks. TEDTalks: Why </w:t>
        <w:tab/>
        <w:t xml:space="preserve">Brexit happened -- and what to do next, 3 Mar. 2018, </w:t>
        <w:tab/>
        <w:t xml:space="preserve">www.youtube.com/watch?v=dcwuBo4PvE0.</w:t>
      </w:r>
    </w:p>
    <w:p w:rsidR="00000000" w:rsidDel="00000000" w:rsidP="00000000" w:rsidRDefault="00000000" w:rsidRPr="00000000" w14:paraId="0000003A">
      <w:pPr>
        <w:spacing w:line="480" w:lineRule="auto"/>
        <w:rPr/>
      </w:pPr>
      <w:r w:rsidDel="00000000" w:rsidR="00000000" w:rsidRPr="00000000">
        <w:rPr>
          <w:rtl w:val="0"/>
        </w:rPr>
      </w:r>
    </w:p>
    <w:p w:rsidR="00000000" w:rsidDel="00000000" w:rsidP="00000000" w:rsidRDefault="00000000" w:rsidRPr="00000000" w14:paraId="0000003B">
      <w:pPr>
        <w:spacing w:line="480" w:lineRule="auto"/>
        <w:rPr/>
      </w:pPr>
      <w:r w:rsidDel="00000000" w:rsidR="00000000" w:rsidRPr="00000000">
        <w:rPr>
          <w:rtl w:val="0"/>
        </w:rPr>
        <w:t xml:space="preserve">Shuster, Simon. “Populism: The Rise of This Political Trend in Europe.” Time, Time, </w:t>
        <w:tab/>
        <w:t xml:space="preserve">time.com/time-person-of-the-year-populism/.</w:t>
      </w:r>
    </w:p>
    <w:p w:rsidR="00000000" w:rsidDel="00000000" w:rsidP="00000000" w:rsidRDefault="00000000" w:rsidRPr="00000000" w14:paraId="0000003C">
      <w:pPr>
        <w:spacing w:line="480" w:lineRule="auto"/>
        <w:rPr/>
      </w:pPr>
      <w:r w:rsidDel="00000000" w:rsidR="00000000" w:rsidRPr="00000000">
        <w:rPr>
          <w:rtl w:val="0"/>
        </w:rPr>
      </w:r>
    </w:p>
    <w:p w:rsidR="00000000" w:rsidDel="00000000" w:rsidP="00000000" w:rsidRDefault="00000000" w:rsidRPr="00000000" w14:paraId="0000003D">
      <w:pPr>
        <w:spacing w:line="480" w:lineRule="auto"/>
        <w:rPr/>
      </w:pPr>
      <w:r w:rsidDel="00000000" w:rsidR="00000000" w:rsidRPr="00000000">
        <w:rPr>
          <w:rtl w:val="0"/>
        </w:rPr>
        <w:t xml:space="preserve">United States, Congress, “The EU and the Migration Crisis.” The EU and the Migration Crisis, </w:t>
        <w:tab/>
        <w:t xml:space="preserve">European Union, July 2017. publications.europa.eu/webpub/com/factsheets/migration-</w:t>
        <w:tab/>
        <w:t xml:space="preserve">crisis/en/#what-is-the-eu-doing.</w:t>
      </w:r>
    </w:p>
    <w:p w:rsidR="00000000" w:rsidDel="00000000" w:rsidP="00000000" w:rsidRDefault="00000000" w:rsidRPr="00000000" w14:paraId="0000003E">
      <w:pPr>
        <w:spacing w:line="480" w:lineRule="auto"/>
        <w:rPr/>
      </w:pPr>
      <w:r w:rsidDel="00000000" w:rsidR="00000000" w:rsidRPr="00000000">
        <w:rPr>
          <w:rtl w:val="0"/>
        </w:rPr>
      </w:r>
    </w:p>
    <w:p w:rsidR="00000000" w:rsidDel="00000000" w:rsidP="00000000" w:rsidRDefault="00000000" w:rsidRPr="00000000" w14:paraId="0000003F">
      <w:pPr>
        <w:spacing w:line="480" w:lineRule="auto"/>
        <w:rPr/>
      </w:pPr>
      <w:r w:rsidDel="00000000" w:rsidR="00000000" w:rsidRPr="00000000">
        <w:rPr>
          <w:rtl w:val="0"/>
        </w:rPr>
        <w:t xml:space="preserve">“Mapping the Brexit vote.” University of Oxford, University of Oxford, 7 Mar. 2017, </w:t>
        <w:tab/>
        <w:t xml:space="preserve">www.ox.ac.uk/news-and-events/oxford-and-brexit/brexit-analysis/mapping-brexit-vote.</w:t>
      </w:r>
    </w:p>
    <w:p w:rsidR="00000000" w:rsidDel="00000000" w:rsidP="00000000" w:rsidRDefault="00000000" w:rsidRPr="00000000" w14:paraId="00000040">
      <w:pPr>
        <w:spacing w:line="480" w:lineRule="auto"/>
        <w:rPr/>
      </w:pPr>
      <w:r w:rsidDel="00000000" w:rsidR="00000000" w:rsidRPr="00000000">
        <w:rPr>
          <w:rtl w:val="0"/>
        </w:rPr>
      </w:r>
    </w:p>
    <w:p w:rsidR="00000000" w:rsidDel="00000000" w:rsidP="00000000" w:rsidRDefault="00000000" w:rsidRPr="00000000" w14:paraId="00000041">
      <w:pPr>
        <w:spacing w:line="480" w:lineRule="auto"/>
        <w:rPr/>
      </w:pPr>
      <w:r w:rsidDel="00000000" w:rsidR="00000000" w:rsidRPr="00000000">
        <w:rPr>
          <w:rtl w:val="0"/>
        </w:rPr>
        <w:t xml:space="preserve">Moura, Rui, and Rosa Forte. “The Effects of Foreign Direct Investment on the Host Country </w:t>
        <w:tab/>
        <w:t xml:space="preserve">Economic Growth - Theory and Empirical Evidence, by Rui Moura; Rosa Forte.” FEP Working Papers, Universidade Do Porto, Faculdade De Economia Do Porto, 2 Feb. 2010,</w:t>
        <w:tab/>
        <w:tab/>
        <w:t xml:space="preserve">ideas.repec.org/p/por/fepwps/390.html.</w:t>
      </w:r>
    </w:p>
    <w:p w:rsidR="00000000" w:rsidDel="00000000" w:rsidP="00000000" w:rsidRDefault="00000000" w:rsidRPr="00000000" w14:paraId="00000042">
      <w:pPr>
        <w:spacing w:line="480" w:lineRule="auto"/>
        <w:rPr/>
      </w:pPr>
      <w:r w:rsidDel="00000000" w:rsidR="00000000" w:rsidRPr="00000000">
        <w:rPr>
          <w:rtl w:val="0"/>
        </w:rPr>
      </w:r>
    </w:p>
    <w:p w:rsidR="00000000" w:rsidDel="00000000" w:rsidP="00000000" w:rsidRDefault="00000000" w:rsidRPr="00000000" w14:paraId="00000043">
      <w:pPr>
        <w:spacing w:line="480" w:lineRule="auto"/>
        <w:rPr/>
      </w:pPr>
      <w:r w:rsidDel="00000000" w:rsidR="00000000" w:rsidRPr="00000000">
        <w:rPr>
          <w:rtl w:val="0"/>
        </w:rPr>
        <w:t xml:space="preserve">Molthof, Luke. “Germany, the Greek Debt Crisis and Brexit - Delano - Luxembourg in English.” </w:t>
        <w:tab/>
        <w:t xml:space="preserve">Delano, Delano News, 12 Feb. 2018, delano.lu/d/detail/news/germany-greek-debt-</w:t>
        <w:tab/>
        <w:t xml:space="preserve">crisis-and-brexit/169669.</w:t>
      </w:r>
    </w:p>
    <w:p w:rsidR="00000000" w:rsidDel="00000000" w:rsidP="00000000" w:rsidRDefault="00000000" w:rsidRPr="00000000" w14:paraId="00000044">
      <w:pPr>
        <w:spacing w:line="480" w:lineRule="auto"/>
        <w:rPr/>
      </w:pPr>
      <w:r w:rsidDel="00000000" w:rsidR="00000000" w:rsidRPr="00000000">
        <w:rPr>
          <w:rtl w:val="0"/>
        </w:rPr>
      </w:r>
    </w:p>
    <w:p w:rsidR="00000000" w:rsidDel="00000000" w:rsidP="00000000" w:rsidRDefault="00000000" w:rsidRPr="00000000" w14:paraId="00000045">
      <w:pPr>
        <w:spacing w:line="480" w:lineRule="auto"/>
        <w:rPr/>
      </w:pPr>
      <w:r w:rsidDel="00000000" w:rsidR="00000000" w:rsidRPr="00000000">
        <w:rPr>
          <w:rtl w:val="0"/>
        </w:rPr>
        <w:t xml:space="preserve">YouTube / Brexit Britain: The inside Story of How the Leave Campaign Won - BBC Newsnight, </w:t>
        <w:tab/>
        <w:t xml:space="preserve">BBCNewsnight / YouTube, 24 July 2016, www.youtube.com/watch?v=kqSGgXb9Ngg.</w:t>
      </w:r>
    </w:p>
    <w:p w:rsidR="00000000" w:rsidDel="00000000" w:rsidP="00000000" w:rsidRDefault="00000000" w:rsidRPr="00000000" w14:paraId="00000046">
      <w:pPr>
        <w:spacing w:line="480" w:lineRule="auto"/>
        <w:rPr/>
      </w:pPr>
      <w:r w:rsidDel="00000000" w:rsidR="00000000" w:rsidRPr="00000000">
        <w:rPr>
          <w:rtl w:val="0"/>
        </w:rPr>
      </w:r>
    </w:p>
    <w:p w:rsidR="00000000" w:rsidDel="00000000" w:rsidP="00000000" w:rsidRDefault="00000000" w:rsidRPr="00000000" w14:paraId="00000047">
      <w:pPr>
        <w:spacing w:line="480" w:lineRule="auto"/>
        <w:rPr/>
      </w:pPr>
      <w:r w:rsidDel="00000000" w:rsidR="00000000" w:rsidRPr="00000000">
        <w:rPr>
          <w:rtl w:val="0"/>
        </w:rPr>
        <w:t xml:space="preserve">Tartar, Andre. “How the Populist Right Is Redrawing the Map of Europe.” Bloomberg.com, </w:t>
        <w:tab/>
        <w:t xml:space="preserve">Bloomberg, 11 Dec. 2017, www.bloomberg.com/graphics/2017-europe-populist-right/.</w:t>
      </w:r>
    </w:p>
    <w:p w:rsidR="00000000" w:rsidDel="00000000" w:rsidP="00000000" w:rsidRDefault="00000000" w:rsidRPr="00000000" w14:paraId="00000048">
      <w:pPr>
        <w:spacing w:line="480" w:lineRule="auto"/>
        <w:rPr/>
      </w:pPr>
      <w:r w:rsidDel="00000000" w:rsidR="00000000" w:rsidRPr="00000000">
        <w:rPr>
          <w:rtl w:val="0"/>
        </w:rPr>
      </w:r>
    </w:p>
    <w:p w:rsidR="00000000" w:rsidDel="00000000" w:rsidP="00000000" w:rsidRDefault="00000000" w:rsidRPr="00000000" w14:paraId="00000049">
      <w:pPr>
        <w:spacing w:line="480" w:lineRule="auto"/>
        <w:rPr/>
      </w:pPr>
      <w:r w:rsidDel="00000000" w:rsidR="00000000" w:rsidRPr="00000000">
        <w:rPr>
          <w:rtl w:val="0"/>
        </w:rPr>
        <w:t xml:space="preserve">Smith-Spark, Laura. “Lawmakers Vote to Freeze Turkey EU Accession Talks.” CNN, Cable News </w:t>
        <w:tab/>
        <w:t xml:space="preserve">Network, 24 Nov. 2016, www.cnn.com/2016/11/24/europe/european-parliament-</w:t>
        <w:tab/>
        <w:t xml:space="preserve">turkey-accession-talks/index.html.</w:t>
      </w:r>
    </w:p>
    <w:p w:rsidR="00000000" w:rsidDel="00000000" w:rsidP="00000000" w:rsidRDefault="00000000" w:rsidRPr="00000000" w14:paraId="0000004A">
      <w:pPr>
        <w:spacing w:line="480" w:lineRule="auto"/>
        <w:rPr/>
      </w:pPr>
      <w:r w:rsidDel="00000000" w:rsidR="00000000" w:rsidRPr="00000000">
        <w:rPr>
          <w:rtl w:val="0"/>
        </w:rPr>
      </w:r>
    </w:p>
    <w:p w:rsidR="00000000" w:rsidDel="00000000" w:rsidP="00000000" w:rsidRDefault="00000000" w:rsidRPr="00000000" w14:paraId="0000004B">
      <w:pPr>
        <w:spacing w:line="480" w:lineRule="auto"/>
        <w:rPr/>
      </w:pPr>
      <w:r w:rsidDel="00000000" w:rsidR="00000000" w:rsidRPr="00000000">
        <w:rPr>
          <w:rtl w:val="0"/>
        </w:rPr>
        <w:t xml:space="preserve">“The Paris Attacks and the Evolving Islamic State Threat to France – Combating Terrorism </w:t>
        <w:tab/>
        <w:t xml:space="preserve">Center at West Point.” Combating Terrorism Center at West Point, 15 Nov. 2017, </w:t>
        <w:tab/>
        <w:t xml:space="preserve">ctc.usma.edu/the-paris-attacks-and-the-evolving-islamic-state-threat-to-france/.</w:t>
      </w:r>
    </w:p>
    <w:p w:rsidR="00000000" w:rsidDel="00000000" w:rsidP="00000000" w:rsidRDefault="00000000" w:rsidRPr="00000000" w14:paraId="0000004C">
      <w:pPr>
        <w:spacing w:line="480" w:lineRule="auto"/>
        <w:rPr/>
      </w:pPr>
      <w:r w:rsidDel="00000000" w:rsidR="00000000" w:rsidRPr="00000000">
        <w:rPr>
          <w:rtl w:val="0"/>
        </w:rPr>
      </w:r>
    </w:p>
    <w:p w:rsidR="00000000" w:rsidDel="00000000" w:rsidP="00000000" w:rsidRDefault="00000000" w:rsidRPr="00000000" w14:paraId="0000004D">
      <w:pPr>
        <w:spacing w:line="480" w:lineRule="auto"/>
        <w:rPr/>
      </w:pPr>
      <w:r w:rsidDel="00000000" w:rsidR="00000000" w:rsidRPr="00000000">
        <w:rPr>
          <w:rtl w:val="0"/>
        </w:rPr>
        <w:t xml:space="preserve">Bulman, May. “Brexit: People Voted to Leave EU Because They Feared Immigration, Major </w:t>
        <w:tab/>
        <w:t xml:space="preserve">Survey </w:t>
        <w:tab/>
        <w:t xml:space="preserve">Finds.” The Independent, Independent Digital News and Media, 28 June 2017, </w:t>
        <w:tab/>
        <w:t xml:space="preserve">www.independent.co.uk/news/uk/home-news/brexit-latest-news-leave-eu-</w:t>
        <w:tab/>
        <w:t xml:space="preserve">immigration-main-reason-european-union-survey-a7811651.html.</w:t>
      </w:r>
    </w:p>
    <w:p w:rsidR="00000000" w:rsidDel="00000000" w:rsidP="00000000" w:rsidRDefault="00000000" w:rsidRPr="00000000" w14:paraId="0000004E">
      <w:pPr>
        <w:spacing w:line="480" w:lineRule="auto"/>
        <w:rPr/>
      </w:pPr>
      <w:r w:rsidDel="00000000" w:rsidR="00000000" w:rsidRPr="00000000">
        <w:rPr>
          <w:rtl w:val="0"/>
        </w:rPr>
      </w:r>
    </w:p>
    <w:p w:rsidR="00000000" w:rsidDel="00000000" w:rsidP="00000000" w:rsidRDefault="00000000" w:rsidRPr="00000000" w14:paraId="0000004F">
      <w:pPr>
        <w:spacing w:line="480" w:lineRule="auto"/>
        <w:rPr/>
      </w:pPr>
      <w:r w:rsidDel="00000000" w:rsidR="00000000" w:rsidRPr="00000000">
        <w:rPr>
          <w:rtl w:val="0"/>
        </w:rPr>
        <w:t xml:space="preserve">Golder, Matt. 2016. “Far Right Parties in Europe.” Annual Review of Political Science 19: 477-</w:t>
        <w:tab/>
        <w:t xml:space="preserve">497.</w:t>
      </w:r>
    </w:p>
    <w:p w:rsidR="00000000" w:rsidDel="00000000" w:rsidP="00000000" w:rsidRDefault="00000000" w:rsidRPr="00000000" w14:paraId="00000050">
      <w:pPr>
        <w:spacing w:line="480" w:lineRule="auto"/>
        <w:rPr/>
      </w:pPr>
      <w:r w:rsidDel="00000000" w:rsidR="00000000" w:rsidRPr="00000000">
        <w:rPr>
          <w:rtl w:val="0"/>
        </w:rPr>
      </w:r>
    </w:p>
    <w:p w:rsidR="00000000" w:rsidDel="00000000" w:rsidP="00000000" w:rsidRDefault="00000000" w:rsidRPr="00000000" w14:paraId="00000051">
      <w:pPr>
        <w:spacing w:line="480" w:lineRule="auto"/>
        <w:rPr/>
      </w:pPr>
      <w:r w:rsidDel="00000000" w:rsidR="00000000" w:rsidRPr="00000000">
        <w:rPr>
          <w:rtl w:val="0"/>
        </w:rPr>
        <w:t xml:space="preserve">“EU Referendum Results.” BBC News, BBC, </w:t>
        <w:tab/>
        <w:t xml:space="preserve">www.bbc.com/news/politics/eu_referendum/results.</w:t>
      </w:r>
    </w:p>
    <w:p w:rsidR="00000000" w:rsidDel="00000000" w:rsidP="00000000" w:rsidRDefault="00000000" w:rsidRPr="00000000" w14:paraId="00000052">
      <w:pPr>
        <w:spacing w:line="480" w:lineRule="auto"/>
        <w:rPr/>
      </w:pPr>
      <w:r w:rsidDel="00000000" w:rsidR="00000000" w:rsidRPr="00000000">
        <w:rPr>
          <w:rtl w:val="0"/>
        </w:rPr>
      </w:r>
    </w:p>
    <w:p w:rsidR="00000000" w:rsidDel="00000000" w:rsidP="00000000" w:rsidRDefault="00000000" w:rsidRPr="00000000" w14:paraId="00000053">
      <w:pPr>
        <w:spacing w:line="480" w:lineRule="auto"/>
        <w:rPr/>
      </w:pPr>
      <w:r w:rsidDel="00000000" w:rsidR="00000000" w:rsidRPr="00000000">
        <w:rPr>
          <w:rtl w:val="0"/>
        </w:rPr>
        <w:t xml:space="preserve">Ahmed, Kamal. “Hard or Soft Brexit: What's the Difference? - BBC News.” YouTube, BBCNews, </w:t>
        <w:tab/>
        <w:t xml:space="preserve">28 June 2017, www.youtube.com/watch?v=bJqpjJhH67I.</w:t>
      </w:r>
    </w:p>
    <w:p w:rsidR="00000000" w:rsidDel="00000000" w:rsidP="00000000" w:rsidRDefault="00000000" w:rsidRPr="00000000" w14:paraId="00000054">
      <w:pPr>
        <w:spacing w:line="480" w:lineRule="auto"/>
        <w:rPr/>
      </w:pPr>
      <w:r w:rsidDel="00000000" w:rsidR="00000000" w:rsidRPr="00000000">
        <w:rPr>
          <w:rtl w:val="0"/>
        </w:rPr>
      </w:r>
    </w:p>
    <w:p w:rsidR="00000000" w:rsidDel="00000000" w:rsidP="00000000" w:rsidRDefault="00000000" w:rsidRPr="00000000" w14:paraId="00000055">
      <w:pPr>
        <w:spacing w:line="480" w:lineRule="auto"/>
        <w:rPr/>
      </w:pPr>
      <w:r w:rsidDel="00000000" w:rsidR="00000000" w:rsidRPr="00000000">
        <w:rPr>
          <w:rtl w:val="0"/>
        </w:rPr>
        <w:t xml:space="preserve">Nixon, Simon. “How David Cameron Unwittingly Greased the Rails Toward Brexit.” The Wall </w:t>
        <w:tab/>
        <w:t xml:space="preserve">Street Journal, Dow Jones &amp; Company, 29 Nov. 2017, www.wsj.com/articles/how-david-</w:t>
        <w:tab/>
        <w:t xml:space="preserve">cameron-unwittingly-greased-the-rails-toward-brexit-1511994860.</w:t>
      </w:r>
    </w:p>
    <w:p w:rsidR="00000000" w:rsidDel="00000000" w:rsidP="00000000" w:rsidRDefault="00000000" w:rsidRPr="00000000" w14:paraId="00000056">
      <w:pPr>
        <w:spacing w:line="480" w:lineRule="auto"/>
        <w:rPr/>
      </w:pPr>
      <w:r w:rsidDel="00000000" w:rsidR="00000000" w:rsidRPr="00000000">
        <w:rPr>
          <w:rtl w:val="0"/>
        </w:rPr>
      </w:r>
    </w:p>
    <w:p w:rsidR="00000000" w:rsidDel="00000000" w:rsidP="00000000" w:rsidRDefault="00000000" w:rsidRPr="00000000" w14:paraId="00000057">
      <w:pPr>
        <w:spacing w:line="480" w:lineRule="auto"/>
        <w:rPr/>
      </w:pPr>
      <w:r w:rsidDel="00000000" w:rsidR="00000000" w:rsidRPr="00000000">
        <w:rPr>
          <w:rtl w:val="0"/>
        </w:rPr>
        <w:t xml:space="preserve">“The Nigel Farage Story.” BBC News, BBC, 4 July 2016, www.bbc.com/news/uk-politics-</w:t>
        <w:tab/>
        <w:t xml:space="preserve">36701855.</w:t>
      </w:r>
    </w:p>
    <w:p w:rsidR="00000000" w:rsidDel="00000000" w:rsidP="00000000" w:rsidRDefault="00000000" w:rsidRPr="00000000" w14:paraId="00000058">
      <w:pPr>
        <w:spacing w:line="480" w:lineRule="auto"/>
        <w:rPr/>
      </w:pPr>
      <w:r w:rsidDel="00000000" w:rsidR="00000000" w:rsidRPr="00000000">
        <w:rPr>
          <w:rtl w:val="0"/>
        </w:rPr>
      </w:r>
    </w:p>
    <w:p w:rsidR="00000000" w:rsidDel="00000000" w:rsidP="00000000" w:rsidRDefault="00000000" w:rsidRPr="00000000" w14:paraId="00000059">
      <w:pPr>
        <w:spacing w:line="480" w:lineRule="auto"/>
        <w:rPr/>
      </w:pPr>
      <w:r w:rsidDel="00000000" w:rsidR="00000000" w:rsidRPr="00000000">
        <w:rPr>
          <w:rtl w:val="0"/>
        </w:rPr>
        <w:t xml:space="preserve">Mason, Rowena, et al. “Nigel Farage Resigns as Ukip Leader after 'Achieving Political Ambition' </w:t>
        <w:tab/>
        <w:t xml:space="preserve">of Brexit.” The Guardian, Guardian News and Media, 4 July 2016, </w:t>
        <w:tab/>
        <w:t xml:space="preserve">www.theguardian.com/politics/2016/jul/04/nigel-farage-resigns-as-ukip-leader.</w:t>
      </w:r>
    </w:p>
    <w:p w:rsidR="00000000" w:rsidDel="00000000" w:rsidP="00000000" w:rsidRDefault="00000000" w:rsidRPr="00000000" w14:paraId="0000005A">
      <w:pPr>
        <w:spacing w:line="480" w:lineRule="auto"/>
        <w:rPr/>
      </w:pPr>
      <w:r w:rsidDel="00000000" w:rsidR="00000000" w:rsidRPr="00000000">
        <w:rPr>
          <w:rtl w:val="0"/>
        </w:rPr>
      </w:r>
    </w:p>
    <w:p w:rsidR="00000000" w:rsidDel="00000000" w:rsidP="00000000" w:rsidRDefault="00000000" w:rsidRPr="00000000" w14:paraId="0000005B">
      <w:pPr>
        <w:spacing w:line="480" w:lineRule="auto"/>
        <w:rPr/>
      </w:pPr>
      <w:r w:rsidDel="00000000" w:rsidR="00000000" w:rsidRPr="00000000">
        <w:rPr>
          <w:rtl w:val="0"/>
        </w:rPr>
        <w:t xml:space="preserve">“Where Does Theresa May Stand on Brexit and Immigration?” News | Al Jazeera, Al Jazeera, 12 </w:t>
        <w:tab/>
        <w:t xml:space="preserve">July 2016, www.aljazeera.com/news/2016/07/theresa-stand-eu-immigration-</w:t>
        <w:tab/>
        <w:t xml:space="preserve">160712074543697.html.</w:t>
      </w:r>
    </w:p>
    <w:p w:rsidR="00000000" w:rsidDel="00000000" w:rsidP="00000000" w:rsidRDefault="00000000" w:rsidRPr="00000000" w14:paraId="0000005C">
      <w:pPr>
        <w:spacing w:line="480" w:lineRule="auto"/>
        <w:rPr/>
      </w:pPr>
      <w:r w:rsidDel="00000000" w:rsidR="00000000" w:rsidRPr="00000000">
        <w:rPr>
          <w:rtl w:val="0"/>
        </w:rPr>
      </w:r>
    </w:p>
    <w:p w:rsidR="00000000" w:rsidDel="00000000" w:rsidP="00000000" w:rsidRDefault="00000000" w:rsidRPr="00000000" w14:paraId="0000005D">
      <w:pPr>
        <w:spacing w:line="480" w:lineRule="auto"/>
        <w:rPr/>
      </w:pPr>
      <w:r w:rsidDel="00000000" w:rsidR="00000000" w:rsidRPr="00000000">
        <w:rPr>
          <w:rtl w:val="0"/>
        </w:rPr>
        <w:t xml:space="preserve">“Theresa May under Pressure over Brexit Position.” BBC News, BBC, 2 Feb. 2018, </w:t>
        <w:tab/>
        <w:t xml:space="preserve">www.bbc.com/news/uk-politics-42915261.</w:t>
      </w:r>
    </w:p>
    <w:p w:rsidR="00000000" w:rsidDel="00000000" w:rsidP="00000000" w:rsidRDefault="00000000" w:rsidRPr="00000000" w14:paraId="0000005E">
      <w:pPr>
        <w:spacing w:line="480" w:lineRule="auto"/>
        <w:rPr/>
      </w:pPr>
      <w:r w:rsidDel="00000000" w:rsidR="00000000" w:rsidRPr="00000000">
        <w:rPr>
          <w:rtl w:val="0"/>
        </w:rPr>
      </w:r>
    </w:p>
    <w:p w:rsidR="00000000" w:rsidDel="00000000" w:rsidP="00000000" w:rsidRDefault="00000000" w:rsidRPr="00000000" w14:paraId="0000005F">
      <w:pPr>
        <w:spacing w:line="480" w:lineRule="auto"/>
        <w:rPr/>
      </w:pPr>
      <w:r w:rsidDel="00000000" w:rsidR="00000000" w:rsidRPr="00000000">
        <w:rPr>
          <w:rtl w:val="0"/>
        </w:rPr>
        <w:t xml:space="preserve">Dhingra, Swati, et al. “The Consequences of Brexit for UK Trade and Living Standards.” The </w:t>
        <w:tab/>
        <w:t xml:space="preserve">London School of Economics and Political Science, Centre for Economic Performance / </w:t>
        <w:tab/>
        <w:t xml:space="preserve">The London School of Economics and Political Science, Mar. 2016, </w:t>
        <w:tab/>
        <w:t xml:space="preserve">cep.lse.ac.uk/pubs/download/brexit02.pdf.</w:t>
      </w:r>
    </w:p>
    <w:p w:rsidR="00000000" w:rsidDel="00000000" w:rsidP="00000000" w:rsidRDefault="00000000" w:rsidRPr="00000000" w14:paraId="00000060">
      <w:pPr>
        <w:spacing w:line="480" w:lineRule="auto"/>
        <w:rPr/>
      </w:pPr>
      <w:r w:rsidDel="00000000" w:rsidR="00000000" w:rsidRPr="00000000">
        <w:rPr>
          <w:rtl w:val="0"/>
        </w:rPr>
      </w:r>
    </w:p>
    <w:p w:rsidR="00000000" w:rsidDel="00000000" w:rsidP="00000000" w:rsidRDefault="00000000" w:rsidRPr="00000000" w14:paraId="00000061">
      <w:pPr>
        <w:spacing w:line="480" w:lineRule="auto"/>
        <w:rPr/>
      </w:pPr>
      <w:r w:rsidDel="00000000" w:rsidR="00000000" w:rsidRPr="00000000">
        <w:rPr>
          <w:rtl w:val="0"/>
        </w:rPr>
        <w:t xml:space="preserve">“China Population (LIVE).” China Population (2018) - Worldometers, Worldometer, 2018, </w:t>
        <w:tab/>
        <w:t xml:space="preserve">www.worldometers.info/world-population/china-population/.</w:t>
      </w:r>
    </w:p>
    <w:p w:rsidR="00000000" w:rsidDel="00000000" w:rsidP="00000000" w:rsidRDefault="00000000" w:rsidRPr="00000000" w14:paraId="00000062">
      <w:pPr>
        <w:spacing w:line="480" w:lineRule="auto"/>
        <w:rPr/>
      </w:pPr>
      <w:r w:rsidDel="00000000" w:rsidR="00000000" w:rsidRPr="00000000">
        <w:rPr>
          <w:rtl w:val="0"/>
        </w:rPr>
      </w:r>
    </w:p>
    <w:p w:rsidR="00000000" w:rsidDel="00000000" w:rsidP="00000000" w:rsidRDefault="00000000" w:rsidRPr="00000000" w14:paraId="00000063">
      <w:pPr>
        <w:spacing w:line="480" w:lineRule="auto"/>
        <w:rPr/>
      </w:pPr>
      <w:r w:rsidDel="00000000" w:rsidR="00000000" w:rsidRPr="00000000">
        <w:rPr>
          <w:rtl w:val="0"/>
        </w:rPr>
        <w:t xml:space="preserve">Hsu, Sara. “In A Weak Position, UK's May Seeks Post-Brexit Trade Deal With China.” Forbes, </w:t>
        <w:tab/>
        <w:t xml:space="preserve">Forbes Magazine, 7 Feb. 2018, www.forbes.com/sites/sarahsu/2018/02/07/in-a-weak-</w:t>
        <w:tab/>
        <w:t xml:space="preserve">position-uks-may-seeks-post-brexit-trade-deal-with-china/#74c9446431db.</w:t>
      </w:r>
    </w:p>
    <w:p w:rsidR="00000000" w:rsidDel="00000000" w:rsidP="00000000" w:rsidRDefault="00000000" w:rsidRPr="00000000" w14:paraId="00000064">
      <w:pPr>
        <w:spacing w:line="480" w:lineRule="auto"/>
        <w:rPr/>
      </w:pPr>
      <w:r w:rsidDel="00000000" w:rsidR="00000000" w:rsidRPr="00000000">
        <w:rPr>
          <w:rtl w:val="0"/>
        </w:rPr>
      </w:r>
    </w:p>
    <w:p w:rsidR="00000000" w:rsidDel="00000000" w:rsidP="00000000" w:rsidRDefault="00000000" w:rsidRPr="00000000" w14:paraId="00000065">
      <w:pPr>
        <w:spacing w:line="480" w:lineRule="auto"/>
        <w:rPr/>
      </w:pPr>
      <w:r w:rsidDel="00000000" w:rsidR="00000000" w:rsidRPr="00000000">
        <w:rPr>
          <w:rtl w:val="0"/>
        </w:rPr>
        <w:t xml:space="preserve">Stone Europe Correspondent, Jon. “Brexit: India 'Not in a Rush' to Sign Trade Deal with Britain, </w:t>
        <w:tab/>
        <w:t xml:space="preserve">Ambassador Says.” The Independent, Independent Digital News and Media, 6 Apr. 2018, </w:t>
        <w:tab/>
        <w:t xml:space="preserve">www.independent.co.uk/news/uk/politics/brexit-india-uk-trade-deal-britain-</w:t>
        <w:tab/>
        <w:t xml:space="preserve">ambassador-yashvardhan-sinha-a8292091.html.</w:t>
      </w:r>
    </w:p>
    <w:sectPr>
      <w:headerReference r:id="rId7" w:type="default"/>
      <w:headerReference r:id="rId8"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48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Austin Humphrey</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4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JAH7324</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4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IRG 378</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