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9D570" w14:textId="7866AD1C" w:rsidR="00CF488F" w:rsidRDefault="00DE50B7" w:rsidP="00D9065B">
      <w:pPr>
        <w:pStyle w:val="NormalWeb"/>
        <w:spacing w:line="480" w:lineRule="auto"/>
        <w:rPr>
          <w:color w:val="000000"/>
        </w:rPr>
      </w:pPr>
      <w:r>
        <w:rPr>
          <w:color w:val="000000"/>
        </w:rPr>
        <w:t xml:space="preserve">Running Head: </w:t>
      </w:r>
      <w:r w:rsidR="00CF488F">
        <w:rPr>
          <w:color w:val="000000"/>
        </w:rPr>
        <w:t>Championship Leadership</w:t>
      </w:r>
    </w:p>
    <w:p w14:paraId="05B6C66A" w14:textId="77777777" w:rsidR="00D9065B" w:rsidRDefault="00D9065B" w:rsidP="00D9065B">
      <w:pPr>
        <w:pStyle w:val="NormalWeb"/>
        <w:spacing w:line="480" w:lineRule="auto"/>
        <w:jc w:val="center"/>
        <w:rPr>
          <w:color w:val="000000"/>
        </w:rPr>
      </w:pPr>
    </w:p>
    <w:p w14:paraId="5B5095F9" w14:textId="77777777" w:rsidR="00D9065B" w:rsidRDefault="00D9065B" w:rsidP="00D9065B">
      <w:pPr>
        <w:pStyle w:val="NormalWeb"/>
        <w:spacing w:line="480" w:lineRule="auto"/>
        <w:jc w:val="center"/>
        <w:rPr>
          <w:color w:val="000000"/>
        </w:rPr>
      </w:pPr>
    </w:p>
    <w:p w14:paraId="422818A3" w14:textId="77777777" w:rsidR="00D9065B" w:rsidRPr="00D9065B" w:rsidRDefault="00D9065B" w:rsidP="00D9065B">
      <w:pPr>
        <w:pStyle w:val="NormalWeb"/>
        <w:jc w:val="center"/>
        <w:rPr>
          <w:color w:val="000000"/>
        </w:rPr>
      </w:pPr>
      <w:r w:rsidRPr="00D9065B">
        <w:rPr>
          <w:color w:val="000000"/>
        </w:rPr>
        <w:t>Nick Saban’s Application of Maxwell’s Executive Framework</w:t>
      </w:r>
    </w:p>
    <w:p w14:paraId="790DF344" w14:textId="2231BC50" w:rsidR="00CF488F" w:rsidRDefault="00CF488F" w:rsidP="00D9065B">
      <w:pPr>
        <w:pStyle w:val="NormalWeb"/>
        <w:spacing w:line="480" w:lineRule="auto"/>
        <w:jc w:val="center"/>
        <w:rPr>
          <w:color w:val="000000"/>
        </w:rPr>
      </w:pPr>
      <w:r>
        <w:rPr>
          <w:color w:val="000000"/>
        </w:rPr>
        <w:t>Austin Humphrey</w:t>
      </w:r>
      <w:r>
        <w:rPr>
          <w:color w:val="000000"/>
        </w:rPr>
        <w:br/>
        <w:t>MAN 630 – Executive Leadership</w:t>
      </w:r>
      <w:r>
        <w:rPr>
          <w:color w:val="000000"/>
        </w:rPr>
        <w:br/>
        <w:t>May 31, 2025</w:t>
      </w:r>
    </w:p>
    <w:p w14:paraId="23E0543D" w14:textId="77777777" w:rsidR="00D9065B" w:rsidRDefault="00D9065B" w:rsidP="00D9065B">
      <w:pPr>
        <w:pStyle w:val="NormalWeb"/>
        <w:spacing w:line="480" w:lineRule="auto"/>
        <w:rPr>
          <w:color w:val="000000"/>
        </w:rPr>
      </w:pPr>
    </w:p>
    <w:p w14:paraId="2899A60E" w14:textId="77777777" w:rsidR="00D9065B" w:rsidRDefault="00D9065B" w:rsidP="00D9065B">
      <w:pPr>
        <w:pStyle w:val="NormalWeb"/>
        <w:spacing w:line="480" w:lineRule="auto"/>
        <w:rPr>
          <w:color w:val="000000"/>
        </w:rPr>
      </w:pPr>
    </w:p>
    <w:p w14:paraId="512BDC3C" w14:textId="77777777" w:rsidR="00D9065B" w:rsidRDefault="00D9065B" w:rsidP="00D9065B">
      <w:pPr>
        <w:pStyle w:val="NormalWeb"/>
        <w:spacing w:line="480" w:lineRule="auto"/>
        <w:rPr>
          <w:color w:val="000000"/>
        </w:rPr>
      </w:pPr>
    </w:p>
    <w:p w14:paraId="72EAFE17" w14:textId="77777777" w:rsidR="00D9065B" w:rsidRDefault="00D9065B" w:rsidP="00D9065B">
      <w:pPr>
        <w:pStyle w:val="NormalWeb"/>
        <w:spacing w:line="480" w:lineRule="auto"/>
        <w:rPr>
          <w:color w:val="000000"/>
        </w:rPr>
      </w:pPr>
    </w:p>
    <w:p w14:paraId="16970B2C" w14:textId="77777777" w:rsidR="00D9065B" w:rsidRDefault="00D9065B" w:rsidP="00D9065B">
      <w:pPr>
        <w:pStyle w:val="NormalWeb"/>
        <w:spacing w:line="480" w:lineRule="auto"/>
        <w:rPr>
          <w:color w:val="000000"/>
        </w:rPr>
      </w:pPr>
    </w:p>
    <w:p w14:paraId="42894795" w14:textId="77777777" w:rsidR="00D9065B" w:rsidRDefault="00D9065B" w:rsidP="00D9065B">
      <w:pPr>
        <w:pStyle w:val="NormalWeb"/>
        <w:spacing w:line="480" w:lineRule="auto"/>
        <w:rPr>
          <w:color w:val="000000"/>
        </w:rPr>
      </w:pPr>
    </w:p>
    <w:p w14:paraId="40E0A7FF" w14:textId="77777777" w:rsidR="00D9065B" w:rsidRDefault="00D9065B" w:rsidP="00D9065B">
      <w:pPr>
        <w:pStyle w:val="NormalWeb"/>
        <w:spacing w:line="480" w:lineRule="auto"/>
        <w:rPr>
          <w:color w:val="000000"/>
        </w:rPr>
      </w:pPr>
    </w:p>
    <w:p w14:paraId="76F35AE5" w14:textId="77777777" w:rsidR="00D9065B" w:rsidRDefault="00D9065B" w:rsidP="00D9065B">
      <w:pPr>
        <w:pStyle w:val="NormalWeb"/>
        <w:spacing w:line="480" w:lineRule="auto"/>
        <w:rPr>
          <w:color w:val="000000"/>
        </w:rPr>
      </w:pPr>
    </w:p>
    <w:p w14:paraId="515FA640" w14:textId="77777777" w:rsidR="005F6114" w:rsidRDefault="005F6114" w:rsidP="00D9065B">
      <w:pPr>
        <w:pStyle w:val="NormalWeb"/>
        <w:spacing w:line="480" w:lineRule="auto"/>
        <w:rPr>
          <w:color w:val="000000"/>
        </w:rPr>
      </w:pPr>
    </w:p>
    <w:p w14:paraId="298ECEDC" w14:textId="77777777" w:rsidR="00A867FF" w:rsidRDefault="00A867FF" w:rsidP="00A867FF">
      <w:pPr>
        <w:pStyle w:val="NormalWeb"/>
        <w:spacing w:line="480" w:lineRule="auto"/>
        <w:jc w:val="center"/>
        <w:rPr>
          <w:color w:val="000000"/>
        </w:rPr>
      </w:pPr>
    </w:p>
    <w:p w14:paraId="35259EBD" w14:textId="77777777" w:rsidR="0026633E" w:rsidRPr="0026633E" w:rsidRDefault="0026633E" w:rsidP="0026633E">
      <w:pPr>
        <w:pStyle w:val="NormalWeb"/>
        <w:spacing w:line="480" w:lineRule="auto"/>
        <w:jc w:val="center"/>
        <w:rPr>
          <w:b/>
          <w:bCs/>
          <w:color w:val="000000"/>
        </w:rPr>
      </w:pPr>
      <w:r w:rsidRPr="0026633E">
        <w:rPr>
          <w:b/>
          <w:bCs/>
          <w:color w:val="000000"/>
        </w:rPr>
        <w:lastRenderedPageBreak/>
        <w:t>Championship Leadership Through Systems Architecture: Nick Saban's Application of Maxwell's Executive Framework</w:t>
      </w:r>
    </w:p>
    <w:p w14:paraId="7F477DD1" w14:textId="77777777" w:rsidR="0026633E" w:rsidRPr="0026633E" w:rsidRDefault="0026633E" w:rsidP="0027296B">
      <w:pPr>
        <w:pStyle w:val="NormalWeb"/>
        <w:spacing w:line="480" w:lineRule="auto"/>
        <w:ind w:firstLine="720"/>
        <w:rPr>
          <w:color w:val="000000"/>
        </w:rPr>
      </w:pPr>
      <w:r w:rsidRPr="0026633E">
        <w:rPr>
          <w:color w:val="000000"/>
        </w:rPr>
        <w:t xml:space="preserve">Contemporary leadership scholarship increasingly recognizes the convergence of athletic excellence and executive effectiveness as parallel disciplines requiring systematic approaches to organizational transformation. In the entertainment industry, where high-stakes performance and rapid adaptation define success, leaders must master the fundamental principles that create sustainable competitive advantage. Nick Saban's unprecedented success in collegiate football provides a compelling case study for examining leadership methodologies that transcend traditional boundaries to establish replicable models of organizational excellence. Through comprehensive analysis of multiple authoritative sources, Saban's career demonstrates how systematic integration of core leadership principles creates lasting organizational impact. </w:t>
      </w:r>
      <w:r w:rsidRPr="0026633E">
        <w:rPr>
          <w:b/>
          <w:bCs/>
          <w:color w:val="000000"/>
        </w:rPr>
        <w:t>Nick Saban exemplifies championship-level leadership through his unwavering integrity in high-pressure situations, his transformational approach to creating positive organizational change, and his systematic development of future leaders who multiply his influence across the industry.</w:t>
      </w:r>
    </w:p>
    <w:p w14:paraId="74B2ADDD" w14:textId="77777777" w:rsidR="0026633E" w:rsidRPr="0026633E" w:rsidRDefault="0026633E" w:rsidP="0027296B">
      <w:pPr>
        <w:pStyle w:val="NormalWeb"/>
        <w:spacing w:line="480" w:lineRule="auto"/>
        <w:ind w:firstLine="720"/>
        <w:rPr>
          <w:color w:val="000000"/>
        </w:rPr>
      </w:pPr>
      <w:r w:rsidRPr="0026633E">
        <w:rPr>
          <w:color w:val="000000"/>
        </w:rPr>
        <w:t xml:space="preserve">Saban's integrity operates as the bedrock of what Harvard Business School researchers call "credibility capital"—the trust account that enables leaders to make tough decisions when championships are on the line (Gulati &amp; Rixey, 2023). This integrity manifests in Saban's unwavering commitment to "the process," maintaining identical performance standards whether Alabama is winning by 40 points or losing in overtime. Maxwell (2018) emphasizes that integrity creates the foundation for all other leadership qualities, and Saban proves this through measurable consistency. Talty (2022) documents Saban's legendary "24-hour rule"—he </w:t>
      </w:r>
      <w:r w:rsidRPr="0026633E">
        <w:rPr>
          <w:color w:val="000000"/>
        </w:rPr>
        <w:lastRenderedPageBreak/>
        <w:t>processes wins and losses identically, never allowing emotion to dictate organizational decisions. When Alabama suffered the devastating "Kick Six" loss to Auburn in 2013, Saban's response exemplified this principle: no finger-pointing, no system overhaul, just disciplined analysis and improvement. This consistency creates what entertainment industry executives recognize as "predictable excellence"—stakeholders know exactly what standards to expect. The quantifiable impact appears in Alabama's 94% player graduation rate compared to the national average of 67%, proving that integrity-based leadership creates measurable organizational stability that transcends individual seasons (Talty, 2022).</w:t>
      </w:r>
    </w:p>
    <w:p w14:paraId="05C4E98E" w14:textId="77777777" w:rsidR="0026633E" w:rsidRPr="0026633E" w:rsidRDefault="0026633E" w:rsidP="0027296B">
      <w:pPr>
        <w:pStyle w:val="NormalWeb"/>
        <w:spacing w:line="480" w:lineRule="auto"/>
        <w:ind w:firstLine="720"/>
        <w:rPr>
          <w:color w:val="000000"/>
        </w:rPr>
      </w:pPr>
      <w:r w:rsidRPr="0026633E">
        <w:rPr>
          <w:color w:val="000000"/>
        </w:rPr>
        <w:t xml:space="preserve">Saban's approach to transformational change demonstrates Maxwell's principle that great leaders don't just adapt to industry shifts—they engineer them. Fortune Magazine (2016) recognized this ability by ranking Saban among the world's greatest leaders, noting how he solved what business scholars call the "Innovator's Dilemma"—maintaining competitive advantage despite sustained success. The most dramatic example came through Saban's strategic pivot from defensive-oriented football to offensive innovation, a transformation that required completely rebuilding recruiting philosophies, coaching infrastructure, and performance metrics. Healthcare IT News (2024) documented the pivotal moment that catalyzed this evolution: Saban's 1998 realization at Michigan State that "leadership is about helping somebody else for their benefit, not your benefit." This philosophical shift from transactional management to transformational influence created ripple effects throughout college football, with Alabama maintaining top-five recruiting classes for over 14 consecutive years while competitors struggled to adapt. Maxwell (2018) emphasizes that sustainable change requires systematic disruption of outdated patterns while simultaneously building replacement systems—exactly what Saban </w:t>
      </w:r>
      <w:r w:rsidRPr="0026633E">
        <w:rPr>
          <w:color w:val="000000"/>
        </w:rPr>
        <w:lastRenderedPageBreak/>
        <w:t>accomplished when he transformed Alabama from a program that had won zero national championships in 17 years into a dynasty with three titles in four years.</w:t>
      </w:r>
    </w:p>
    <w:p w14:paraId="6E40A036" w14:textId="77777777" w:rsidR="0026633E" w:rsidRPr="0026633E" w:rsidRDefault="0026633E" w:rsidP="0027296B">
      <w:pPr>
        <w:pStyle w:val="NormalWeb"/>
        <w:spacing w:line="480" w:lineRule="auto"/>
        <w:ind w:firstLine="720"/>
        <w:rPr>
          <w:color w:val="000000"/>
        </w:rPr>
      </w:pPr>
      <w:r w:rsidRPr="0026633E">
        <w:rPr>
          <w:color w:val="000000"/>
        </w:rPr>
        <w:t>Saban's commitment to developing future leaders exemplifies Maxwell's core principle that great leaders multiply their impact by creating other leaders, not just followers. The "Saban coaching tree" provides quantifiable evidence of this multiplication effect, with over 15 former assistants becoming head coaches and dozens more ascending to executive positions across sports and business (Talty, 2022). What separates Saban from traditional coaches is his systematic approach to leadership development—every assistant coach receives preparation for larger responsibilities, creating what Gulati and Rixey (2023) describe as "leadership development laboratories disguised as football programs." This isn't accidental mentorship; it's intentional infrastructure. For example, when Kirby Smart left Alabama to become Georgia's head coach, he didn't just take Saban's defensive schemes—he implemented the entire Process methodology, demonstrating the transferability of Saban's leadership DNA. Maxwell (2018) identifies this as Level 4 Leadership, where influence transcends individual tenure to create lasting organizational impact. Healthcare IT News (2024) captured Saban's philosophy during his leadership conference presentation: "The number one thing is culture," emphasizing how he builds systematic approaches to excellence rather than personality-driven leadership. The measurable results speak to this commitment: Alabama's coaching staff consistently produces industry leaders who replicate Saban's success elsewhere, proving that his leadership model is both scalable and sustainable beyond his individual presence.</w:t>
      </w:r>
    </w:p>
    <w:p w14:paraId="404F173A" w14:textId="5F4ACC5A" w:rsidR="0026633E" w:rsidRPr="0026633E" w:rsidRDefault="0027296B" w:rsidP="0027296B">
      <w:pPr>
        <w:pStyle w:val="NormalWeb"/>
        <w:spacing w:line="480" w:lineRule="auto"/>
        <w:ind w:firstLine="720"/>
        <w:rPr>
          <w:b/>
          <w:bCs/>
          <w:color w:val="000000"/>
        </w:rPr>
      </w:pPr>
      <w:r w:rsidRPr="0027296B">
        <w:rPr>
          <w:b/>
          <w:bCs/>
          <w:color w:val="000000"/>
        </w:rPr>
        <w:t>Nick Saban exemplifies championship-level leadership through his unwavering integrity, transformational change, and systematic development of future leaders.</w:t>
      </w:r>
      <w:r>
        <w:rPr>
          <w:b/>
          <w:bCs/>
          <w:color w:val="000000"/>
        </w:rPr>
        <w:t xml:space="preserve"> </w:t>
      </w:r>
      <w:r w:rsidR="0026633E" w:rsidRPr="0026633E">
        <w:rPr>
          <w:color w:val="000000"/>
        </w:rPr>
        <w:t xml:space="preserve">This </w:t>
      </w:r>
      <w:r w:rsidR="0026633E" w:rsidRPr="0026633E">
        <w:rPr>
          <w:color w:val="000000"/>
        </w:rPr>
        <w:lastRenderedPageBreak/>
        <w:t>analysis reveals that Saban's success extends beyond conventional coaching achievement to establish a replicable framework for organizational transformation applicable across entertainment, business, and executive contexts. The systematic integration of integrity-based credibility capital, transformational change capabilities, and multiplicative leadership development creates what Maxwell terms "self-perpetuating excellence cultures" capable of sustaining performance beyond individual leadership tenures. Saban's legacy validates the principle that fundamental leadership methodologies transcend contextual boundaries when applied with systematic rigor and unwavering commitment to developing others, making his approach directly applicable to entertainment industry executives seeking to build sustainable competitive advantage through people-centered leadership excellence.</w:t>
      </w:r>
    </w:p>
    <w:p w14:paraId="353ADD38" w14:textId="77777777" w:rsidR="0026633E" w:rsidRPr="0026633E" w:rsidRDefault="0026633E" w:rsidP="0026633E">
      <w:pPr>
        <w:pStyle w:val="NormalWeb"/>
        <w:spacing w:line="480" w:lineRule="auto"/>
        <w:jc w:val="center"/>
        <w:rPr>
          <w:color w:val="000000"/>
        </w:rPr>
      </w:pPr>
      <w:r w:rsidRPr="0026633E">
        <w:rPr>
          <w:noProof/>
          <w:color w:val="000000"/>
        </w:rPr>
      </w:r>
      <w:r w:rsidR="0026633E" w:rsidRPr="0026633E">
        <w:rPr>
          <w:noProof/>
          <w:color w:val="000000"/>
        </w:rPr>
        <w:pict w14:anchorId="0B78D239">
          <v:rect id="_x0000_i1030" alt="" style="width:468pt;height:.05pt;mso-width-percent:0;mso-height-percent:0;mso-width-percent:0;mso-height-percent:0" o:hralign="center" o:hrstd="t" o:hr="t" fillcolor="#a0a0a0" stroked="f"/>
        </w:pict>
      </w:r>
    </w:p>
    <w:p w14:paraId="2E457C52" w14:textId="77777777" w:rsidR="0026633E" w:rsidRPr="0026633E" w:rsidRDefault="0026633E" w:rsidP="0026633E">
      <w:pPr>
        <w:pStyle w:val="NormalWeb"/>
        <w:spacing w:line="480" w:lineRule="auto"/>
        <w:jc w:val="center"/>
        <w:rPr>
          <w:b/>
          <w:bCs/>
          <w:color w:val="000000"/>
        </w:rPr>
      </w:pPr>
      <w:r w:rsidRPr="0026633E">
        <w:rPr>
          <w:b/>
          <w:bCs/>
          <w:color w:val="000000"/>
        </w:rPr>
        <w:t>Championship Leadership Through Systems Architecture 5</w:t>
      </w:r>
    </w:p>
    <w:p w14:paraId="3ABF1A80" w14:textId="77777777" w:rsidR="0026633E" w:rsidRPr="0026633E" w:rsidRDefault="0026633E" w:rsidP="0026633E">
      <w:pPr>
        <w:pStyle w:val="NormalWeb"/>
        <w:spacing w:line="480" w:lineRule="auto"/>
        <w:jc w:val="center"/>
        <w:rPr>
          <w:b/>
          <w:bCs/>
          <w:color w:val="000000"/>
        </w:rPr>
      </w:pPr>
      <w:r w:rsidRPr="0026633E">
        <w:rPr>
          <w:b/>
          <w:bCs/>
          <w:color w:val="000000"/>
        </w:rPr>
        <w:t>References</w:t>
      </w:r>
    </w:p>
    <w:p w14:paraId="73B2EFF2" w14:textId="77777777" w:rsidR="0027296B" w:rsidRDefault="0026633E" w:rsidP="0027296B">
      <w:pPr>
        <w:pStyle w:val="NormalWeb"/>
        <w:spacing w:line="480" w:lineRule="auto"/>
        <w:rPr>
          <w:color w:val="000000"/>
        </w:rPr>
      </w:pPr>
      <w:r w:rsidRPr="0026633E">
        <w:rPr>
          <w:color w:val="000000"/>
        </w:rPr>
        <w:t xml:space="preserve">Fortune. (2016, March 24). World's 50 greatest leaders. </w:t>
      </w:r>
      <w:r w:rsidRPr="0026633E">
        <w:rPr>
          <w:i/>
          <w:iCs/>
          <w:color w:val="000000"/>
        </w:rPr>
        <w:t>Fortune Magazine</w:t>
      </w:r>
      <w:r w:rsidRPr="0026633E">
        <w:rPr>
          <w:color w:val="000000"/>
        </w:rPr>
        <w:t>.</w:t>
      </w:r>
    </w:p>
    <w:p w14:paraId="506869A1" w14:textId="4FBB3C15" w:rsidR="0026633E" w:rsidRPr="0026633E" w:rsidRDefault="0027296B" w:rsidP="0027296B">
      <w:pPr>
        <w:pStyle w:val="NormalWeb"/>
        <w:spacing w:line="480" w:lineRule="auto"/>
        <w:ind w:firstLine="720"/>
        <w:rPr>
          <w:color w:val="000000"/>
        </w:rPr>
      </w:pPr>
      <w:r>
        <w:rPr>
          <w:color w:val="000000"/>
        </w:rPr>
        <w:fldChar w:fldCharType="begin"/>
      </w:r>
      <w:r>
        <w:rPr>
          <w:color w:val="000000"/>
        </w:rPr>
        <w:instrText>HYPERLINK "</w:instrText>
      </w:r>
      <w:r w:rsidRPr="0026633E">
        <w:rPr>
          <w:color w:val="000000"/>
        </w:rPr>
        <w:instrText>https://fortune.com/2016/03/24/worlds-50-greatest-leaders</w:instrText>
      </w:r>
      <w:r>
        <w:rPr>
          <w:color w:val="000000"/>
        </w:rPr>
        <w:instrText>"</w:instrText>
      </w:r>
      <w:r>
        <w:rPr>
          <w:color w:val="000000"/>
        </w:rPr>
        <w:fldChar w:fldCharType="separate"/>
      </w:r>
      <w:r w:rsidRPr="0026633E">
        <w:rPr>
          <w:rStyle w:val="Hyperlink"/>
        </w:rPr>
        <w:t>https://fortune.com/2016/03/24/worlds-50-greatest-leaders</w:t>
      </w:r>
      <w:r>
        <w:rPr>
          <w:color w:val="000000"/>
        </w:rPr>
        <w:fldChar w:fldCharType="end"/>
      </w:r>
    </w:p>
    <w:p w14:paraId="49594880" w14:textId="77777777" w:rsidR="0027296B" w:rsidRDefault="0026633E" w:rsidP="0027296B">
      <w:pPr>
        <w:pStyle w:val="NormalWeb"/>
        <w:spacing w:line="480" w:lineRule="auto"/>
        <w:rPr>
          <w:color w:val="000000"/>
        </w:rPr>
      </w:pPr>
      <w:r w:rsidRPr="0026633E">
        <w:rPr>
          <w:color w:val="000000"/>
        </w:rPr>
        <w:t>Gulati, R., &amp; Rixey, C. (2023). Nick Saban: Embracing 'the process' of</w:t>
      </w:r>
    </w:p>
    <w:p w14:paraId="6E4B6100" w14:textId="77777777" w:rsidR="0027296B" w:rsidRDefault="0026633E" w:rsidP="0027296B">
      <w:pPr>
        <w:pStyle w:val="NormalWeb"/>
        <w:spacing w:line="480" w:lineRule="auto"/>
        <w:ind w:firstLine="720"/>
        <w:rPr>
          <w:color w:val="000000"/>
        </w:rPr>
      </w:pPr>
      <w:r w:rsidRPr="0026633E">
        <w:rPr>
          <w:color w:val="000000"/>
        </w:rPr>
        <w:t xml:space="preserve">sustaining success. </w:t>
      </w:r>
      <w:r w:rsidRPr="0026633E">
        <w:rPr>
          <w:i/>
          <w:iCs/>
          <w:color w:val="000000"/>
        </w:rPr>
        <w:t>Harvard Business School Case</w:t>
      </w:r>
      <w:r w:rsidRPr="0026633E">
        <w:rPr>
          <w:color w:val="000000"/>
        </w:rPr>
        <w:t xml:space="preserve"> 723-481.</w:t>
      </w:r>
    </w:p>
    <w:p w14:paraId="50A92A1E" w14:textId="03244A4C" w:rsidR="0026633E" w:rsidRPr="0026633E" w:rsidRDefault="0027296B" w:rsidP="0027296B">
      <w:pPr>
        <w:pStyle w:val="NormalWeb"/>
        <w:spacing w:line="480" w:lineRule="auto"/>
        <w:ind w:firstLine="720"/>
        <w:rPr>
          <w:color w:val="000000"/>
        </w:rPr>
      </w:pPr>
      <w:r>
        <w:rPr>
          <w:color w:val="000000"/>
        </w:rPr>
        <w:fldChar w:fldCharType="begin"/>
      </w:r>
      <w:r>
        <w:rPr>
          <w:color w:val="000000"/>
        </w:rPr>
        <w:instrText>HYPERLINK "</w:instrText>
      </w:r>
      <w:r w:rsidRPr="0026633E">
        <w:rPr>
          <w:color w:val="000000"/>
        </w:rPr>
        <w:instrText>https://www.hbs.edu/faculty/Pages/item.aspx?num=63398</w:instrText>
      </w:r>
      <w:r>
        <w:rPr>
          <w:color w:val="000000"/>
        </w:rPr>
        <w:instrText>"</w:instrText>
      </w:r>
      <w:r>
        <w:rPr>
          <w:color w:val="000000"/>
        </w:rPr>
        <w:fldChar w:fldCharType="separate"/>
      </w:r>
      <w:r w:rsidRPr="0026633E">
        <w:rPr>
          <w:rStyle w:val="Hyperlink"/>
        </w:rPr>
        <w:t>https://www.hbs.edu/faculty/Pages/item.aspx?num=63398</w:t>
      </w:r>
      <w:r>
        <w:rPr>
          <w:color w:val="000000"/>
        </w:rPr>
        <w:fldChar w:fldCharType="end"/>
      </w:r>
    </w:p>
    <w:p w14:paraId="3C652045" w14:textId="77777777" w:rsidR="0027296B" w:rsidRDefault="0026633E" w:rsidP="0027296B">
      <w:pPr>
        <w:pStyle w:val="NormalWeb"/>
        <w:spacing w:line="480" w:lineRule="auto"/>
        <w:rPr>
          <w:color w:val="000000"/>
        </w:rPr>
      </w:pPr>
      <w:r w:rsidRPr="0026633E">
        <w:rPr>
          <w:color w:val="000000"/>
        </w:rPr>
        <w:t>Healthcare IT News. (2024, March 12). Nick Saban offers some valuable</w:t>
      </w:r>
    </w:p>
    <w:p w14:paraId="4DB711C8" w14:textId="77777777" w:rsidR="0027296B" w:rsidRDefault="0026633E" w:rsidP="0027296B">
      <w:pPr>
        <w:pStyle w:val="NormalWeb"/>
        <w:spacing w:line="480" w:lineRule="auto"/>
        <w:ind w:firstLine="720"/>
        <w:rPr>
          <w:color w:val="000000"/>
        </w:rPr>
      </w:pPr>
      <w:r w:rsidRPr="0026633E">
        <w:rPr>
          <w:color w:val="000000"/>
        </w:rPr>
        <w:lastRenderedPageBreak/>
        <w:t xml:space="preserve">lessons on leadership. </w:t>
      </w:r>
      <w:r w:rsidRPr="0026633E">
        <w:rPr>
          <w:i/>
          <w:iCs/>
          <w:color w:val="000000"/>
        </w:rPr>
        <w:t>Healthcare IT News</w:t>
      </w:r>
      <w:r w:rsidRPr="0026633E">
        <w:rPr>
          <w:color w:val="000000"/>
        </w:rPr>
        <w:t>.</w:t>
      </w:r>
    </w:p>
    <w:p w14:paraId="04C19892" w14:textId="1795A037" w:rsidR="0026633E" w:rsidRPr="0026633E" w:rsidRDefault="00DC7DD7" w:rsidP="0027296B">
      <w:pPr>
        <w:pStyle w:val="NormalWeb"/>
        <w:spacing w:line="480" w:lineRule="auto"/>
        <w:ind w:firstLine="720"/>
        <w:rPr>
          <w:color w:val="000000"/>
        </w:rPr>
      </w:pPr>
      <w:hyperlink r:id="rId7" w:history="1">
        <w:r w:rsidRPr="0026633E">
          <w:rPr>
            <w:rStyle w:val="Hyperlink"/>
          </w:rPr>
          <w:t>https://www.healthcareitnews.com/news/nick-saban-offers-some-valuable-lessons-</w:t>
        </w:r>
        <w:r w:rsidRPr="004575D9">
          <w:rPr>
            <w:rStyle w:val="Hyperlink"/>
          </w:rPr>
          <w:tab/>
        </w:r>
        <w:r w:rsidRPr="0026633E">
          <w:rPr>
            <w:rStyle w:val="Hyperlink"/>
          </w:rPr>
          <w:t>l</w:t>
        </w:r>
        <w:r w:rsidRPr="0026633E">
          <w:rPr>
            <w:rStyle w:val="Hyperlink"/>
          </w:rPr>
          <w:t>eadership</w:t>
        </w:r>
      </w:hyperlink>
    </w:p>
    <w:p w14:paraId="61B05625" w14:textId="77777777" w:rsidR="00DC7DD7" w:rsidRDefault="0026633E" w:rsidP="0027296B">
      <w:pPr>
        <w:pStyle w:val="NormalWeb"/>
        <w:spacing w:line="480" w:lineRule="auto"/>
        <w:rPr>
          <w:color w:val="000000"/>
        </w:rPr>
      </w:pPr>
      <w:r w:rsidRPr="0026633E">
        <w:rPr>
          <w:color w:val="000000"/>
        </w:rPr>
        <w:t xml:space="preserve">Maxwell, J. C. (2018). </w:t>
      </w:r>
      <w:r w:rsidRPr="0026633E">
        <w:rPr>
          <w:i/>
          <w:iCs/>
          <w:color w:val="000000"/>
        </w:rPr>
        <w:t>Developing the leader within you 2.0</w:t>
      </w:r>
      <w:r w:rsidRPr="0026633E">
        <w:rPr>
          <w:color w:val="000000"/>
        </w:rPr>
        <w:t>.</w:t>
      </w:r>
    </w:p>
    <w:p w14:paraId="1206BA16" w14:textId="44E5C4A0" w:rsidR="0026633E" w:rsidRPr="0026633E" w:rsidRDefault="0026633E" w:rsidP="00DC7DD7">
      <w:pPr>
        <w:pStyle w:val="NormalWeb"/>
        <w:spacing w:line="480" w:lineRule="auto"/>
        <w:ind w:firstLine="720"/>
        <w:rPr>
          <w:color w:val="000000"/>
        </w:rPr>
      </w:pPr>
      <w:r w:rsidRPr="0026633E">
        <w:rPr>
          <w:color w:val="000000"/>
        </w:rPr>
        <w:t>HarperCollins Leadership.</w:t>
      </w:r>
    </w:p>
    <w:p w14:paraId="62CBF9C0" w14:textId="77777777" w:rsidR="00DC7DD7" w:rsidRDefault="0026633E" w:rsidP="0027296B">
      <w:pPr>
        <w:pStyle w:val="NormalWeb"/>
        <w:spacing w:line="480" w:lineRule="auto"/>
        <w:rPr>
          <w:i/>
          <w:iCs/>
          <w:color w:val="000000"/>
        </w:rPr>
      </w:pPr>
      <w:r w:rsidRPr="0026633E">
        <w:rPr>
          <w:color w:val="000000"/>
        </w:rPr>
        <w:t xml:space="preserve">Talty, J. (2022). </w:t>
      </w:r>
      <w:r w:rsidRPr="0026633E">
        <w:rPr>
          <w:i/>
          <w:iCs/>
          <w:color w:val="000000"/>
        </w:rPr>
        <w:t>The leadership secrets of Nick Saban: How Alabama's</w:t>
      </w:r>
    </w:p>
    <w:p w14:paraId="271D9571" w14:textId="4639163D" w:rsidR="0026633E" w:rsidRPr="0026633E" w:rsidRDefault="0026633E" w:rsidP="00DC7DD7">
      <w:pPr>
        <w:pStyle w:val="NormalWeb"/>
        <w:spacing w:line="480" w:lineRule="auto"/>
        <w:ind w:firstLine="720"/>
        <w:rPr>
          <w:color w:val="000000"/>
        </w:rPr>
      </w:pPr>
      <w:r w:rsidRPr="0026633E">
        <w:rPr>
          <w:i/>
          <w:iCs/>
          <w:color w:val="000000"/>
        </w:rPr>
        <w:t>coach became the greatest ever</w:t>
      </w:r>
      <w:r w:rsidRPr="0026633E">
        <w:rPr>
          <w:color w:val="000000"/>
        </w:rPr>
        <w:t xml:space="preserve">. </w:t>
      </w:r>
      <w:proofErr w:type="spellStart"/>
      <w:r w:rsidRPr="0026633E">
        <w:rPr>
          <w:color w:val="000000"/>
        </w:rPr>
        <w:t>BenBella</w:t>
      </w:r>
      <w:proofErr w:type="spellEnd"/>
      <w:r w:rsidRPr="0026633E">
        <w:rPr>
          <w:color w:val="000000"/>
        </w:rPr>
        <w:t xml:space="preserve"> Books.</w:t>
      </w:r>
    </w:p>
    <w:p w14:paraId="7DEAB061" w14:textId="5E2D5092" w:rsidR="00244684" w:rsidRPr="00BE4005" w:rsidRDefault="00244684" w:rsidP="0027296B">
      <w:pPr>
        <w:pStyle w:val="NormalWeb"/>
        <w:spacing w:line="480" w:lineRule="auto"/>
        <w:rPr>
          <w:color w:val="000000"/>
        </w:rPr>
      </w:pPr>
    </w:p>
    <w:sectPr w:rsidR="00244684" w:rsidRPr="00BE4005" w:rsidSect="00FC6CF4">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57A10" w14:textId="77777777" w:rsidR="00173548" w:rsidRDefault="00173548" w:rsidP="00173548">
      <w:pPr>
        <w:spacing w:after="0" w:line="240" w:lineRule="auto"/>
      </w:pPr>
      <w:r>
        <w:separator/>
      </w:r>
    </w:p>
  </w:endnote>
  <w:endnote w:type="continuationSeparator" w:id="0">
    <w:p w14:paraId="0944DCF9" w14:textId="77777777" w:rsidR="00173548" w:rsidRDefault="00173548" w:rsidP="00173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8E5F" w14:textId="77777777" w:rsidR="00173548" w:rsidRDefault="00173548" w:rsidP="00173548">
      <w:pPr>
        <w:spacing w:after="0" w:line="240" w:lineRule="auto"/>
      </w:pPr>
      <w:r>
        <w:separator/>
      </w:r>
    </w:p>
  </w:footnote>
  <w:footnote w:type="continuationSeparator" w:id="0">
    <w:p w14:paraId="44010411" w14:textId="77777777" w:rsidR="00173548" w:rsidRDefault="00173548" w:rsidP="00173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6280223"/>
      <w:docPartObj>
        <w:docPartGallery w:val="Page Numbers (Top of Page)"/>
        <w:docPartUnique/>
      </w:docPartObj>
    </w:sdtPr>
    <w:sdtContent>
      <w:p w14:paraId="1D9186AA" w14:textId="44341A12" w:rsidR="00173548" w:rsidRDefault="00173548" w:rsidP="004575D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CBFB30" w14:textId="77777777" w:rsidR="00173548" w:rsidRDefault="00173548" w:rsidP="0017354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3328761"/>
      <w:docPartObj>
        <w:docPartGallery w:val="Page Numbers (Top of Page)"/>
        <w:docPartUnique/>
      </w:docPartObj>
    </w:sdtPr>
    <w:sdtContent>
      <w:p w14:paraId="0AE8D5A4" w14:textId="494F0737" w:rsidR="00173548" w:rsidRDefault="00173548" w:rsidP="004575D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C55B32" w14:textId="77777777" w:rsidR="00173548" w:rsidRPr="00173548" w:rsidRDefault="00173548" w:rsidP="00173548">
    <w:pPr>
      <w:pStyle w:val="Header"/>
      <w:ind w:right="360"/>
      <w:jc w:val="right"/>
    </w:pPr>
    <w:r w:rsidRPr="00173548">
      <w:t>Championship Leadership Through Systems Architecture</w:t>
    </w:r>
  </w:p>
  <w:p w14:paraId="17D4DA59" w14:textId="77777777" w:rsidR="00173548" w:rsidRDefault="00173548" w:rsidP="00173548">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0453"/>
    <w:multiLevelType w:val="multilevel"/>
    <w:tmpl w:val="31A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E6375"/>
    <w:multiLevelType w:val="multilevel"/>
    <w:tmpl w:val="8804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507827">
    <w:abstractNumId w:val="1"/>
  </w:num>
  <w:num w:numId="2" w16cid:durableId="1500851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88F"/>
    <w:rsid w:val="00086733"/>
    <w:rsid w:val="00173548"/>
    <w:rsid w:val="00244684"/>
    <w:rsid w:val="0026633E"/>
    <w:rsid w:val="0027296B"/>
    <w:rsid w:val="00492361"/>
    <w:rsid w:val="004B51E3"/>
    <w:rsid w:val="005F6114"/>
    <w:rsid w:val="00662311"/>
    <w:rsid w:val="00763F2C"/>
    <w:rsid w:val="00866E0B"/>
    <w:rsid w:val="008D0309"/>
    <w:rsid w:val="00A64FDF"/>
    <w:rsid w:val="00A76E6C"/>
    <w:rsid w:val="00A867FF"/>
    <w:rsid w:val="00AC70AB"/>
    <w:rsid w:val="00BE4005"/>
    <w:rsid w:val="00CD641D"/>
    <w:rsid w:val="00CF488F"/>
    <w:rsid w:val="00D9065B"/>
    <w:rsid w:val="00DC7DD7"/>
    <w:rsid w:val="00DD2213"/>
    <w:rsid w:val="00DE50B7"/>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BB1F"/>
  <w14:defaultImageDpi w14:val="32767"/>
  <w15:chartTrackingRefBased/>
  <w15:docId w15:val="{B49722A8-5942-FB44-BDF0-9F2F529E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88F"/>
    <w:rPr>
      <w:rFonts w:eastAsiaTheme="majorEastAsia" w:cstheme="majorBidi"/>
      <w:color w:val="272727" w:themeColor="text1" w:themeTint="D8"/>
    </w:rPr>
  </w:style>
  <w:style w:type="paragraph" w:styleId="Title">
    <w:name w:val="Title"/>
    <w:basedOn w:val="Normal"/>
    <w:next w:val="Normal"/>
    <w:link w:val="TitleChar"/>
    <w:uiPriority w:val="10"/>
    <w:qFormat/>
    <w:rsid w:val="00CF4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88F"/>
    <w:pPr>
      <w:spacing w:before="160"/>
      <w:jc w:val="center"/>
    </w:pPr>
    <w:rPr>
      <w:i/>
      <w:iCs/>
      <w:color w:val="404040" w:themeColor="text1" w:themeTint="BF"/>
    </w:rPr>
  </w:style>
  <w:style w:type="character" w:customStyle="1" w:styleId="QuoteChar">
    <w:name w:val="Quote Char"/>
    <w:basedOn w:val="DefaultParagraphFont"/>
    <w:link w:val="Quote"/>
    <w:uiPriority w:val="29"/>
    <w:rsid w:val="00CF488F"/>
    <w:rPr>
      <w:i/>
      <w:iCs/>
      <w:color w:val="404040" w:themeColor="text1" w:themeTint="BF"/>
    </w:rPr>
  </w:style>
  <w:style w:type="paragraph" w:styleId="ListParagraph">
    <w:name w:val="List Paragraph"/>
    <w:basedOn w:val="Normal"/>
    <w:uiPriority w:val="34"/>
    <w:qFormat/>
    <w:rsid w:val="00CF488F"/>
    <w:pPr>
      <w:ind w:left="720"/>
      <w:contextualSpacing/>
    </w:pPr>
  </w:style>
  <w:style w:type="character" w:styleId="IntenseEmphasis">
    <w:name w:val="Intense Emphasis"/>
    <w:basedOn w:val="DefaultParagraphFont"/>
    <w:uiPriority w:val="21"/>
    <w:qFormat/>
    <w:rsid w:val="00CF488F"/>
    <w:rPr>
      <w:i/>
      <w:iCs/>
      <w:color w:val="0F4761" w:themeColor="accent1" w:themeShade="BF"/>
    </w:rPr>
  </w:style>
  <w:style w:type="paragraph" w:styleId="IntenseQuote">
    <w:name w:val="Intense Quote"/>
    <w:basedOn w:val="Normal"/>
    <w:next w:val="Normal"/>
    <w:link w:val="IntenseQuoteChar"/>
    <w:uiPriority w:val="30"/>
    <w:qFormat/>
    <w:rsid w:val="00CF4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88F"/>
    <w:rPr>
      <w:i/>
      <w:iCs/>
      <w:color w:val="0F4761" w:themeColor="accent1" w:themeShade="BF"/>
    </w:rPr>
  </w:style>
  <w:style w:type="character" w:styleId="IntenseReference">
    <w:name w:val="Intense Reference"/>
    <w:basedOn w:val="DefaultParagraphFont"/>
    <w:uiPriority w:val="32"/>
    <w:qFormat/>
    <w:rsid w:val="00CF488F"/>
    <w:rPr>
      <w:b/>
      <w:bCs/>
      <w:smallCaps/>
      <w:color w:val="0F4761" w:themeColor="accent1" w:themeShade="BF"/>
      <w:spacing w:val="5"/>
    </w:rPr>
  </w:style>
  <w:style w:type="paragraph" w:styleId="NormalWeb">
    <w:name w:val="Normal (Web)"/>
    <w:basedOn w:val="Normal"/>
    <w:uiPriority w:val="99"/>
    <w:unhideWhenUsed/>
    <w:rsid w:val="00CF48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488F"/>
    <w:rPr>
      <w:b/>
      <w:bCs/>
    </w:rPr>
  </w:style>
  <w:style w:type="character" w:customStyle="1" w:styleId="apple-converted-space">
    <w:name w:val="apple-converted-space"/>
    <w:basedOn w:val="DefaultParagraphFont"/>
    <w:rsid w:val="00CF488F"/>
  </w:style>
  <w:style w:type="character" w:styleId="Emphasis">
    <w:name w:val="Emphasis"/>
    <w:basedOn w:val="DefaultParagraphFont"/>
    <w:uiPriority w:val="20"/>
    <w:qFormat/>
    <w:rsid w:val="00CF488F"/>
    <w:rPr>
      <w:i/>
      <w:iCs/>
    </w:rPr>
  </w:style>
  <w:style w:type="character" w:styleId="Hyperlink">
    <w:name w:val="Hyperlink"/>
    <w:basedOn w:val="DefaultParagraphFont"/>
    <w:uiPriority w:val="99"/>
    <w:unhideWhenUsed/>
    <w:rsid w:val="00CF488F"/>
    <w:rPr>
      <w:color w:val="0000FF"/>
      <w:u w:val="single"/>
    </w:rPr>
  </w:style>
  <w:style w:type="paragraph" w:styleId="Header">
    <w:name w:val="header"/>
    <w:basedOn w:val="Normal"/>
    <w:link w:val="HeaderChar"/>
    <w:uiPriority w:val="99"/>
    <w:unhideWhenUsed/>
    <w:rsid w:val="001735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548"/>
  </w:style>
  <w:style w:type="paragraph" w:styleId="Footer">
    <w:name w:val="footer"/>
    <w:basedOn w:val="Normal"/>
    <w:link w:val="FooterChar"/>
    <w:uiPriority w:val="99"/>
    <w:unhideWhenUsed/>
    <w:rsid w:val="001735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548"/>
  </w:style>
  <w:style w:type="character" w:styleId="PageNumber">
    <w:name w:val="page number"/>
    <w:basedOn w:val="DefaultParagraphFont"/>
    <w:uiPriority w:val="99"/>
    <w:semiHidden/>
    <w:unhideWhenUsed/>
    <w:rsid w:val="00173548"/>
  </w:style>
  <w:style w:type="character" w:styleId="UnresolvedMention">
    <w:name w:val="Unresolved Mention"/>
    <w:basedOn w:val="DefaultParagraphFont"/>
    <w:uiPriority w:val="99"/>
    <w:rsid w:val="00CD641D"/>
    <w:rPr>
      <w:color w:val="605E5C"/>
      <w:shd w:val="clear" w:color="auto" w:fill="E1DFDD"/>
    </w:rPr>
  </w:style>
  <w:style w:type="character" w:styleId="FollowedHyperlink">
    <w:name w:val="FollowedHyperlink"/>
    <w:basedOn w:val="DefaultParagraphFont"/>
    <w:uiPriority w:val="99"/>
    <w:semiHidden/>
    <w:unhideWhenUsed/>
    <w:rsid w:val="002729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88200">
      <w:bodyDiv w:val="1"/>
      <w:marLeft w:val="0"/>
      <w:marRight w:val="0"/>
      <w:marTop w:val="0"/>
      <w:marBottom w:val="0"/>
      <w:divBdr>
        <w:top w:val="none" w:sz="0" w:space="0" w:color="auto"/>
        <w:left w:val="none" w:sz="0" w:space="0" w:color="auto"/>
        <w:bottom w:val="none" w:sz="0" w:space="0" w:color="auto"/>
        <w:right w:val="none" w:sz="0" w:space="0" w:color="auto"/>
      </w:divBdr>
      <w:divsChild>
        <w:div w:id="15146884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0981866">
      <w:bodyDiv w:val="1"/>
      <w:marLeft w:val="0"/>
      <w:marRight w:val="0"/>
      <w:marTop w:val="0"/>
      <w:marBottom w:val="0"/>
      <w:divBdr>
        <w:top w:val="none" w:sz="0" w:space="0" w:color="auto"/>
        <w:left w:val="none" w:sz="0" w:space="0" w:color="auto"/>
        <w:bottom w:val="none" w:sz="0" w:space="0" w:color="auto"/>
        <w:right w:val="none" w:sz="0" w:space="0" w:color="auto"/>
      </w:divBdr>
      <w:divsChild>
        <w:div w:id="4602263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88277176">
      <w:bodyDiv w:val="1"/>
      <w:marLeft w:val="0"/>
      <w:marRight w:val="0"/>
      <w:marTop w:val="0"/>
      <w:marBottom w:val="0"/>
      <w:divBdr>
        <w:top w:val="none" w:sz="0" w:space="0" w:color="auto"/>
        <w:left w:val="none" w:sz="0" w:space="0" w:color="auto"/>
        <w:bottom w:val="none" w:sz="0" w:space="0" w:color="auto"/>
        <w:right w:val="none" w:sz="0" w:space="0" w:color="auto"/>
      </w:divBdr>
      <w:divsChild>
        <w:div w:id="259533601">
          <w:marLeft w:val="0"/>
          <w:marRight w:val="0"/>
          <w:marTop w:val="0"/>
          <w:marBottom w:val="0"/>
          <w:divBdr>
            <w:top w:val="none" w:sz="0" w:space="0" w:color="auto"/>
            <w:left w:val="none" w:sz="0" w:space="0" w:color="auto"/>
            <w:bottom w:val="none" w:sz="0" w:space="0" w:color="auto"/>
            <w:right w:val="none" w:sz="0" w:space="0" w:color="auto"/>
          </w:divBdr>
          <w:divsChild>
            <w:div w:id="15657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11414">
      <w:bodyDiv w:val="1"/>
      <w:marLeft w:val="0"/>
      <w:marRight w:val="0"/>
      <w:marTop w:val="0"/>
      <w:marBottom w:val="0"/>
      <w:divBdr>
        <w:top w:val="none" w:sz="0" w:space="0" w:color="auto"/>
        <w:left w:val="none" w:sz="0" w:space="0" w:color="auto"/>
        <w:bottom w:val="none" w:sz="0" w:space="0" w:color="auto"/>
        <w:right w:val="none" w:sz="0" w:space="0" w:color="auto"/>
      </w:divBdr>
      <w:divsChild>
        <w:div w:id="1735857949">
          <w:marLeft w:val="0"/>
          <w:marRight w:val="0"/>
          <w:marTop w:val="0"/>
          <w:marBottom w:val="0"/>
          <w:divBdr>
            <w:top w:val="none" w:sz="0" w:space="0" w:color="auto"/>
            <w:left w:val="none" w:sz="0" w:space="0" w:color="auto"/>
            <w:bottom w:val="none" w:sz="0" w:space="0" w:color="auto"/>
            <w:right w:val="none" w:sz="0" w:space="0" w:color="auto"/>
          </w:divBdr>
          <w:divsChild>
            <w:div w:id="7340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healthcareitnews.com/news/nick-saban-offers-some-valuable-lessons-%09leadersh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1174</Words>
  <Characters>6698</Characters>
  <Application>Microsoft Office Word</Application>
  <DocSecurity>0</DocSecurity>
  <Lines>55</Lines>
  <Paragraphs>15</Paragraphs>
  <ScaleCrop>false</ScaleCrop>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8</cp:revision>
  <dcterms:created xsi:type="dcterms:W3CDTF">2025-06-01T01:08:00Z</dcterms:created>
  <dcterms:modified xsi:type="dcterms:W3CDTF">2025-06-01T01:22:00Z</dcterms:modified>
</cp:coreProperties>
</file>