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631C" w14:textId="1CBE2E51" w:rsidR="00771E16" w:rsidRDefault="003F5E31" w:rsidP="002C3126">
      <w:pPr>
        <w:jc w:val="center"/>
        <w:rPr>
          <w:sz w:val="36"/>
        </w:rPr>
      </w:pPr>
      <w:r>
        <w:rPr>
          <w:sz w:val="36"/>
        </w:rPr>
        <w:t xml:space="preserve">EXL </w:t>
      </w:r>
      <w:r w:rsidR="00531B1C">
        <w:rPr>
          <w:sz w:val="36"/>
        </w:rPr>
        <w:t>2nd</w:t>
      </w:r>
      <w:r w:rsidR="00A020E0">
        <w:rPr>
          <w:sz w:val="36"/>
        </w:rPr>
        <w:t xml:space="preserve"> </w:t>
      </w:r>
      <w:r>
        <w:rPr>
          <w:sz w:val="36"/>
        </w:rPr>
        <w:t xml:space="preserve">Case </w:t>
      </w:r>
      <w:r w:rsidR="008E78DB">
        <w:rPr>
          <w:sz w:val="36"/>
        </w:rPr>
        <w:t>Assessment</w:t>
      </w:r>
    </w:p>
    <w:p w14:paraId="207B0449" w14:textId="77777777" w:rsidR="00771E16" w:rsidRDefault="00771E16" w:rsidP="002C3126">
      <w:pPr>
        <w:jc w:val="center"/>
        <w:rPr>
          <w:sz w:val="36"/>
        </w:rPr>
      </w:pPr>
    </w:p>
    <w:p w14:paraId="083E79C4" w14:textId="77777777" w:rsidR="00F154B3" w:rsidRDefault="00F154B3" w:rsidP="00F154B3">
      <w:pPr>
        <w:pStyle w:val="ListParagraph"/>
        <w:ind w:left="0"/>
        <w:rPr>
          <w:rFonts w:ascii="Times New Roman" w:eastAsia="Times New Roman" w:hAnsi="Times New Roman"/>
        </w:rPr>
      </w:pPr>
      <w:r w:rsidRPr="00771E16">
        <w:t>Instructions:</w:t>
      </w:r>
      <w:r>
        <w:t xml:space="preserve"> </w:t>
      </w:r>
      <w:r>
        <w:rPr>
          <w:rFonts w:ascii="Times New Roman" w:eastAsia="Times New Roman" w:hAnsi="Times New Roman"/>
        </w:rPr>
        <w:t xml:space="preserve">A scenario will be given and the essay answer will need to explain </w:t>
      </w:r>
    </w:p>
    <w:p w14:paraId="5FD20BF3" w14:textId="77777777" w:rsidR="00F154B3" w:rsidRDefault="00F154B3" w:rsidP="00F154B3">
      <w:pPr>
        <w:pStyle w:val="ListParagraph"/>
        <w:ind w:left="450" w:hanging="450"/>
        <w:rPr>
          <w:rFonts w:ascii="Times New Roman" w:eastAsia="Times New Roman" w:hAnsi="Times New Roman"/>
        </w:rPr>
      </w:pPr>
      <w:r>
        <w:rPr>
          <w:rFonts w:ascii="Times New Roman" w:eastAsia="Times New Roman" w:hAnsi="Times New Roman"/>
        </w:rPr>
        <w:t>1)</w:t>
      </w:r>
      <w:r>
        <w:rPr>
          <w:rFonts w:ascii="Times New Roman" w:eastAsia="Times New Roman" w:hAnsi="Times New Roman"/>
        </w:rPr>
        <w:tab/>
        <w:t xml:space="preserve">Which Greene law or Maxwell concept can be applied for the scenario, the answer will need to explain both which law or concept applies to the scenario and </w:t>
      </w:r>
      <w:r w:rsidRPr="003D11D3">
        <w:rPr>
          <w:rFonts w:ascii="Times New Roman" w:eastAsia="Times New Roman" w:hAnsi="Times New Roman"/>
          <w:b/>
        </w:rPr>
        <w:t>why</w:t>
      </w:r>
      <w:r>
        <w:rPr>
          <w:rFonts w:ascii="Times New Roman" w:eastAsia="Times New Roman" w:hAnsi="Times New Roman"/>
        </w:rPr>
        <w:t xml:space="preserve"> it applies </w:t>
      </w:r>
    </w:p>
    <w:p w14:paraId="18214884" w14:textId="77777777" w:rsidR="00F154B3" w:rsidRDefault="00F154B3" w:rsidP="00F154B3">
      <w:pPr>
        <w:pStyle w:val="ListParagraph"/>
        <w:ind w:left="450" w:hanging="450"/>
        <w:rPr>
          <w:rFonts w:ascii="Times New Roman" w:eastAsia="Times New Roman" w:hAnsi="Times New Roman"/>
        </w:rPr>
      </w:pPr>
      <w:r>
        <w:rPr>
          <w:rFonts w:ascii="Times New Roman" w:eastAsia="Times New Roman" w:hAnsi="Times New Roman"/>
        </w:rPr>
        <w:t>2)</w:t>
      </w:r>
      <w:r>
        <w:rPr>
          <w:rFonts w:ascii="Times New Roman" w:eastAsia="Times New Roman" w:hAnsi="Times New Roman"/>
        </w:rPr>
        <w:tab/>
        <w:t xml:space="preserve">Give a story example from the books for the chapters or laws you choose that is similar to the scenario.   </w:t>
      </w:r>
    </w:p>
    <w:p w14:paraId="4FE79E42" w14:textId="77777777" w:rsidR="00F154B3" w:rsidRDefault="00F154B3" w:rsidP="00F154B3">
      <w:pPr>
        <w:pStyle w:val="ListParagraph"/>
        <w:ind w:left="450" w:hanging="450"/>
        <w:rPr>
          <w:rFonts w:ascii="Times New Roman" w:eastAsia="Times New Roman" w:hAnsi="Times New Roman"/>
        </w:rPr>
      </w:pPr>
      <w:r>
        <w:rPr>
          <w:rFonts w:ascii="Times New Roman" w:eastAsia="Times New Roman" w:hAnsi="Times New Roman"/>
        </w:rPr>
        <w:t xml:space="preserve">3)  </w:t>
      </w:r>
      <w:r>
        <w:rPr>
          <w:rFonts w:ascii="Times New Roman" w:eastAsia="Times New Roman" w:hAnsi="Times New Roman"/>
        </w:rPr>
        <w:tab/>
        <w:t xml:space="preserve">Choose 4 of the 5 cases to answer.  </w:t>
      </w:r>
    </w:p>
    <w:p w14:paraId="03AF2D8F" w14:textId="000FFD3A" w:rsidR="00F154B3" w:rsidRDefault="00F154B3" w:rsidP="00F154B3">
      <w:pPr>
        <w:pStyle w:val="ListParagraph"/>
        <w:ind w:left="450" w:hanging="450"/>
        <w:rPr>
          <w:rFonts w:ascii="Times New Roman" w:eastAsia="Times New Roman" w:hAnsi="Times New Roman"/>
        </w:rPr>
      </w:pPr>
      <w:r>
        <w:rPr>
          <w:rFonts w:ascii="Times New Roman" w:eastAsia="Times New Roman" w:hAnsi="Times New Roman"/>
        </w:rPr>
        <w:t>4)</w:t>
      </w:r>
      <w:r>
        <w:rPr>
          <w:rFonts w:ascii="Times New Roman" w:eastAsia="Times New Roman" w:hAnsi="Times New Roman"/>
        </w:rPr>
        <w:tab/>
        <w:t>Use only the readings based upon the Greene laws or Maxwell chapters from weeks 3 &amp; 4.</w:t>
      </w:r>
    </w:p>
    <w:p w14:paraId="727389C8" w14:textId="77777777" w:rsidR="00F154B3" w:rsidRPr="007842E4" w:rsidRDefault="00F154B3" w:rsidP="00F154B3">
      <w:pPr>
        <w:pStyle w:val="ListParagraph"/>
        <w:ind w:left="450" w:hanging="450"/>
        <w:rPr>
          <w:rFonts w:ascii="Times New Roman" w:eastAsia="Times New Roman" w:hAnsi="Times New Roman"/>
          <w:b/>
        </w:rPr>
      </w:pPr>
      <w:r>
        <w:rPr>
          <w:rFonts w:ascii="Times New Roman" w:eastAsia="Times New Roman" w:hAnsi="Times New Roman"/>
        </w:rPr>
        <w:t xml:space="preserve">5)  </w:t>
      </w:r>
      <w:r>
        <w:rPr>
          <w:rFonts w:ascii="Times New Roman" w:eastAsia="Times New Roman" w:hAnsi="Times New Roman"/>
        </w:rPr>
        <w:tab/>
      </w:r>
      <w:r>
        <w:rPr>
          <w:rFonts w:ascii="Times New Roman" w:eastAsia="Times New Roman" w:hAnsi="Times New Roman"/>
          <w:b/>
        </w:rPr>
        <w:t>Choose only one Greene law or Maxwell trait per answer!</w:t>
      </w:r>
    </w:p>
    <w:p w14:paraId="727FD558" w14:textId="77777777" w:rsidR="002C3126" w:rsidRDefault="002C3126" w:rsidP="002C3126">
      <w:pPr>
        <w:jc w:val="center"/>
        <w:rPr>
          <w:sz w:val="36"/>
        </w:rPr>
      </w:pPr>
    </w:p>
    <w:p w14:paraId="2D2873F3" w14:textId="77777777" w:rsidR="002C3126" w:rsidRDefault="00771E16" w:rsidP="002C3126">
      <w:r>
        <w:t xml:space="preserve">1.  </w:t>
      </w:r>
      <w:r w:rsidR="00474395">
        <w:t xml:space="preserve">When it first started, </w:t>
      </w:r>
      <w:r w:rsidR="00744B1D">
        <w:t xml:space="preserve">Oprah’s OWN network </w:t>
      </w:r>
      <w:r w:rsidR="00474395">
        <w:t>suffered</w:t>
      </w:r>
      <w:r w:rsidR="00744B1D">
        <w:t xml:space="preserve"> low ratings and </w:t>
      </w:r>
      <w:r w:rsidR="00474395">
        <w:t>was</w:t>
      </w:r>
      <w:r w:rsidR="00744B1D">
        <w:t xml:space="preserve"> being questioned on whether the network w</w:t>
      </w:r>
      <w:r w:rsidR="00474395">
        <w:t>ou</w:t>
      </w:r>
      <w:r w:rsidR="00744B1D">
        <w:t>l</w:t>
      </w:r>
      <w:r w:rsidR="00474395">
        <w:t>d</w:t>
      </w:r>
      <w:r w:rsidR="00744B1D">
        <w:t xml:space="preserve"> stay on the air.  One insider to the show said that the leadership</w:t>
      </w:r>
      <w:r w:rsidR="00474395">
        <w:t xml:space="preserve"> (not Oprah) in the network did</w:t>
      </w:r>
      <w:r w:rsidR="00744B1D">
        <w:t xml:space="preserve"> not know or have a c</w:t>
      </w:r>
      <w:r w:rsidR="00474395">
        <w:t>lue where the network was</w:t>
      </w:r>
      <w:r w:rsidR="00531B1C">
        <w:t xml:space="preserve"> going in</w:t>
      </w:r>
      <w:r w:rsidR="00744B1D">
        <w:t xml:space="preserve"> the futur</w:t>
      </w:r>
      <w:r w:rsidR="00613BC1">
        <w:t xml:space="preserve">e.  What specific Maxwell trait </w:t>
      </w:r>
      <w:r w:rsidR="00744B1D">
        <w:t xml:space="preserve">deals with this </w:t>
      </w:r>
      <w:r w:rsidR="00474395">
        <w:t>type of scenario AND what did</w:t>
      </w:r>
      <w:r w:rsidR="00744B1D">
        <w:t xml:space="preserve"> the leadership in the network </w:t>
      </w:r>
      <w:r w:rsidR="00474395">
        <w:t>do immediately so everyone knew in the company</w:t>
      </w:r>
      <w:r w:rsidR="00744B1D">
        <w:t xml:space="preserve">?  </w:t>
      </w:r>
    </w:p>
    <w:p w14:paraId="03F5092C" w14:textId="77777777" w:rsidR="002C3126" w:rsidRDefault="002C3126" w:rsidP="002C3126"/>
    <w:p w14:paraId="79D559E0" w14:textId="77777777" w:rsidR="0067013B" w:rsidRPr="0067013B" w:rsidRDefault="0067013B" w:rsidP="0067013B">
      <w:pPr>
        <w:spacing w:before="100" w:beforeAutospacing="1" w:after="100" w:afterAutospacing="1"/>
        <w:outlineLvl w:val="1"/>
        <w:rPr>
          <w:rFonts w:ascii="Times New Roman" w:eastAsia="Times New Roman" w:hAnsi="Times New Roman" w:cs="Times New Roman"/>
          <w:b/>
          <w:bCs/>
          <w:sz w:val="36"/>
          <w:szCs w:val="36"/>
        </w:rPr>
      </w:pPr>
      <w:r w:rsidRPr="0067013B">
        <w:rPr>
          <w:rFonts w:ascii="Times New Roman" w:eastAsia="Times New Roman" w:hAnsi="Times New Roman" w:cs="Times New Roman"/>
          <w:b/>
          <w:bCs/>
          <w:sz w:val="36"/>
          <w:szCs w:val="36"/>
        </w:rPr>
        <w:t>Case 1: Oprah's OWN Network</w:t>
      </w:r>
    </w:p>
    <w:p w14:paraId="08E5DEA3"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Scenario Analysis:</w:t>
      </w:r>
      <w:r w:rsidRPr="0067013B">
        <w:rPr>
          <w:rFonts w:ascii="Times New Roman" w:eastAsia="Times New Roman" w:hAnsi="Times New Roman" w:cs="Times New Roman"/>
        </w:rPr>
        <w:t xml:space="preserve"> OWN's leadership lacked clear vision and direction, causing organizational drift and threatening the network's survival as ratings plummeted and industry experts questioned its viability.</w:t>
      </w:r>
    </w:p>
    <w:p w14:paraId="759ADB38"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Law/Chapter Identification:</w:t>
      </w:r>
      <w:r w:rsidRPr="0067013B">
        <w:rPr>
          <w:rFonts w:ascii="Times New Roman" w:eastAsia="Times New Roman" w:hAnsi="Times New Roman" w:cs="Times New Roman"/>
        </w:rPr>
        <w:t xml:space="preserve"> This scenario exemplifies Maxwell Chapter 7: The Indispensable Quality of Leadership: Vision.</w:t>
      </w:r>
    </w:p>
    <w:p w14:paraId="50D8E289"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Book Principle:</w:t>
      </w:r>
      <w:r w:rsidRPr="0067013B">
        <w:rPr>
          <w:rFonts w:ascii="Times New Roman" w:eastAsia="Times New Roman" w:hAnsi="Times New Roman" w:cs="Times New Roman"/>
        </w:rPr>
        <w:t xml:space="preserve"> Maxwell states that "A leader is one who sees more than others see, who sees farther than others see, and who sees before others see" (Maxwell, 2018, p. 107). He emphasizes that "To fulfill a big vision, leaders need a good team, and they must get the vision out of their heads and into the hearts of the people they lead" (Maxwell, 2018, p. 114).</w:t>
      </w:r>
    </w:p>
    <w:p w14:paraId="2B7790E4"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Specific Book Example:</w:t>
      </w:r>
      <w:r w:rsidRPr="0067013B">
        <w:rPr>
          <w:rFonts w:ascii="Times New Roman" w:eastAsia="Times New Roman" w:hAnsi="Times New Roman" w:cs="Times New Roman"/>
        </w:rPr>
        <w:t xml:space="preserve"> Maxwell tells the story of Walt Disney, who faced bankruptcy in the 1920s after his first successful character, Oswald the Lucky Rabbit, was stolen by his distributor through a contract trick. Nearly ruined, Disney created Mickey Mouse and doubled down on his vision of building a creative empire. Despite skeptical bankers and burned-out animators, Disney's ability to transmit his vision—from sketches of Disneyland in his office to rallying his team around ambitious dreams—transformed setbacks into the foundation of a global entertainment empire.</w:t>
      </w:r>
    </w:p>
    <w:p w14:paraId="24FE3C9E" w14:textId="4E77BB00"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Connection Explanation:</w:t>
      </w:r>
      <w:r w:rsidRPr="0067013B">
        <w:rPr>
          <w:rFonts w:ascii="Times New Roman" w:eastAsia="Times New Roman" w:hAnsi="Times New Roman" w:cs="Times New Roman"/>
        </w:rPr>
        <w:t xml:space="preserve"> This directly parallels OWN's crisis because both organizations faced existential threats from unclear direction. Like Disney after losing Oswald, OWN's leadership needed to clarify their vision and communicate it throughout the organization. Disney's success </w:t>
      </w:r>
      <w:r w:rsidRPr="0067013B">
        <w:rPr>
          <w:rFonts w:ascii="Times New Roman" w:eastAsia="Times New Roman" w:hAnsi="Times New Roman" w:cs="Times New Roman"/>
        </w:rPr>
        <w:lastRenderedPageBreak/>
        <w:t xml:space="preserve">came from getting the vision "out of his head and into the hearts" of his team—exactly what OWN's leadership accomplished by establishing </w:t>
      </w:r>
      <w:r>
        <w:rPr>
          <w:rFonts w:ascii="Times New Roman" w:eastAsia="Times New Roman" w:hAnsi="Times New Roman" w:cs="Times New Roman"/>
        </w:rPr>
        <w:t xml:space="preserve">a </w:t>
      </w:r>
      <w:r w:rsidRPr="0067013B">
        <w:rPr>
          <w:rFonts w:ascii="Times New Roman" w:eastAsia="Times New Roman" w:hAnsi="Times New Roman" w:cs="Times New Roman"/>
        </w:rPr>
        <w:t>clear brand identity as the destination for transformational storytelling.</w:t>
      </w:r>
    </w:p>
    <w:p w14:paraId="264B49FC" w14:textId="5FB99F3C" w:rsidR="002C3126"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Consequence/Lesson:</w:t>
      </w:r>
      <w:r w:rsidRPr="0067013B">
        <w:rPr>
          <w:rFonts w:ascii="Times New Roman" w:eastAsia="Times New Roman" w:hAnsi="Times New Roman" w:cs="Times New Roman"/>
        </w:rPr>
        <w:t xml:space="preserve"> Organizations without vision drift toward irrelevance; those with clear, communicated vision transform industries. Disney succeeded because he saw farther than others and brought his team along, while OWN survived by applying Maxwell's principle that vision must energize the entire organization</w:t>
      </w:r>
      <w:r>
        <w:rPr>
          <w:rFonts w:ascii="Times New Roman" w:eastAsia="Times New Roman" w:hAnsi="Times New Roman" w:cs="Times New Roman"/>
        </w:rPr>
        <w:t xml:space="preserve">, </w:t>
      </w:r>
      <w:r w:rsidRPr="0067013B">
        <w:rPr>
          <w:rFonts w:ascii="Times New Roman" w:eastAsia="Times New Roman" w:hAnsi="Times New Roman" w:cs="Times New Roman"/>
        </w:rPr>
        <w:t>proving that championship networks require leaders who see before others see.</w:t>
      </w:r>
    </w:p>
    <w:p w14:paraId="31620684" w14:textId="77777777" w:rsidR="002C3126" w:rsidRDefault="002C3126" w:rsidP="002C3126"/>
    <w:p w14:paraId="18A0B1C0" w14:textId="77777777" w:rsidR="002C3126" w:rsidRDefault="002C3126" w:rsidP="002C3126"/>
    <w:p w14:paraId="67CFC447" w14:textId="77777777" w:rsidR="002C3126" w:rsidRDefault="002C3126" w:rsidP="002C3126"/>
    <w:p w14:paraId="60103524" w14:textId="70AADA3B" w:rsidR="009F566A" w:rsidRDefault="002C3126" w:rsidP="002C3126">
      <w:r>
        <w:t xml:space="preserve">2. </w:t>
      </w:r>
      <w:r w:rsidR="00744B1D">
        <w:t xml:space="preserve">John Edwards was a presidential candidate in the 2008 Democratic election.  He had an affair on his wife (who had cancer and was dying), and fathered a child in the affair.  Because of this affair on his dying wife and subsequent lie that he was not the </w:t>
      </w:r>
      <w:r w:rsidR="00531B1C">
        <w:t>child’s father, he violated what</w:t>
      </w:r>
      <w:r w:rsidR="00744B1D">
        <w:t xml:space="preserve"> Greene law immensely and will never hold public office again</w:t>
      </w:r>
      <w:r w:rsidR="008F70C8">
        <w:t>.</w:t>
      </w:r>
    </w:p>
    <w:p w14:paraId="6FEFFA21" w14:textId="77777777" w:rsidR="0067013B" w:rsidRDefault="0067013B" w:rsidP="002C3126"/>
    <w:p w14:paraId="4C5ACAFB" w14:textId="77777777" w:rsidR="0067013B" w:rsidRDefault="0067013B" w:rsidP="0067013B">
      <w:pPr>
        <w:pStyle w:val="Heading2"/>
      </w:pPr>
      <w:r>
        <w:t>Case 2: John Edwards' Political Destruction</w:t>
      </w:r>
    </w:p>
    <w:p w14:paraId="5229CC0F" w14:textId="77777777" w:rsidR="0067013B" w:rsidRDefault="0067013B" w:rsidP="0067013B">
      <w:pPr>
        <w:pStyle w:val="whitespace-normal"/>
      </w:pPr>
      <w:r>
        <w:rPr>
          <w:rStyle w:val="Strong"/>
        </w:rPr>
        <w:t>Scenario Analysis:</w:t>
      </w:r>
      <w:r>
        <w:t xml:space="preserve"> John Edwards destroyed his political career through adultery with his cancer-stricken wife and lying about paternity, demonstrating catastrophic reputation management failure.</w:t>
      </w:r>
    </w:p>
    <w:p w14:paraId="2886433A" w14:textId="77777777" w:rsidR="0067013B" w:rsidRDefault="0067013B" w:rsidP="0067013B">
      <w:pPr>
        <w:pStyle w:val="whitespace-normal"/>
      </w:pPr>
      <w:r>
        <w:rPr>
          <w:rStyle w:val="Strong"/>
        </w:rPr>
        <w:t>Law/Chapter Identification:</w:t>
      </w:r>
      <w:r>
        <w:t xml:space="preserve"> This scenario is governed by Greene's Law 5: So Much Depends on Your Reputation—Guard It with Your Life.</w:t>
      </w:r>
    </w:p>
    <w:p w14:paraId="41CDD180" w14:textId="77777777" w:rsidR="0067013B" w:rsidRDefault="0067013B" w:rsidP="0067013B">
      <w:pPr>
        <w:pStyle w:val="whitespace-normal"/>
      </w:pPr>
      <w:r>
        <w:rPr>
          <w:rStyle w:val="Strong"/>
        </w:rPr>
        <w:t>Book Principle:</w:t>
      </w:r>
      <w:r>
        <w:t xml:space="preserve"> Greene states: "Reputation is the cornerstone of power. Through reputation alone you can intimidate and win; once it slips, however, you are vulnerable, and will be attacked on all sides" (Greene, 2000, p. 33). He warns that "Once it is established, never let your guard down and never let any slander go unanswered" (p. 34).</w:t>
      </w:r>
    </w:p>
    <w:p w14:paraId="0FEAF5A4" w14:textId="77777777" w:rsidR="0067013B" w:rsidRDefault="0067013B" w:rsidP="0067013B">
      <w:pPr>
        <w:pStyle w:val="whitespace-normal"/>
      </w:pPr>
      <w:r>
        <w:rPr>
          <w:rStyle w:val="Strong"/>
        </w:rPr>
        <w:t>Specific Book Example:</w:t>
      </w:r>
      <w:r>
        <w:t xml:space="preserve"> Greene recounts the story of Nicolas Fouquet, finance minister under Louis XIV, who hosted an extravagant fête to impress the king and secure his future. Instead, it backfired spectacularly—the king saw it as a threat to his own glory and had Fouquet arrested and imprisoned for life. Greene explains: "Fouquet's fall from power was swift and irreversible, all because he had built his reputation on a fragile illusion of invulnerability" (pp. 35-36).</w:t>
      </w:r>
    </w:p>
    <w:p w14:paraId="43DE5BC3" w14:textId="77777777" w:rsidR="0067013B" w:rsidRDefault="0067013B" w:rsidP="0067013B">
      <w:pPr>
        <w:pStyle w:val="whitespace-normal"/>
      </w:pPr>
      <w:r>
        <w:rPr>
          <w:rStyle w:val="Strong"/>
        </w:rPr>
        <w:t>Connection Explanation:</w:t>
      </w:r>
      <w:r>
        <w:t xml:space="preserve"> Edwards' fall mirrors Fouquet's catastrophic miscalculation—both had sterling reputations that they destroyed through hubris. Like Fouquet who overplayed his hand thinking he was untouchable, Edwards believed his reputation as a family man could survive betrayal and lies. Both discovered that reputation, once shattered, becomes the weapon others use to destroy you completely.</w:t>
      </w:r>
    </w:p>
    <w:p w14:paraId="447310BF" w14:textId="77777777" w:rsidR="0067013B" w:rsidRDefault="0067013B" w:rsidP="0067013B">
      <w:pPr>
        <w:pStyle w:val="whitespace-normal"/>
      </w:pPr>
      <w:r>
        <w:rPr>
          <w:rStyle w:val="Strong"/>
        </w:rPr>
        <w:lastRenderedPageBreak/>
        <w:t>Consequence/Lesson:</w:t>
      </w:r>
      <w:r>
        <w:t xml:space="preserve"> Greene's law proves absolute: reputation is everything in positions of public trust. Fouquet spent his remaining years in prison, his name synonymous with overreach, while Edwards will never hold public office again—both casualties of violating this fundamental power principle that reputation must be guarded above all else.</w:t>
      </w:r>
    </w:p>
    <w:p w14:paraId="116F4142" w14:textId="242183A2" w:rsidR="002C3126" w:rsidRDefault="009F566A" w:rsidP="002C3126">
      <w:r>
        <w:br/>
      </w:r>
      <w:r w:rsidR="002C3126">
        <w:t xml:space="preserve">3. </w:t>
      </w:r>
      <w:r w:rsidR="009E6368">
        <w:t>Steve Jobs was</w:t>
      </w:r>
      <w:r w:rsidR="00744B1D">
        <w:t xml:space="preserve"> the CEO of Apple Inc.  He was voted CEO of the decade </w:t>
      </w:r>
      <w:r w:rsidR="00531B1C">
        <w:t xml:space="preserve">from </w:t>
      </w:r>
      <w:r w:rsidR="00744B1D">
        <w:t>2000-1</w:t>
      </w:r>
      <w:r w:rsidR="00531B1C">
        <w:t xml:space="preserve">0 </w:t>
      </w:r>
      <w:r w:rsidR="00744B1D">
        <w:t>by Fortune mag</w:t>
      </w:r>
      <w:r w:rsidR="009E6368">
        <w:t>azine.  However, he took</w:t>
      </w:r>
      <w:r w:rsidR="00744B1D">
        <w:t xml:space="preserve"> two extended medical leaves of absences </w:t>
      </w:r>
      <w:r w:rsidR="00F154B3">
        <w:t>during this time</w:t>
      </w:r>
      <w:r w:rsidR="00744B1D">
        <w:t xml:space="preserve">.  Both times when announced, Apple’s stock price plummeted and many experts questioned Apple’s future.  When he returned, Apple stock skyrocketed and things seemed great within the company.  Many people think Apple </w:t>
      </w:r>
      <w:r w:rsidR="00F154B3">
        <w:t>was</w:t>
      </w:r>
      <w:r w:rsidR="00744B1D">
        <w:t xml:space="preserve"> nothing without Jobs as CEO.  What Gr</w:t>
      </w:r>
      <w:r w:rsidR="009E6368">
        <w:t>eene law did Steve Jobs emulate</w:t>
      </w:r>
      <w:r w:rsidR="00744B1D">
        <w:t xml:space="preserve"> in leading Apple in the past decade?</w:t>
      </w:r>
    </w:p>
    <w:p w14:paraId="74274575" w14:textId="77777777" w:rsidR="002C3126" w:rsidRDefault="002C3126" w:rsidP="002C3126"/>
    <w:p w14:paraId="21A09A75" w14:textId="77777777" w:rsidR="002C3126" w:rsidRDefault="002C3126" w:rsidP="002C3126"/>
    <w:p w14:paraId="6A0EF3B1" w14:textId="77777777" w:rsidR="0067013B" w:rsidRDefault="0067013B" w:rsidP="0067013B">
      <w:pPr>
        <w:pStyle w:val="Heading2"/>
      </w:pPr>
      <w:r>
        <w:t>Case 3: Steve Jobs' Organizational Dependence</w:t>
      </w:r>
    </w:p>
    <w:p w14:paraId="5AA7BCDE" w14:textId="77777777" w:rsidR="0067013B" w:rsidRDefault="0067013B" w:rsidP="0067013B">
      <w:pPr>
        <w:pStyle w:val="whitespace-normal"/>
      </w:pPr>
      <w:r>
        <w:rPr>
          <w:rStyle w:val="Strong"/>
        </w:rPr>
        <w:t>Scenario Analysis:</w:t>
      </w:r>
      <w:r>
        <w:t xml:space="preserve"> Steve Jobs made himself so essential to Apple that stock prices crashed during his medical leaves and soared upon his returns, demonstrating ultimate organizational dependence.</w:t>
      </w:r>
    </w:p>
    <w:p w14:paraId="70057C3E" w14:textId="77777777" w:rsidR="0067013B" w:rsidRDefault="0067013B" w:rsidP="0067013B">
      <w:pPr>
        <w:pStyle w:val="whitespace-normal"/>
      </w:pPr>
      <w:r>
        <w:rPr>
          <w:rStyle w:val="Strong"/>
        </w:rPr>
        <w:t>Law/Chapter Identification:</w:t>
      </w:r>
      <w:r>
        <w:t xml:space="preserve"> This scenario is governed by Greene's Law 11: Learn to Keep People Dependent on You.</w:t>
      </w:r>
    </w:p>
    <w:p w14:paraId="1D7C506F" w14:textId="77777777" w:rsidR="0067013B" w:rsidRDefault="0067013B" w:rsidP="0067013B">
      <w:pPr>
        <w:pStyle w:val="whitespace-normal"/>
      </w:pPr>
      <w:r>
        <w:rPr>
          <w:rStyle w:val="Strong"/>
        </w:rPr>
        <w:t>Book Principle:</w:t>
      </w:r>
      <w:r>
        <w:t xml:space="preserve"> Greene writes: "To maintain your independence you must always be needed and wanted. The more you are relied on, the more freedom you have" (Greene, 2000, p. 91). He emphasizes that you must "Make people depend on you for their happiness and prosperity, and you have nothing to fear" (p. 92).</w:t>
      </w:r>
    </w:p>
    <w:p w14:paraId="45267A2E" w14:textId="77777777" w:rsidR="0067013B" w:rsidRDefault="0067013B" w:rsidP="0067013B">
      <w:pPr>
        <w:pStyle w:val="whitespace-normal"/>
      </w:pPr>
      <w:r>
        <w:rPr>
          <w:rStyle w:val="Strong"/>
        </w:rPr>
        <w:t>Specific Book Example:</w:t>
      </w:r>
      <w:r>
        <w:t xml:space="preserve"> Greene tells of Otto von Bismarck, who manipulated the German emperor and nobility to stay in power for decades. Bismarck made himself indispensable by engineering wars and crises that only he could resolve. Greene explains: "Bismarck created a web of dependencies: the king needed him to hold the empire together, the nobles needed him to maintain their privileges, and the army needed him to keep the peace" (pp. 94-95). Even when the Kaiser disliked him, he couldn't remove him.</w:t>
      </w:r>
    </w:p>
    <w:p w14:paraId="702A17F7" w14:textId="77777777" w:rsidR="0067013B" w:rsidRDefault="0067013B" w:rsidP="0067013B">
      <w:pPr>
        <w:pStyle w:val="whitespace-normal"/>
      </w:pPr>
      <w:r>
        <w:rPr>
          <w:rStyle w:val="Strong"/>
        </w:rPr>
        <w:t>Connection Explanation:</w:t>
      </w:r>
      <w:r>
        <w:t xml:space="preserve"> Jobs executed this law perfectly—like Bismarck, he created a web of dependencies where Apple's identity, innovation pipeline, and stock valuation all centered on him. The market's violent reactions to his absences proved he'd achieved Bismarck's level of indispensability. Jobs ensured that from product design to keynote magic, he alone held the keys to Apple's kingdom.</w:t>
      </w:r>
    </w:p>
    <w:p w14:paraId="72156B51" w14:textId="62495CAC" w:rsidR="002C3126" w:rsidRDefault="0067013B" w:rsidP="0067013B">
      <w:pPr>
        <w:pStyle w:val="whitespace-normal"/>
      </w:pPr>
      <w:r>
        <w:rPr>
          <w:rStyle w:val="Strong"/>
        </w:rPr>
        <w:t>Consequence/Lesson:</w:t>
      </w:r>
      <w:r>
        <w:t xml:space="preserve"> Strategic irreplaceability creates massive power but also organizational vulnerability. Bismarck maintained control through manufactured dependence for decades, just as Jobs' influence extended beyond his lifetime—but both created dangerous single points of failure that nearly destroyed their organizations when they departed.</w:t>
      </w:r>
    </w:p>
    <w:p w14:paraId="7BA81B5D" w14:textId="33752E44" w:rsidR="00CB5A98" w:rsidRDefault="009F566A" w:rsidP="009F566A">
      <w:pPr>
        <w:pStyle w:val="whitespace-normal"/>
      </w:pPr>
      <w:r>
        <w:lastRenderedPageBreak/>
        <w:br/>
      </w:r>
      <w:r>
        <w:br/>
      </w:r>
      <w:r w:rsidR="00CB5A98">
        <w:t xml:space="preserve">5. </w:t>
      </w:r>
      <w:r w:rsidR="00E27F22">
        <w:t xml:space="preserve">At age 20, Mike Tyson was the heavyweight champion of the world.  He was looked upon as one of the greatest ever and it was thought that he could not be defeated in his prime.  He defeated all that challenged him.  Based upon this, Mike started to believe that it was his ego and strength that kept him a champion.  He started to get away from strategy </w:t>
      </w:r>
      <w:r w:rsidR="00531B1C">
        <w:t>and trained the same way with every challenger.   As a 42-1 underdog, Buster Douglas knocked out Mike Tyson in a 10 round stunner and the whole world was shocked.  What Greene law should have Mike Tyson studied and remembered to keep Buster Douglas and others from defeating him?</w:t>
      </w:r>
    </w:p>
    <w:p w14:paraId="7145F7E0" w14:textId="77777777" w:rsidR="0067013B" w:rsidRPr="0067013B" w:rsidRDefault="0067013B" w:rsidP="0067013B">
      <w:pPr>
        <w:spacing w:before="100" w:beforeAutospacing="1" w:after="100" w:afterAutospacing="1"/>
        <w:outlineLvl w:val="1"/>
        <w:rPr>
          <w:rFonts w:ascii="Times New Roman" w:eastAsia="Times New Roman" w:hAnsi="Times New Roman" w:cs="Times New Roman"/>
          <w:b/>
          <w:bCs/>
          <w:sz w:val="36"/>
          <w:szCs w:val="36"/>
        </w:rPr>
      </w:pPr>
      <w:r w:rsidRPr="0067013B">
        <w:rPr>
          <w:rFonts w:ascii="Times New Roman" w:eastAsia="Times New Roman" w:hAnsi="Times New Roman" w:cs="Times New Roman"/>
          <w:b/>
          <w:bCs/>
          <w:sz w:val="36"/>
          <w:szCs w:val="36"/>
        </w:rPr>
        <w:t>Case 5: Mike Tyson's Championship Hubris</w:t>
      </w:r>
    </w:p>
    <w:p w14:paraId="244347A2"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Scenario Analysis:</w:t>
      </w:r>
      <w:r w:rsidRPr="0067013B">
        <w:rPr>
          <w:rFonts w:ascii="Times New Roman" w:eastAsia="Times New Roman" w:hAnsi="Times New Roman" w:cs="Times New Roman"/>
        </w:rPr>
        <w:t xml:space="preserve"> Mike Tyson's shocking defeat by 42-1 underdog Buster Douglas resulted from abandoning strategic discipline and believing in his own invincibility after becoming youngest heavyweight champion.</w:t>
      </w:r>
    </w:p>
    <w:p w14:paraId="441FE40C"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Law/Chapter Identification:</w:t>
      </w:r>
      <w:r w:rsidRPr="0067013B">
        <w:rPr>
          <w:rFonts w:ascii="Times New Roman" w:eastAsia="Times New Roman" w:hAnsi="Times New Roman" w:cs="Times New Roman"/>
        </w:rPr>
        <w:t xml:space="preserve"> This scenario is governed by Greene's Law 47: Do Not Go Past the Mark You Aimed For—In Victory, Learn When to Stop.</w:t>
      </w:r>
    </w:p>
    <w:p w14:paraId="167C842B"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Book Principle:</w:t>
      </w:r>
      <w:r w:rsidRPr="0067013B">
        <w:rPr>
          <w:rFonts w:ascii="Times New Roman" w:eastAsia="Times New Roman" w:hAnsi="Times New Roman" w:cs="Times New Roman"/>
        </w:rPr>
        <w:t xml:space="preserve"> Greene warns: "The moment of victory is often the moment of greatest peril" (Greene, 2000, p. 382). He cautions that "Victory can be a drug. It gives you the illusion of invincibility" (p. 386), and emphasizes "Do not let success go to your head. There is no substitute for strategy and planning" (p. 384).</w:t>
      </w:r>
    </w:p>
    <w:p w14:paraId="41E71700"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Specific Book Example:</w:t>
      </w:r>
      <w:r w:rsidRPr="0067013B">
        <w:rPr>
          <w:rFonts w:ascii="Times New Roman" w:eastAsia="Times New Roman" w:hAnsi="Times New Roman" w:cs="Times New Roman"/>
        </w:rPr>
        <w:t xml:space="preserve"> Greene recounts how Cyrus the Great defeated the Lydians and conquered much of the known world, but pushed too far by invading the Massagetae, ruled by Queen </w:t>
      </w:r>
      <w:proofErr w:type="spellStart"/>
      <w:r w:rsidRPr="0067013B">
        <w:rPr>
          <w:rFonts w:ascii="Times New Roman" w:eastAsia="Times New Roman" w:hAnsi="Times New Roman" w:cs="Times New Roman"/>
        </w:rPr>
        <w:t>Tomyris</w:t>
      </w:r>
      <w:proofErr w:type="spellEnd"/>
      <w:r w:rsidRPr="0067013B">
        <w:rPr>
          <w:rFonts w:ascii="Times New Roman" w:eastAsia="Times New Roman" w:hAnsi="Times New Roman" w:cs="Times New Roman"/>
        </w:rPr>
        <w:t xml:space="preserve">. She warned him not to go beyond his mark, but he ignored her counsel. Ultimately, Cyrus was killed in battle. Greene explains: "Cyrus's fatal mistake was in not knowing when to stop... Queen </w:t>
      </w:r>
      <w:proofErr w:type="spellStart"/>
      <w:r w:rsidRPr="0067013B">
        <w:rPr>
          <w:rFonts w:ascii="Times New Roman" w:eastAsia="Times New Roman" w:hAnsi="Times New Roman" w:cs="Times New Roman"/>
        </w:rPr>
        <w:t>Tomyris</w:t>
      </w:r>
      <w:proofErr w:type="spellEnd"/>
      <w:r w:rsidRPr="0067013B">
        <w:rPr>
          <w:rFonts w:ascii="Times New Roman" w:eastAsia="Times New Roman" w:hAnsi="Times New Roman" w:cs="Times New Roman"/>
        </w:rPr>
        <w:t xml:space="preserve"> placed his head in a vat of blood to quench his thirst for conquest" (pp. 387-388).</w:t>
      </w:r>
    </w:p>
    <w:p w14:paraId="596A2960"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Connection Explanation:</w:t>
      </w:r>
      <w:r w:rsidRPr="0067013B">
        <w:rPr>
          <w:rFonts w:ascii="Times New Roman" w:eastAsia="Times New Roman" w:hAnsi="Times New Roman" w:cs="Times New Roman"/>
        </w:rPr>
        <w:t xml:space="preserve"> Tyson's trajectory perfectly mirrors Cyrus—both achieved their ultimate goal (world domination in their fields) then abandoned the discipline that got them there. Like Cyrus who ignored strategic warnings from </w:t>
      </w:r>
      <w:proofErr w:type="spellStart"/>
      <w:r w:rsidRPr="0067013B">
        <w:rPr>
          <w:rFonts w:ascii="Times New Roman" w:eastAsia="Times New Roman" w:hAnsi="Times New Roman" w:cs="Times New Roman"/>
        </w:rPr>
        <w:t>Tomyris</w:t>
      </w:r>
      <w:proofErr w:type="spellEnd"/>
      <w:r w:rsidRPr="0067013B">
        <w:rPr>
          <w:rFonts w:ascii="Times New Roman" w:eastAsia="Times New Roman" w:hAnsi="Times New Roman" w:cs="Times New Roman"/>
        </w:rPr>
        <w:t>, Tyson stopped evolving his technique, abandoned the peek-a-boo style that made him champion, and assumed past victories guaranteed future success. He trained identically for every challenger, believing raw power alone would prevail.</w:t>
      </w:r>
    </w:p>
    <w:p w14:paraId="58C22190"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b/>
          <w:bCs/>
        </w:rPr>
        <w:t>Consequence/Lesson:</w:t>
      </w:r>
      <w:r w:rsidRPr="0067013B">
        <w:rPr>
          <w:rFonts w:ascii="Times New Roman" w:eastAsia="Times New Roman" w:hAnsi="Times New Roman" w:cs="Times New Roman"/>
        </w:rPr>
        <w:t xml:space="preserve"> Greene's law proves timeless: the moment of greatest triumph is the moment of greatest danger. Cyrus paid with his life and his head ended up in a blood-filled vat, just as Tyson's assumption of invincibility led to his shocking defeat by Douglas—both reminders that success requires constant vigilance and evolution. Championship athletes know that yesterday's gameplan won't win tomorrow's fight.</w:t>
      </w:r>
    </w:p>
    <w:p w14:paraId="2A8E7B6A" w14:textId="77777777" w:rsidR="0067013B" w:rsidRPr="0067013B" w:rsidRDefault="0067013B" w:rsidP="0067013B">
      <w:pPr>
        <w:rPr>
          <w:rFonts w:ascii="Times New Roman" w:eastAsia="Times New Roman" w:hAnsi="Times New Roman" w:cs="Times New Roman"/>
        </w:rPr>
      </w:pPr>
      <w:r w:rsidRPr="0067013B">
        <w:rPr>
          <w:rFonts w:ascii="Times New Roman" w:eastAsia="Times New Roman" w:hAnsi="Times New Roman" w:cs="Times New Roman"/>
          <w:noProof/>
        </w:rPr>
      </w:r>
      <w:r w:rsidR="0067013B" w:rsidRPr="0067013B">
        <w:rPr>
          <w:rFonts w:ascii="Times New Roman" w:eastAsia="Times New Roman" w:hAnsi="Times New Roman" w:cs="Times New Roman"/>
          <w:noProof/>
        </w:rPr>
        <w:pict w14:anchorId="606DD9B6">
          <v:rect id="_x0000_i1025" alt="" style="width:468pt;height:.05pt;mso-width-percent:0;mso-height-percent:0;mso-width-percent:0;mso-height-percent:0" o:hralign="center" o:hrstd="t" o:hr="t" fillcolor="#a0a0a0" stroked="f"/>
        </w:pict>
      </w:r>
    </w:p>
    <w:p w14:paraId="37214CC7" w14:textId="77777777" w:rsidR="0067013B" w:rsidRPr="0067013B" w:rsidRDefault="0067013B" w:rsidP="0067013B">
      <w:pPr>
        <w:spacing w:before="100" w:beforeAutospacing="1" w:after="100" w:afterAutospacing="1"/>
        <w:outlineLvl w:val="1"/>
        <w:rPr>
          <w:rFonts w:ascii="Times New Roman" w:eastAsia="Times New Roman" w:hAnsi="Times New Roman" w:cs="Times New Roman"/>
          <w:b/>
          <w:bCs/>
          <w:sz w:val="36"/>
          <w:szCs w:val="36"/>
        </w:rPr>
      </w:pPr>
      <w:r w:rsidRPr="0067013B">
        <w:rPr>
          <w:rFonts w:ascii="Times New Roman" w:eastAsia="Times New Roman" w:hAnsi="Times New Roman" w:cs="Times New Roman"/>
          <w:b/>
          <w:bCs/>
          <w:sz w:val="36"/>
          <w:szCs w:val="36"/>
        </w:rPr>
        <w:lastRenderedPageBreak/>
        <w:t>References</w:t>
      </w:r>
    </w:p>
    <w:p w14:paraId="138B3BC6" w14:textId="77777777" w:rsidR="0067013B"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rPr>
        <w:t xml:space="preserve">Greene, R. (2000). </w:t>
      </w:r>
      <w:r w:rsidRPr="0067013B">
        <w:rPr>
          <w:rFonts w:ascii="Times New Roman" w:eastAsia="Times New Roman" w:hAnsi="Times New Roman" w:cs="Times New Roman"/>
          <w:i/>
          <w:iCs/>
        </w:rPr>
        <w:t>The 48 laws of power</w:t>
      </w:r>
      <w:r w:rsidRPr="0067013B">
        <w:rPr>
          <w:rFonts w:ascii="Times New Roman" w:eastAsia="Times New Roman" w:hAnsi="Times New Roman" w:cs="Times New Roman"/>
        </w:rPr>
        <w:t>. Penguin Books.</w:t>
      </w:r>
    </w:p>
    <w:p w14:paraId="7B2EB34C" w14:textId="35111287" w:rsidR="00771E16" w:rsidRPr="0067013B" w:rsidRDefault="0067013B" w:rsidP="0067013B">
      <w:pPr>
        <w:spacing w:before="100" w:beforeAutospacing="1" w:after="100" w:afterAutospacing="1"/>
        <w:rPr>
          <w:rFonts w:ascii="Times New Roman" w:eastAsia="Times New Roman" w:hAnsi="Times New Roman" w:cs="Times New Roman"/>
        </w:rPr>
      </w:pPr>
      <w:r w:rsidRPr="0067013B">
        <w:rPr>
          <w:rFonts w:ascii="Times New Roman" w:eastAsia="Times New Roman" w:hAnsi="Times New Roman" w:cs="Times New Roman"/>
        </w:rPr>
        <w:t xml:space="preserve">Maxwell, J. C. (2018). </w:t>
      </w:r>
      <w:r w:rsidRPr="0067013B">
        <w:rPr>
          <w:rFonts w:ascii="Times New Roman" w:eastAsia="Times New Roman" w:hAnsi="Times New Roman" w:cs="Times New Roman"/>
          <w:i/>
          <w:iCs/>
        </w:rPr>
        <w:t>Developing the leader within you 2.0</w:t>
      </w:r>
      <w:r w:rsidRPr="0067013B">
        <w:rPr>
          <w:rFonts w:ascii="Times New Roman" w:eastAsia="Times New Roman" w:hAnsi="Times New Roman" w:cs="Times New Roman"/>
        </w:rPr>
        <w:t>. HarperCollins Leadership.</w:t>
      </w:r>
    </w:p>
    <w:sectPr w:rsidR="00771E16" w:rsidRPr="0067013B" w:rsidSect="00771E16">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E54E" w14:textId="77777777" w:rsidR="00D629C9" w:rsidRDefault="00D629C9">
      <w:r>
        <w:separator/>
      </w:r>
    </w:p>
  </w:endnote>
  <w:endnote w:type="continuationSeparator" w:id="0">
    <w:p w14:paraId="6BE8B2CE" w14:textId="77777777" w:rsidR="00D629C9" w:rsidRDefault="00D62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DD7EF" w14:textId="77777777" w:rsidR="00D629C9" w:rsidRDefault="00D629C9">
      <w:r>
        <w:separator/>
      </w:r>
    </w:p>
  </w:footnote>
  <w:footnote w:type="continuationSeparator" w:id="0">
    <w:p w14:paraId="71065DFB" w14:textId="77777777" w:rsidR="00D629C9" w:rsidRDefault="00D62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5733" w14:textId="7C678C61" w:rsidR="00E27F22" w:rsidRDefault="00E27F22" w:rsidP="00114892">
    <w:pPr>
      <w:pStyle w:val="Header"/>
      <w:jc w:val="right"/>
    </w:pPr>
    <w:r>
      <w:t>Name</w:t>
    </w:r>
    <w:r w:rsidR="005107E0">
      <w:t>: Austin Humphrey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126"/>
    <w:rsid w:val="000F2B80"/>
    <w:rsid w:val="00114892"/>
    <w:rsid w:val="001F726E"/>
    <w:rsid w:val="00253C70"/>
    <w:rsid w:val="002C3126"/>
    <w:rsid w:val="00336031"/>
    <w:rsid w:val="00340AD2"/>
    <w:rsid w:val="003A5716"/>
    <w:rsid w:val="003F065F"/>
    <w:rsid w:val="003F5E31"/>
    <w:rsid w:val="00474395"/>
    <w:rsid w:val="00477701"/>
    <w:rsid w:val="00480DF9"/>
    <w:rsid w:val="004F091A"/>
    <w:rsid w:val="005107E0"/>
    <w:rsid w:val="00531B1C"/>
    <w:rsid w:val="00566642"/>
    <w:rsid w:val="005A63C7"/>
    <w:rsid w:val="005A70E6"/>
    <w:rsid w:val="005B6ABE"/>
    <w:rsid w:val="00613BC1"/>
    <w:rsid w:val="006620F7"/>
    <w:rsid w:val="0067013B"/>
    <w:rsid w:val="006863A6"/>
    <w:rsid w:val="00704383"/>
    <w:rsid w:val="00744B1D"/>
    <w:rsid w:val="00763F2C"/>
    <w:rsid w:val="00771E16"/>
    <w:rsid w:val="007842E4"/>
    <w:rsid w:val="007A4362"/>
    <w:rsid w:val="00896ED6"/>
    <w:rsid w:val="008D7968"/>
    <w:rsid w:val="008E243F"/>
    <w:rsid w:val="008E78DB"/>
    <w:rsid w:val="008F70C8"/>
    <w:rsid w:val="009E6368"/>
    <w:rsid w:val="009F566A"/>
    <w:rsid w:val="00A020E0"/>
    <w:rsid w:val="00A0639E"/>
    <w:rsid w:val="00A776BB"/>
    <w:rsid w:val="00B777C0"/>
    <w:rsid w:val="00C23AFE"/>
    <w:rsid w:val="00C30036"/>
    <w:rsid w:val="00CB5A98"/>
    <w:rsid w:val="00D629C9"/>
    <w:rsid w:val="00DB39AD"/>
    <w:rsid w:val="00DF2AD2"/>
    <w:rsid w:val="00E27F22"/>
    <w:rsid w:val="00E41ACA"/>
    <w:rsid w:val="00EF7D62"/>
    <w:rsid w:val="00F154B3"/>
    <w:rsid w:val="00F4037D"/>
    <w:rsid w:val="00F508CE"/>
    <w:rsid w:val="00F641BD"/>
    <w:rsid w:val="00F849F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45E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611DC"/>
  </w:style>
  <w:style w:type="paragraph" w:styleId="Heading2">
    <w:name w:val="heading 2"/>
    <w:basedOn w:val="Normal"/>
    <w:link w:val="Heading2Char"/>
    <w:uiPriority w:val="9"/>
    <w:qFormat/>
    <w:rsid w:val="0067013B"/>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E16"/>
    <w:pPr>
      <w:ind w:left="720"/>
      <w:contextualSpacing/>
    </w:pPr>
    <w:rPr>
      <w:rFonts w:ascii="Cambria" w:eastAsia="Cambria" w:hAnsi="Cambria" w:cs="Times New Roman"/>
    </w:rPr>
  </w:style>
  <w:style w:type="paragraph" w:styleId="Header">
    <w:name w:val="header"/>
    <w:basedOn w:val="Normal"/>
    <w:link w:val="HeaderChar"/>
    <w:uiPriority w:val="99"/>
    <w:unhideWhenUsed/>
    <w:rsid w:val="00114892"/>
    <w:pPr>
      <w:tabs>
        <w:tab w:val="center" w:pos="4320"/>
        <w:tab w:val="right" w:pos="8640"/>
      </w:tabs>
    </w:pPr>
  </w:style>
  <w:style w:type="character" w:customStyle="1" w:styleId="HeaderChar">
    <w:name w:val="Header Char"/>
    <w:basedOn w:val="DefaultParagraphFont"/>
    <w:link w:val="Header"/>
    <w:uiPriority w:val="99"/>
    <w:rsid w:val="00114892"/>
  </w:style>
  <w:style w:type="paragraph" w:styleId="Footer">
    <w:name w:val="footer"/>
    <w:basedOn w:val="Normal"/>
    <w:link w:val="FooterChar"/>
    <w:uiPriority w:val="99"/>
    <w:unhideWhenUsed/>
    <w:rsid w:val="00114892"/>
    <w:pPr>
      <w:tabs>
        <w:tab w:val="center" w:pos="4320"/>
        <w:tab w:val="right" w:pos="8640"/>
      </w:tabs>
    </w:pPr>
  </w:style>
  <w:style w:type="character" w:customStyle="1" w:styleId="FooterChar">
    <w:name w:val="Footer Char"/>
    <w:basedOn w:val="DefaultParagraphFont"/>
    <w:link w:val="Footer"/>
    <w:uiPriority w:val="99"/>
    <w:rsid w:val="00114892"/>
  </w:style>
  <w:style w:type="paragraph" w:customStyle="1" w:styleId="whitespace-normal">
    <w:name w:val="whitespace-normal"/>
    <w:basedOn w:val="Normal"/>
    <w:rsid w:val="009F566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F566A"/>
    <w:rPr>
      <w:b/>
      <w:bCs/>
    </w:rPr>
  </w:style>
  <w:style w:type="character" w:customStyle="1" w:styleId="Heading2Char">
    <w:name w:val="Heading 2 Char"/>
    <w:basedOn w:val="DefaultParagraphFont"/>
    <w:link w:val="Heading2"/>
    <w:uiPriority w:val="9"/>
    <w:rsid w:val="0067013B"/>
    <w:rPr>
      <w:rFonts w:ascii="Times New Roman" w:eastAsia="Times New Roman" w:hAnsi="Times New Roman" w:cs="Times New Roman"/>
      <w:b/>
      <w:bCs/>
      <w:sz w:val="36"/>
      <w:szCs w:val="36"/>
    </w:rPr>
  </w:style>
  <w:style w:type="character" w:styleId="Emphasis">
    <w:name w:val="Emphasis"/>
    <w:basedOn w:val="DefaultParagraphFont"/>
    <w:uiPriority w:val="20"/>
    <w:qFormat/>
    <w:rsid w:val="006701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5831">
      <w:bodyDiv w:val="1"/>
      <w:marLeft w:val="0"/>
      <w:marRight w:val="0"/>
      <w:marTop w:val="0"/>
      <w:marBottom w:val="0"/>
      <w:divBdr>
        <w:top w:val="none" w:sz="0" w:space="0" w:color="auto"/>
        <w:left w:val="none" w:sz="0" w:space="0" w:color="auto"/>
        <w:bottom w:val="none" w:sz="0" w:space="0" w:color="auto"/>
        <w:right w:val="none" w:sz="0" w:space="0" w:color="auto"/>
      </w:divBdr>
    </w:div>
    <w:div w:id="505831240">
      <w:bodyDiv w:val="1"/>
      <w:marLeft w:val="0"/>
      <w:marRight w:val="0"/>
      <w:marTop w:val="0"/>
      <w:marBottom w:val="0"/>
      <w:divBdr>
        <w:top w:val="none" w:sz="0" w:space="0" w:color="auto"/>
        <w:left w:val="none" w:sz="0" w:space="0" w:color="auto"/>
        <w:bottom w:val="none" w:sz="0" w:space="0" w:color="auto"/>
        <w:right w:val="none" w:sz="0" w:space="0" w:color="auto"/>
      </w:divBdr>
    </w:div>
    <w:div w:id="659970909">
      <w:bodyDiv w:val="1"/>
      <w:marLeft w:val="0"/>
      <w:marRight w:val="0"/>
      <w:marTop w:val="0"/>
      <w:marBottom w:val="0"/>
      <w:divBdr>
        <w:top w:val="none" w:sz="0" w:space="0" w:color="auto"/>
        <w:left w:val="none" w:sz="0" w:space="0" w:color="auto"/>
        <w:bottom w:val="none" w:sz="0" w:space="0" w:color="auto"/>
        <w:right w:val="none" w:sz="0" w:space="0" w:color="auto"/>
      </w:divBdr>
    </w:div>
    <w:div w:id="889801019">
      <w:bodyDiv w:val="1"/>
      <w:marLeft w:val="0"/>
      <w:marRight w:val="0"/>
      <w:marTop w:val="0"/>
      <w:marBottom w:val="0"/>
      <w:divBdr>
        <w:top w:val="none" w:sz="0" w:space="0" w:color="auto"/>
        <w:left w:val="none" w:sz="0" w:space="0" w:color="auto"/>
        <w:bottom w:val="none" w:sz="0" w:space="0" w:color="auto"/>
        <w:right w:val="none" w:sz="0" w:space="0" w:color="auto"/>
      </w:divBdr>
    </w:div>
    <w:div w:id="997459755">
      <w:bodyDiv w:val="1"/>
      <w:marLeft w:val="0"/>
      <w:marRight w:val="0"/>
      <w:marTop w:val="0"/>
      <w:marBottom w:val="0"/>
      <w:divBdr>
        <w:top w:val="none" w:sz="0" w:space="0" w:color="auto"/>
        <w:left w:val="none" w:sz="0" w:space="0" w:color="auto"/>
        <w:bottom w:val="none" w:sz="0" w:space="0" w:color="auto"/>
        <w:right w:val="none" w:sz="0" w:space="0" w:color="auto"/>
      </w:divBdr>
    </w:div>
    <w:div w:id="1163082739">
      <w:bodyDiv w:val="1"/>
      <w:marLeft w:val="0"/>
      <w:marRight w:val="0"/>
      <w:marTop w:val="0"/>
      <w:marBottom w:val="0"/>
      <w:divBdr>
        <w:top w:val="none" w:sz="0" w:space="0" w:color="auto"/>
        <w:left w:val="none" w:sz="0" w:space="0" w:color="auto"/>
        <w:bottom w:val="none" w:sz="0" w:space="0" w:color="auto"/>
        <w:right w:val="none" w:sz="0" w:space="0" w:color="auto"/>
      </w:divBdr>
    </w:div>
    <w:div w:id="1230265978">
      <w:bodyDiv w:val="1"/>
      <w:marLeft w:val="0"/>
      <w:marRight w:val="0"/>
      <w:marTop w:val="0"/>
      <w:marBottom w:val="0"/>
      <w:divBdr>
        <w:top w:val="none" w:sz="0" w:space="0" w:color="auto"/>
        <w:left w:val="none" w:sz="0" w:space="0" w:color="auto"/>
        <w:bottom w:val="none" w:sz="0" w:space="0" w:color="auto"/>
        <w:right w:val="none" w:sz="0" w:space="0" w:color="auto"/>
      </w:divBdr>
    </w:div>
    <w:div w:id="1413626490">
      <w:bodyDiv w:val="1"/>
      <w:marLeft w:val="0"/>
      <w:marRight w:val="0"/>
      <w:marTop w:val="0"/>
      <w:marBottom w:val="0"/>
      <w:divBdr>
        <w:top w:val="none" w:sz="0" w:space="0" w:color="auto"/>
        <w:left w:val="none" w:sz="0" w:space="0" w:color="auto"/>
        <w:bottom w:val="none" w:sz="0" w:space="0" w:color="auto"/>
        <w:right w:val="none" w:sz="0" w:space="0" w:color="auto"/>
      </w:divBdr>
    </w:div>
    <w:div w:id="1441948881">
      <w:bodyDiv w:val="1"/>
      <w:marLeft w:val="0"/>
      <w:marRight w:val="0"/>
      <w:marTop w:val="0"/>
      <w:marBottom w:val="0"/>
      <w:divBdr>
        <w:top w:val="none" w:sz="0" w:space="0" w:color="auto"/>
        <w:left w:val="none" w:sz="0" w:space="0" w:color="auto"/>
        <w:bottom w:val="none" w:sz="0" w:space="0" w:color="auto"/>
        <w:right w:val="none" w:sz="0" w:space="0" w:color="auto"/>
      </w:divBdr>
    </w:div>
    <w:div w:id="2023124369">
      <w:bodyDiv w:val="1"/>
      <w:marLeft w:val="0"/>
      <w:marRight w:val="0"/>
      <w:marTop w:val="0"/>
      <w:marBottom w:val="0"/>
      <w:divBdr>
        <w:top w:val="none" w:sz="0" w:space="0" w:color="auto"/>
        <w:left w:val="none" w:sz="0" w:space="0" w:color="auto"/>
        <w:bottom w:val="none" w:sz="0" w:space="0" w:color="auto"/>
        <w:right w:val="none" w:sz="0" w:space="0" w:color="auto"/>
      </w:divBdr>
    </w:div>
    <w:div w:id="21130148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Full Sail University</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Adkins</dc:creator>
  <cp:keywords/>
  <cp:lastModifiedBy>John Humphrey</cp:lastModifiedBy>
  <cp:revision>4</cp:revision>
  <cp:lastPrinted>2017-02-22T21:27:00Z</cp:lastPrinted>
  <dcterms:created xsi:type="dcterms:W3CDTF">2025-06-01T03:41:00Z</dcterms:created>
  <dcterms:modified xsi:type="dcterms:W3CDTF">2025-06-01T03:42:00Z</dcterms:modified>
</cp:coreProperties>
</file>