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58513C" w14:textId="77777777" w:rsidR="007C02AC" w:rsidRPr="007C02AC" w:rsidRDefault="007C02AC" w:rsidP="007C02AC">
      <w:pPr>
        <w:spacing w:line="480" w:lineRule="auto"/>
        <w:jc w:val="center"/>
        <w:rPr>
          <w:rFonts w:ascii="Times New Roman" w:eastAsia="Times New Roman" w:hAnsi="Times New Roman" w:cs="Times New Roman"/>
          <w:b/>
          <w:bCs/>
          <w:color w:val="000000"/>
          <w:kern w:val="0"/>
          <w:sz w:val="28"/>
          <w:szCs w:val="28"/>
          <w14:ligatures w14:val="none"/>
        </w:rPr>
      </w:pPr>
      <w:r w:rsidRPr="007C02AC">
        <w:rPr>
          <w:rFonts w:ascii="Times New Roman" w:eastAsia="Times New Roman" w:hAnsi="Times New Roman" w:cs="Times New Roman"/>
          <w:b/>
          <w:bCs/>
          <w:color w:val="000000"/>
          <w:kern w:val="0"/>
          <w:sz w:val="28"/>
          <w:szCs w:val="28"/>
          <w14:ligatures w14:val="none"/>
        </w:rPr>
        <w:t>St. Louis Cardinals: A Strategic Organizational Analysis</w:t>
      </w:r>
      <w:r w:rsidRPr="007C02AC">
        <w:rPr>
          <w:rFonts w:ascii="Times New Roman" w:eastAsia="Times New Roman" w:hAnsi="Times New Roman" w:cs="Times New Roman"/>
          <w:b/>
          <w:bCs/>
          <w:color w:val="000000"/>
          <w:kern w:val="0"/>
          <w:sz w:val="28"/>
          <w:szCs w:val="28"/>
          <w14:ligatures w14:val="none"/>
        </w:rPr>
        <w:br/>
        <w:t>Assignment 1.3: Organization Research Report</w:t>
      </w:r>
    </w:p>
    <w:p w14:paraId="43314995" w14:textId="77777777" w:rsidR="007C02AC" w:rsidRPr="007C02AC" w:rsidRDefault="007C02AC" w:rsidP="007C02AC">
      <w:pPr>
        <w:spacing w:after="0" w:line="480" w:lineRule="auto"/>
        <w:jc w:val="center"/>
        <w:rPr>
          <w:rFonts w:ascii="Times New Roman" w:eastAsia="Times New Roman" w:hAnsi="Times New Roman" w:cs="Times New Roman"/>
          <w:color w:val="000000"/>
          <w:kern w:val="0"/>
          <w14:ligatures w14:val="none"/>
        </w:rPr>
      </w:pPr>
      <w:r w:rsidRPr="007C02AC">
        <w:rPr>
          <w:rFonts w:ascii="Times New Roman" w:eastAsia="Times New Roman" w:hAnsi="Times New Roman" w:cs="Times New Roman"/>
          <w:color w:val="000000"/>
          <w:kern w:val="0"/>
          <w14:ligatures w14:val="none"/>
        </w:rPr>
        <w:t>Austin Humphrey</w:t>
      </w:r>
      <w:r w:rsidRPr="007C02AC">
        <w:rPr>
          <w:rFonts w:ascii="Times New Roman" w:eastAsia="Times New Roman" w:hAnsi="Times New Roman" w:cs="Times New Roman"/>
          <w:color w:val="000000"/>
          <w:kern w:val="0"/>
          <w14:ligatures w14:val="none"/>
        </w:rPr>
        <w:br/>
        <w:t>MAN6224-O Sports Management &amp; Operations</w:t>
      </w:r>
      <w:r w:rsidRPr="007C02AC">
        <w:rPr>
          <w:rFonts w:ascii="Times New Roman" w:eastAsia="Times New Roman" w:hAnsi="Times New Roman" w:cs="Times New Roman"/>
          <w:color w:val="000000"/>
          <w:kern w:val="0"/>
          <w14:ligatures w14:val="none"/>
        </w:rPr>
        <w:br/>
        <w:t>Full Sail University</w:t>
      </w:r>
      <w:r w:rsidRPr="007C02AC">
        <w:rPr>
          <w:rFonts w:ascii="Times New Roman" w:eastAsia="Times New Roman" w:hAnsi="Times New Roman" w:cs="Times New Roman"/>
          <w:color w:val="000000"/>
          <w:kern w:val="0"/>
          <w14:ligatures w14:val="none"/>
        </w:rPr>
        <w:br/>
        <w:t>July 2, 2025</w:t>
      </w:r>
    </w:p>
    <w:p w14:paraId="54E0AA5A" w14:textId="77777777" w:rsidR="007C02AC" w:rsidRPr="007C02AC" w:rsidRDefault="007C02AC" w:rsidP="007C02AC">
      <w:pPr>
        <w:spacing w:line="240" w:lineRule="auto"/>
        <w:rPr>
          <w:rFonts w:ascii="Times New Roman" w:eastAsia="Times New Roman" w:hAnsi="Times New Roman" w:cs="Times New Roman"/>
          <w:color w:val="000000"/>
          <w:kern w:val="0"/>
          <w14:ligatures w14:val="none"/>
        </w:rPr>
      </w:pPr>
      <w:r w:rsidRPr="007C02AC">
        <w:rPr>
          <w:rFonts w:ascii="Times New Roman" w:eastAsia="Times New Roman" w:hAnsi="Times New Roman" w:cs="Times New Roman"/>
          <w:color w:val="000000"/>
          <w:kern w:val="0"/>
          <w14:ligatures w14:val="none"/>
        </w:rPr>
        <w:t>CARDINALS ORGANIZATIONAL ANALYSIS</w:t>
      </w:r>
    </w:p>
    <w:p w14:paraId="49F414A3" w14:textId="77777777" w:rsidR="007C02AC" w:rsidRPr="007C02AC" w:rsidRDefault="007C02AC" w:rsidP="007C02AC">
      <w:pPr>
        <w:spacing w:after="480" w:line="240" w:lineRule="auto"/>
        <w:jc w:val="center"/>
        <w:outlineLvl w:val="0"/>
        <w:rPr>
          <w:rFonts w:ascii="Times New Roman" w:eastAsia="Times New Roman" w:hAnsi="Times New Roman" w:cs="Times New Roman"/>
          <w:b/>
          <w:bCs/>
          <w:color w:val="000000"/>
          <w:kern w:val="36"/>
          <w14:ligatures w14:val="none"/>
        </w:rPr>
      </w:pPr>
      <w:r w:rsidRPr="007C02AC">
        <w:rPr>
          <w:rFonts w:ascii="Times New Roman" w:eastAsia="Times New Roman" w:hAnsi="Times New Roman" w:cs="Times New Roman"/>
          <w:b/>
          <w:bCs/>
          <w:color w:val="000000"/>
          <w:kern w:val="36"/>
          <w14:ligatures w14:val="none"/>
        </w:rPr>
        <w:t>St. Louis Cardinals: A Strategic Organizational Analysis</w:t>
      </w:r>
    </w:p>
    <w:p w14:paraId="33C8982B" w14:textId="77777777" w:rsidR="007C02AC" w:rsidRPr="007C02AC" w:rsidRDefault="007C02AC" w:rsidP="007C02AC">
      <w:pPr>
        <w:spacing w:before="480" w:after="240" w:line="240" w:lineRule="auto"/>
        <w:outlineLvl w:val="1"/>
        <w:rPr>
          <w:rFonts w:ascii="Times New Roman" w:eastAsia="Times New Roman" w:hAnsi="Times New Roman" w:cs="Times New Roman"/>
          <w:b/>
          <w:bCs/>
          <w:color w:val="000000"/>
          <w:kern w:val="0"/>
          <w14:ligatures w14:val="none"/>
        </w:rPr>
      </w:pPr>
      <w:r w:rsidRPr="007C02AC">
        <w:rPr>
          <w:rFonts w:ascii="Times New Roman" w:eastAsia="Times New Roman" w:hAnsi="Times New Roman" w:cs="Times New Roman"/>
          <w:b/>
          <w:bCs/>
          <w:color w:val="000000"/>
          <w:kern w:val="0"/>
          <w14:ligatures w14:val="none"/>
        </w:rPr>
        <w:t>Overview of the Organization</w:t>
      </w:r>
    </w:p>
    <w:p w14:paraId="31827321" w14:textId="77777777" w:rsidR="007C02AC" w:rsidRPr="007C02AC" w:rsidRDefault="007C02AC" w:rsidP="007C02AC">
      <w:pPr>
        <w:spacing w:before="100" w:beforeAutospacing="1" w:after="0" w:line="240" w:lineRule="auto"/>
        <w:rPr>
          <w:rFonts w:ascii="Times New Roman" w:eastAsia="Times New Roman" w:hAnsi="Times New Roman" w:cs="Times New Roman"/>
          <w:color w:val="000000"/>
          <w:kern w:val="0"/>
          <w14:ligatures w14:val="none"/>
        </w:rPr>
      </w:pPr>
      <w:r w:rsidRPr="007C02AC">
        <w:rPr>
          <w:rFonts w:ascii="Times New Roman" w:eastAsia="Times New Roman" w:hAnsi="Times New Roman" w:cs="Times New Roman"/>
          <w:color w:val="000000"/>
          <w:kern w:val="0"/>
          <w14:ligatures w14:val="none"/>
        </w:rPr>
        <w:t>The St. Louis Cardinals represent one of Major League Baseball's most storied franchises, embodying a unique synthesis of tradition, innovation, and community connection. Founded in 1882, the organization operates under a mission to "create memorable experiences for our fans while building a championship culture that honors our rich heritage and embraces our bright future" (St. Louis Cardinals, 2024). The Cardinals' purpose extends beyond mere entertainment, positioning itself as a cultural institution that bridges generational divides and serves as a catalyst for regional economic development.</w:t>
      </w:r>
    </w:p>
    <w:p w14:paraId="748773BB" w14:textId="77777777" w:rsidR="007C02AC" w:rsidRPr="007C02AC" w:rsidRDefault="007C02AC" w:rsidP="007C02AC">
      <w:pPr>
        <w:spacing w:before="100" w:beforeAutospacing="1" w:after="0" w:line="240" w:lineRule="auto"/>
        <w:ind w:firstLine="720"/>
        <w:rPr>
          <w:rFonts w:ascii="Times New Roman" w:eastAsia="Times New Roman" w:hAnsi="Times New Roman" w:cs="Times New Roman"/>
          <w:color w:val="000000"/>
          <w:kern w:val="0"/>
          <w14:ligatures w14:val="none"/>
        </w:rPr>
      </w:pPr>
      <w:r w:rsidRPr="007C02AC">
        <w:rPr>
          <w:rFonts w:ascii="Times New Roman" w:eastAsia="Times New Roman" w:hAnsi="Times New Roman" w:cs="Times New Roman"/>
          <w:color w:val="000000"/>
          <w:kern w:val="0"/>
          <w14:ligatures w14:val="none"/>
        </w:rPr>
        <w:t>The franchise's organizational philosophy, known as "The Cardinal Way," represents a comprehensive approach to baseball operations that emphasizes player development, institutional knowledge transfer, and long-term strategic thinking over short-term transactional decisions. This cultural framework has generated sustained competitive success, evidenced by 11 World Series championships and consistent playoff appearances throughout the modern era.</w:t>
      </w:r>
    </w:p>
    <w:p w14:paraId="0B6FB65C" w14:textId="77777777" w:rsidR="007C02AC" w:rsidRPr="007C02AC" w:rsidRDefault="007C02AC" w:rsidP="007C02AC">
      <w:pPr>
        <w:spacing w:before="100" w:beforeAutospacing="1" w:after="0" w:line="240" w:lineRule="auto"/>
        <w:ind w:firstLine="720"/>
        <w:rPr>
          <w:rFonts w:ascii="Times New Roman" w:eastAsia="Times New Roman" w:hAnsi="Times New Roman" w:cs="Times New Roman"/>
          <w:color w:val="000000"/>
          <w:kern w:val="0"/>
          <w14:ligatures w14:val="none"/>
        </w:rPr>
      </w:pPr>
      <w:r w:rsidRPr="007C02AC">
        <w:rPr>
          <w:rFonts w:ascii="Times New Roman" w:eastAsia="Times New Roman" w:hAnsi="Times New Roman" w:cs="Times New Roman"/>
          <w:color w:val="000000"/>
          <w:kern w:val="0"/>
          <w14:ligatures w14:val="none"/>
        </w:rPr>
        <w:t>Currently valued at </w:t>
      </w:r>
      <w:r w:rsidRPr="007C02AC">
        <w:rPr>
          <w:rFonts w:ascii="Times New Roman" w:eastAsia="Times New Roman" w:hAnsi="Times New Roman" w:cs="Times New Roman"/>
          <w:b/>
          <w:bCs/>
          <w:color w:val="C41E3A"/>
          <w:kern w:val="0"/>
          <w14:ligatures w14:val="none"/>
        </w:rPr>
        <w:t>$2.6 billion</w:t>
      </w:r>
      <w:r w:rsidRPr="007C02AC">
        <w:rPr>
          <w:rFonts w:ascii="Times New Roman" w:eastAsia="Times New Roman" w:hAnsi="Times New Roman" w:cs="Times New Roman"/>
          <w:color w:val="000000"/>
          <w:kern w:val="0"/>
          <w14:ligatures w14:val="none"/>
        </w:rPr>
        <w:t> with annual revenues of </w:t>
      </w:r>
      <w:r w:rsidRPr="007C02AC">
        <w:rPr>
          <w:rFonts w:ascii="Times New Roman" w:eastAsia="Times New Roman" w:hAnsi="Times New Roman" w:cs="Times New Roman"/>
          <w:b/>
          <w:bCs/>
          <w:color w:val="C41E3A"/>
          <w:kern w:val="0"/>
          <w14:ligatures w14:val="none"/>
        </w:rPr>
        <w:t>$372 million</w:t>
      </w:r>
      <w:r w:rsidRPr="007C02AC">
        <w:rPr>
          <w:rFonts w:ascii="Times New Roman" w:eastAsia="Times New Roman" w:hAnsi="Times New Roman" w:cs="Times New Roman"/>
          <w:color w:val="000000"/>
          <w:kern w:val="0"/>
          <w14:ligatures w14:val="none"/>
        </w:rPr>
        <w:t>, the Cardinals organization operates as a complex enterprise encompassing baseball operations, media production, real estate development, and community engagement initiatives (Forbes, 2024). The organization's dual command structure separates baseball operations from business functions while maintaining strategic alignment under ownership leadership, creating a framework for specialized expertise and accountability.</w:t>
      </w:r>
    </w:p>
    <w:p w14:paraId="57B3B0C7" w14:textId="77777777" w:rsidR="007C02AC" w:rsidRPr="007C02AC" w:rsidRDefault="007C02AC" w:rsidP="007C02AC">
      <w:pPr>
        <w:spacing w:before="480" w:after="240" w:line="240" w:lineRule="auto"/>
        <w:outlineLvl w:val="1"/>
        <w:rPr>
          <w:rFonts w:ascii="Times New Roman" w:eastAsia="Times New Roman" w:hAnsi="Times New Roman" w:cs="Times New Roman"/>
          <w:b/>
          <w:bCs/>
          <w:color w:val="000000"/>
          <w:kern w:val="0"/>
          <w14:ligatures w14:val="none"/>
        </w:rPr>
      </w:pPr>
      <w:r w:rsidRPr="007C02AC">
        <w:rPr>
          <w:rFonts w:ascii="Times New Roman" w:eastAsia="Times New Roman" w:hAnsi="Times New Roman" w:cs="Times New Roman"/>
          <w:b/>
          <w:bCs/>
          <w:color w:val="000000"/>
          <w:kern w:val="0"/>
          <w14:ligatures w14:val="none"/>
        </w:rPr>
        <w:t>Background and History</w:t>
      </w:r>
    </w:p>
    <w:p w14:paraId="23919577" w14:textId="77777777" w:rsidR="007C02AC" w:rsidRPr="007C02AC" w:rsidRDefault="007C02AC" w:rsidP="007C02AC">
      <w:pPr>
        <w:spacing w:before="100" w:beforeAutospacing="1" w:after="0" w:line="240" w:lineRule="auto"/>
        <w:rPr>
          <w:rFonts w:ascii="Times New Roman" w:eastAsia="Times New Roman" w:hAnsi="Times New Roman" w:cs="Times New Roman"/>
          <w:color w:val="000000"/>
          <w:kern w:val="0"/>
          <w14:ligatures w14:val="none"/>
        </w:rPr>
      </w:pPr>
      <w:r w:rsidRPr="007C02AC">
        <w:rPr>
          <w:rFonts w:ascii="Times New Roman" w:eastAsia="Times New Roman" w:hAnsi="Times New Roman" w:cs="Times New Roman"/>
          <w:color w:val="000000"/>
          <w:kern w:val="0"/>
          <w14:ligatures w14:val="none"/>
        </w:rPr>
        <w:t xml:space="preserve">The Cardinals' organizational evolution reflects broader changes in professional sports management and the entertainment industry. The franchise's modern era began in 1995 when William O. DeWitt Jr. led an investment group that acquired the team for $150 million, a </w:t>
      </w:r>
      <w:r w:rsidRPr="007C02AC">
        <w:rPr>
          <w:rFonts w:ascii="Times New Roman" w:eastAsia="Times New Roman" w:hAnsi="Times New Roman" w:cs="Times New Roman"/>
          <w:color w:val="000000"/>
          <w:kern w:val="0"/>
          <w14:ligatures w14:val="none"/>
        </w:rPr>
        <w:lastRenderedPageBreak/>
        <w:t>transaction that would prove to be one of the most successful franchise purchases in sports history.</w:t>
      </w:r>
    </w:p>
    <w:p w14:paraId="231FC189" w14:textId="77777777" w:rsidR="007C02AC" w:rsidRPr="007C02AC" w:rsidRDefault="007C02AC" w:rsidP="007C02AC">
      <w:pPr>
        <w:spacing w:before="100" w:beforeAutospacing="1" w:after="0" w:line="240" w:lineRule="auto"/>
        <w:ind w:firstLine="720"/>
        <w:rPr>
          <w:rFonts w:ascii="Times New Roman" w:eastAsia="Times New Roman" w:hAnsi="Times New Roman" w:cs="Times New Roman"/>
          <w:color w:val="000000"/>
          <w:kern w:val="0"/>
          <w14:ligatures w14:val="none"/>
        </w:rPr>
      </w:pPr>
      <w:r w:rsidRPr="007C02AC">
        <w:rPr>
          <w:rFonts w:ascii="Times New Roman" w:eastAsia="Times New Roman" w:hAnsi="Times New Roman" w:cs="Times New Roman"/>
          <w:color w:val="000000"/>
          <w:kern w:val="0"/>
          <w14:ligatures w14:val="none"/>
        </w:rPr>
        <w:t xml:space="preserve">Under DeWitt's stewardship, the organization has undergone systematic modernization while preserving its core cultural identity. The construction of Busch Stadium III in 2006, completed at a cost of $365 million, represented a pivotal moment in the franchise's business model evolution. Unlike many contemporary stadium projects, the Cardinals maintained significant private financing while developing adjacent real estate through Ballpark Village, creating </w:t>
      </w:r>
      <w:proofErr w:type="spellStart"/>
      <w:r w:rsidRPr="007C02AC">
        <w:rPr>
          <w:rFonts w:ascii="Times New Roman" w:eastAsia="Times New Roman" w:hAnsi="Times New Roman" w:cs="Times New Roman"/>
          <w:color w:val="000000"/>
          <w:kern w:val="0"/>
          <w14:ligatures w14:val="none"/>
        </w:rPr>
        <w:t>a</w:t>
      </w:r>
      <w:proofErr w:type="spellEnd"/>
      <w:r w:rsidRPr="007C02AC">
        <w:rPr>
          <w:rFonts w:ascii="Times New Roman" w:eastAsia="Times New Roman" w:hAnsi="Times New Roman" w:cs="Times New Roman"/>
          <w:color w:val="000000"/>
          <w:kern w:val="0"/>
          <w14:ligatures w14:val="none"/>
        </w:rPr>
        <w:t xml:space="preserve"> integrated entertainment district that generates year-round revenue streams.</w:t>
      </w:r>
    </w:p>
    <w:p w14:paraId="14506D4E" w14:textId="77777777" w:rsidR="007C02AC" w:rsidRPr="007C02AC" w:rsidRDefault="007C02AC" w:rsidP="007C02AC">
      <w:pPr>
        <w:spacing w:before="100" w:beforeAutospacing="1" w:after="0" w:line="240" w:lineRule="auto"/>
        <w:ind w:firstLine="720"/>
        <w:rPr>
          <w:rFonts w:ascii="Times New Roman" w:eastAsia="Times New Roman" w:hAnsi="Times New Roman" w:cs="Times New Roman"/>
          <w:color w:val="000000"/>
          <w:kern w:val="0"/>
          <w14:ligatures w14:val="none"/>
        </w:rPr>
      </w:pPr>
      <w:r w:rsidRPr="007C02AC">
        <w:rPr>
          <w:rFonts w:ascii="Times New Roman" w:eastAsia="Times New Roman" w:hAnsi="Times New Roman" w:cs="Times New Roman"/>
          <w:color w:val="000000"/>
          <w:kern w:val="0"/>
          <w14:ligatures w14:val="none"/>
        </w:rPr>
        <w:t>The organization's commitment to player development and scouting has been reinforced through strategic investments in analytics and technology. The integration of advanced metrics with traditional scouting methods has enabled the Cardinals to maintain competitive excellence while operating with payroll constraints relative to larger market competitors. This approach has produced a sustainable competitive advantage, as evidenced by 15 playoff appearances under DeWitt's ownership.</w:t>
      </w:r>
    </w:p>
    <w:p w14:paraId="6C7DF637" w14:textId="77777777" w:rsidR="007C02AC" w:rsidRPr="007C02AC" w:rsidRDefault="007C02AC" w:rsidP="007C02AC">
      <w:pPr>
        <w:spacing w:before="100" w:beforeAutospacing="1" w:after="0" w:line="240" w:lineRule="auto"/>
        <w:ind w:firstLine="720"/>
        <w:rPr>
          <w:rFonts w:ascii="Times New Roman" w:eastAsia="Times New Roman" w:hAnsi="Times New Roman" w:cs="Times New Roman"/>
          <w:color w:val="000000"/>
          <w:kern w:val="0"/>
          <w14:ligatures w14:val="none"/>
        </w:rPr>
      </w:pPr>
      <w:r w:rsidRPr="007C02AC">
        <w:rPr>
          <w:rFonts w:ascii="Times New Roman" w:eastAsia="Times New Roman" w:hAnsi="Times New Roman" w:cs="Times New Roman"/>
          <w:color w:val="000000"/>
          <w:kern w:val="0"/>
          <w14:ligatures w14:val="none"/>
        </w:rPr>
        <w:t>From an organizational structure perspective, the Cardinals have maintained stability in key leadership positions while adapting to industry changes. The recent appointment of Chaim Bloom as Senior Advisor, preparing for his transition to President of Baseball Operations in 2026, represents a strategic succession planning approach that balances continuity with external expertise (Langosch, 2024).</w:t>
      </w:r>
    </w:p>
    <w:p w14:paraId="375B949E" w14:textId="77777777" w:rsidR="007C02AC" w:rsidRPr="007C02AC" w:rsidRDefault="007C02AC" w:rsidP="007C02AC">
      <w:pPr>
        <w:spacing w:before="480" w:after="240" w:line="240" w:lineRule="auto"/>
        <w:outlineLvl w:val="1"/>
        <w:rPr>
          <w:rFonts w:ascii="Times New Roman" w:eastAsia="Times New Roman" w:hAnsi="Times New Roman" w:cs="Times New Roman"/>
          <w:b/>
          <w:bCs/>
          <w:color w:val="000000"/>
          <w:kern w:val="0"/>
          <w14:ligatures w14:val="none"/>
        </w:rPr>
      </w:pPr>
      <w:r w:rsidRPr="007C02AC">
        <w:rPr>
          <w:rFonts w:ascii="Times New Roman" w:eastAsia="Times New Roman" w:hAnsi="Times New Roman" w:cs="Times New Roman"/>
          <w:b/>
          <w:bCs/>
          <w:color w:val="000000"/>
          <w:kern w:val="0"/>
          <w14:ligatures w14:val="none"/>
        </w:rPr>
        <w:t>Departments/Roles within the Organization</w:t>
      </w:r>
    </w:p>
    <w:p w14:paraId="4F6135CF" w14:textId="77777777" w:rsidR="007C02AC" w:rsidRPr="007C02AC" w:rsidRDefault="007C02AC" w:rsidP="007C02AC">
      <w:pPr>
        <w:spacing w:before="100" w:beforeAutospacing="1" w:after="0" w:line="240" w:lineRule="auto"/>
        <w:rPr>
          <w:rFonts w:ascii="Times New Roman" w:eastAsia="Times New Roman" w:hAnsi="Times New Roman" w:cs="Times New Roman"/>
          <w:color w:val="000000"/>
          <w:kern w:val="0"/>
          <w14:ligatures w14:val="none"/>
        </w:rPr>
      </w:pPr>
      <w:r w:rsidRPr="007C02AC">
        <w:rPr>
          <w:rFonts w:ascii="Times New Roman" w:eastAsia="Times New Roman" w:hAnsi="Times New Roman" w:cs="Times New Roman"/>
          <w:color w:val="000000"/>
          <w:kern w:val="0"/>
          <w14:ligatures w14:val="none"/>
        </w:rPr>
        <w:t>The Cardinals organizational architecture employs a dual-president model that creates clear separation between baseball operations and business functions while maintaining strategic coordination under ownership leadership. This structure reflects contemporary best practices in sports management, enabling specialized expertise while avoiding the conflicts of interest that can arise from unified command structures.</w:t>
      </w:r>
    </w:p>
    <w:p w14:paraId="5F5A19D1" w14:textId="77777777" w:rsidR="007C02AC" w:rsidRPr="007C02AC" w:rsidRDefault="007C02AC" w:rsidP="007C02AC">
      <w:pPr>
        <w:spacing w:before="240" w:after="120" w:line="240" w:lineRule="auto"/>
        <w:outlineLvl w:val="2"/>
        <w:rPr>
          <w:rFonts w:ascii="Times New Roman" w:eastAsia="Times New Roman" w:hAnsi="Times New Roman" w:cs="Times New Roman"/>
          <w:b/>
          <w:bCs/>
          <w:i/>
          <w:iCs/>
          <w:color w:val="000000"/>
          <w:kern w:val="0"/>
          <w14:ligatures w14:val="none"/>
        </w:rPr>
      </w:pPr>
      <w:r w:rsidRPr="007C02AC">
        <w:rPr>
          <w:rFonts w:ascii="Times New Roman" w:eastAsia="Times New Roman" w:hAnsi="Times New Roman" w:cs="Times New Roman"/>
          <w:b/>
          <w:bCs/>
          <w:i/>
          <w:iCs/>
          <w:color w:val="000000"/>
          <w:kern w:val="0"/>
          <w14:ligatures w14:val="none"/>
        </w:rPr>
        <w:t>Baseball Operations Command Structure</w:t>
      </w:r>
    </w:p>
    <w:p w14:paraId="1E9D5C0B" w14:textId="77777777" w:rsidR="007C02AC" w:rsidRPr="007C02AC" w:rsidRDefault="007C02AC" w:rsidP="007C02AC">
      <w:pPr>
        <w:spacing w:before="100" w:beforeAutospacing="1" w:after="0" w:line="240" w:lineRule="auto"/>
        <w:rPr>
          <w:rFonts w:ascii="Times New Roman" w:eastAsia="Times New Roman" w:hAnsi="Times New Roman" w:cs="Times New Roman"/>
          <w:color w:val="000000"/>
          <w:kern w:val="0"/>
          <w14:ligatures w14:val="none"/>
        </w:rPr>
      </w:pPr>
      <w:r w:rsidRPr="007C02AC">
        <w:rPr>
          <w:rFonts w:ascii="Times New Roman" w:eastAsia="Times New Roman" w:hAnsi="Times New Roman" w:cs="Times New Roman"/>
          <w:color w:val="000000"/>
          <w:kern w:val="0"/>
          <w14:ligatures w14:val="none"/>
        </w:rPr>
        <w:t>John Mozeliak serves as President of Baseball Operations, overseeing all player personnel decisions, scouting operations, and baseball analytics. His 18-year tenure represents institutional knowledge and continuity, while the planned transition to Chaim Bloom ensures fresh perspectives and modernization. The baseball operations division encompasses:</w:t>
      </w:r>
    </w:p>
    <w:p w14:paraId="15E0C1CE" w14:textId="77777777" w:rsidR="007C02AC" w:rsidRPr="007C02AC" w:rsidRDefault="007C02AC" w:rsidP="007C02AC">
      <w:pPr>
        <w:spacing w:before="100" w:beforeAutospacing="1" w:after="0" w:line="240" w:lineRule="auto"/>
        <w:ind w:firstLine="720"/>
        <w:rPr>
          <w:rFonts w:ascii="Times New Roman" w:eastAsia="Times New Roman" w:hAnsi="Times New Roman" w:cs="Times New Roman"/>
          <w:color w:val="000000"/>
          <w:kern w:val="0"/>
          <w14:ligatures w14:val="none"/>
        </w:rPr>
      </w:pPr>
      <w:r w:rsidRPr="007C02AC">
        <w:rPr>
          <w:rFonts w:ascii="Times New Roman" w:eastAsia="Times New Roman" w:hAnsi="Times New Roman" w:cs="Times New Roman"/>
          <w:color w:val="000000"/>
          <w:kern w:val="0"/>
          <w14:ligatures w14:val="none"/>
        </w:rPr>
        <w:t>• </w:t>
      </w:r>
      <w:r w:rsidRPr="007C02AC">
        <w:rPr>
          <w:rFonts w:ascii="Times New Roman" w:eastAsia="Times New Roman" w:hAnsi="Times New Roman" w:cs="Times New Roman"/>
          <w:b/>
          <w:bCs/>
          <w:color w:val="000000"/>
          <w:kern w:val="0"/>
          <w14:ligatures w14:val="none"/>
        </w:rPr>
        <w:t>Amateur Scouting:</w:t>
      </w:r>
      <w:r w:rsidRPr="007C02AC">
        <w:rPr>
          <w:rFonts w:ascii="Times New Roman" w:eastAsia="Times New Roman" w:hAnsi="Times New Roman" w:cs="Times New Roman"/>
          <w:color w:val="000000"/>
          <w:kern w:val="0"/>
          <w14:ligatures w14:val="none"/>
        </w:rPr>
        <w:t> 30+ scouts covering domestic and international markets</w:t>
      </w:r>
    </w:p>
    <w:p w14:paraId="6A77AAF7" w14:textId="77777777" w:rsidR="007C02AC" w:rsidRPr="007C02AC" w:rsidRDefault="007C02AC" w:rsidP="007C02AC">
      <w:pPr>
        <w:spacing w:before="100" w:beforeAutospacing="1" w:after="0" w:line="240" w:lineRule="auto"/>
        <w:ind w:firstLine="720"/>
        <w:rPr>
          <w:rFonts w:ascii="Times New Roman" w:eastAsia="Times New Roman" w:hAnsi="Times New Roman" w:cs="Times New Roman"/>
          <w:color w:val="000000"/>
          <w:kern w:val="0"/>
          <w14:ligatures w14:val="none"/>
        </w:rPr>
      </w:pPr>
      <w:r w:rsidRPr="007C02AC">
        <w:rPr>
          <w:rFonts w:ascii="Times New Roman" w:eastAsia="Times New Roman" w:hAnsi="Times New Roman" w:cs="Times New Roman"/>
          <w:color w:val="000000"/>
          <w:kern w:val="0"/>
          <w14:ligatures w14:val="none"/>
        </w:rPr>
        <w:t>• </w:t>
      </w:r>
      <w:r w:rsidRPr="007C02AC">
        <w:rPr>
          <w:rFonts w:ascii="Times New Roman" w:eastAsia="Times New Roman" w:hAnsi="Times New Roman" w:cs="Times New Roman"/>
          <w:b/>
          <w:bCs/>
          <w:color w:val="000000"/>
          <w:kern w:val="0"/>
          <w14:ligatures w14:val="none"/>
        </w:rPr>
        <w:t>Professional Scouting:</w:t>
      </w:r>
      <w:r w:rsidRPr="007C02AC">
        <w:rPr>
          <w:rFonts w:ascii="Times New Roman" w:eastAsia="Times New Roman" w:hAnsi="Times New Roman" w:cs="Times New Roman"/>
          <w:color w:val="000000"/>
          <w:kern w:val="0"/>
          <w14:ligatures w14:val="none"/>
        </w:rPr>
        <w:t> Advanced analytics integration with traditional evaluation methods</w:t>
      </w:r>
    </w:p>
    <w:p w14:paraId="0BE6A93D" w14:textId="77777777" w:rsidR="007C02AC" w:rsidRPr="007C02AC" w:rsidRDefault="007C02AC" w:rsidP="007C02AC">
      <w:pPr>
        <w:spacing w:before="100" w:beforeAutospacing="1" w:after="0" w:line="240" w:lineRule="auto"/>
        <w:ind w:firstLine="720"/>
        <w:rPr>
          <w:rFonts w:ascii="Times New Roman" w:eastAsia="Times New Roman" w:hAnsi="Times New Roman" w:cs="Times New Roman"/>
          <w:color w:val="000000"/>
          <w:kern w:val="0"/>
          <w14:ligatures w14:val="none"/>
        </w:rPr>
      </w:pPr>
      <w:r w:rsidRPr="007C02AC">
        <w:rPr>
          <w:rFonts w:ascii="Times New Roman" w:eastAsia="Times New Roman" w:hAnsi="Times New Roman" w:cs="Times New Roman"/>
          <w:color w:val="000000"/>
          <w:kern w:val="0"/>
          <w14:ligatures w14:val="none"/>
        </w:rPr>
        <w:t>• </w:t>
      </w:r>
      <w:r w:rsidRPr="007C02AC">
        <w:rPr>
          <w:rFonts w:ascii="Times New Roman" w:eastAsia="Times New Roman" w:hAnsi="Times New Roman" w:cs="Times New Roman"/>
          <w:b/>
          <w:bCs/>
          <w:color w:val="000000"/>
          <w:kern w:val="0"/>
          <w14:ligatures w14:val="none"/>
        </w:rPr>
        <w:t>Player Development:</w:t>
      </w:r>
      <w:r w:rsidRPr="007C02AC">
        <w:rPr>
          <w:rFonts w:ascii="Times New Roman" w:eastAsia="Times New Roman" w:hAnsi="Times New Roman" w:cs="Times New Roman"/>
          <w:color w:val="000000"/>
          <w:kern w:val="0"/>
          <w14:ligatures w14:val="none"/>
        </w:rPr>
        <w:t> 40+ staff members across six minor league affiliates</w:t>
      </w:r>
    </w:p>
    <w:p w14:paraId="2AF74508" w14:textId="77777777" w:rsidR="007C02AC" w:rsidRPr="007C02AC" w:rsidRDefault="007C02AC" w:rsidP="007C02AC">
      <w:pPr>
        <w:spacing w:before="100" w:beforeAutospacing="1" w:after="0" w:line="240" w:lineRule="auto"/>
        <w:ind w:firstLine="720"/>
        <w:rPr>
          <w:rFonts w:ascii="Times New Roman" w:eastAsia="Times New Roman" w:hAnsi="Times New Roman" w:cs="Times New Roman"/>
          <w:color w:val="000000"/>
          <w:kern w:val="0"/>
          <w14:ligatures w14:val="none"/>
        </w:rPr>
      </w:pPr>
      <w:r w:rsidRPr="007C02AC">
        <w:rPr>
          <w:rFonts w:ascii="Times New Roman" w:eastAsia="Times New Roman" w:hAnsi="Times New Roman" w:cs="Times New Roman"/>
          <w:color w:val="000000"/>
          <w:kern w:val="0"/>
          <w14:ligatures w14:val="none"/>
        </w:rPr>
        <w:t>• </w:t>
      </w:r>
      <w:r w:rsidRPr="007C02AC">
        <w:rPr>
          <w:rFonts w:ascii="Times New Roman" w:eastAsia="Times New Roman" w:hAnsi="Times New Roman" w:cs="Times New Roman"/>
          <w:b/>
          <w:bCs/>
          <w:color w:val="000000"/>
          <w:kern w:val="0"/>
          <w14:ligatures w14:val="none"/>
        </w:rPr>
        <w:t>Medical and Performance:</w:t>
      </w:r>
      <w:r w:rsidRPr="007C02AC">
        <w:rPr>
          <w:rFonts w:ascii="Times New Roman" w:eastAsia="Times New Roman" w:hAnsi="Times New Roman" w:cs="Times New Roman"/>
          <w:color w:val="000000"/>
          <w:kern w:val="0"/>
          <w14:ligatures w14:val="none"/>
        </w:rPr>
        <w:t> Sports science and injury prevention specialists</w:t>
      </w:r>
    </w:p>
    <w:p w14:paraId="6B1FFC66" w14:textId="77777777" w:rsidR="007C02AC" w:rsidRPr="007C02AC" w:rsidRDefault="007C02AC" w:rsidP="007C02AC">
      <w:pPr>
        <w:spacing w:before="100" w:beforeAutospacing="1" w:after="0" w:line="240" w:lineRule="auto"/>
        <w:ind w:firstLine="720"/>
        <w:rPr>
          <w:rFonts w:ascii="Times New Roman" w:eastAsia="Times New Roman" w:hAnsi="Times New Roman" w:cs="Times New Roman"/>
          <w:color w:val="000000"/>
          <w:kern w:val="0"/>
          <w14:ligatures w14:val="none"/>
        </w:rPr>
      </w:pPr>
      <w:r w:rsidRPr="007C02AC">
        <w:rPr>
          <w:rFonts w:ascii="Times New Roman" w:eastAsia="Times New Roman" w:hAnsi="Times New Roman" w:cs="Times New Roman"/>
          <w:color w:val="000000"/>
          <w:kern w:val="0"/>
          <w14:ligatures w14:val="none"/>
        </w:rPr>
        <w:lastRenderedPageBreak/>
        <w:t>• </w:t>
      </w:r>
      <w:r w:rsidRPr="007C02AC">
        <w:rPr>
          <w:rFonts w:ascii="Times New Roman" w:eastAsia="Times New Roman" w:hAnsi="Times New Roman" w:cs="Times New Roman"/>
          <w:b/>
          <w:bCs/>
          <w:color w:val="000000"/>
          <w:kern w:val="0"/>
          <w14:ligatures w14:val="none"/>
        </w:rPr>
        <w:t>Baseball Analytics:</w:t>
      </w:r>
      <w:r w:rsidRPr="007C02AC">
        <w:rPr>
          <w:rFonts w:ascii="Times New Roman" w:eastAsia="Times New Roman" w:hAnsi="Times New Roman" w:cs="Times New Roman"/>
          <w:color w:val="000000"/>
          <w:kern w:val="0"/>
          <w14:ligatures w14:val="none"/>
        </w:rPr>
        <w:t> 15+ analysts providing data-driven insights</w:t>
      </w:r>
    </w:p>
    <w:p w14:paraId="4522D39C" w14:textId="77777777" w:rsidR="007C02AC" w:rsidRPr="007C02AC" w:rsidRDefault="007C02AC" w:rsidP="007C02AC">
      <w:pPr>
        <w:spacing w:before="240" w:after="120" w:line="240" w:lineRule="auto"/>
        <w:outlineLvl w:val="2"/>
        <w:rPr>
          <w:rFonts w:ascii="Times New Roman" w:eastAsia="Times New Roman" w:hAnsi="Times New Roman" w:cs="Times New Roman"/>
          <w:b/>
          <w:bCs/>
          <w:i/>
          <w:iCs/>
          <w:color w:val="000000"/>
          <w:kern w:val="0"/>
          <w14:ligatures w14:val="none"/>
        </w:rPr>
      </w:pPr>
      <w:r w:rsidRPr="007C02AC">
        <w:rPr>
          <w:rFonts w:ascii="Times New Roman" w:eastAsia="Times New Roman" w:hAnsi="Times New Roman" w:cs="Times New Roman"/>
          <w:b/>
          <w:bCs/>
          <w:i/>
          <w:iCs/>
          <w:color w:val="000000"/>
          <w:kern w:val="0"/>
          <w14:ligatures w14:val="none"/>
        </w:rPr>
        <w:t>Business Operations Command Structure</w:t>
      </w:r>
    </w:p>
    <w:p w14:paraId="641CD991" w14:textId="77777777" w:rsidR="007C02AC" w:rsidRPr="007C02AC" w:rsidRDefault="007C02AC" w:rsidP="007C02AC">
      <w:pPr>
        <w:spacing w:before="100" w:beforeAutospacing="1" w:after="0" w:line="240" w:lineRule="auto"/>
        <w:rPr>
          <w:rFonts w:ascii="Times New Roman" w:eastAsia="Times New Roman" w:hAnsi="Times New Roman" w:cs="Times New Roman"/>
          <w:color w:val="000000"/>
          <w:kern w:val="0"/>
          <w14:ligatures w14:val="none"/>
        </w:rPr>
      </w:pPr>
      <w:r w:rsidRPr="007C02AC">
        <w:rPr>
          <w:rFonts w:ascii="Times New Roman" w:eastAsia="Times New Roman" w:hAnsi="Times New Roman" w:cs="Times New Roman"/>
          <w:color w:val="000000"/>
          <w:kern w:val="0"/>
          <w14:ligatures w14:val="none"/>
        </w:rPr>
        <w:t>Bill DeWitt III, as President of Business Operations, commands the franchise's $372 million annual revenue portfolio. This division focuses on fan experience, revenue optimization, and market expansion through multiple channels:</w:t>
      </w:r>
    </w:p>
    <w:p w14:paraId="41D37DF8" w14:textId="77777777" w:rsidR="007C02AC" w:rsidRPr="007C02AC" w:rsidRDefault="007C02AC" w:rsidP="007C02AC">
      <w:pPr>
        <w:spacing w:before="100" w:beforeAutospacing="1" w:after="0" w:line="240" w:lineRule="auto"/>
        <w:ind w:firstLine="720"/>
        <w:rPr>
          <w:rFonts w:ascii="Times New Roman" w:eastAsia="Times New Roman" w:hAnsi="Times New Roman" w:cs="Times New Roman"/>
          <w:color w:val="000000"/>
          <w:kern w:val="0"/>
          <w14:ligatures w14:val="none"/>
        </w:rPr>
      </w:pPr>
      <w:r w:rsidRPr="007C02AC">
        <w:rPr>
          <w:rFonts w:ascii="Times New Roman" w:eastAsia="Times New Roman" w:hAnsi="Times New Roman" w:cs="Times New Roman"/>
          <w:color w:val="000000"/>
          <w:kern w:val="0"/>
          <w14:ligatures w14:val="none"/>
        </w:rPr>
        <w:t>• </w:t>
      </w:r>
      <w:r w:rsidRPr="007C02AC">
        <w:rPr>
          <w:rFonts w:ascii="Times New Roman" w:eastAsia="Times New Roman" w:hAnsi="Times New Roman" w:cs="Times New Roman"/>
          <w:b/>
          <w:bCs/>
          <w:color w:val="000000"/>
          <w:kern w:val="0"/>
          <w14:ligatures w14:val="none"/>
        </w:rPr>
        <w:t>Sales and Marketing:</w:t>
      </w:r>
      <w:r w:rsidRPr="007C02AC">
        <w:rPr>
          <w:rFonts w:ascii="Times New Roman" w:eastAsia="Times New Roman" w:hAnsi="Times New Roman" w:cs="Times New Roman"/>
          <w:color w:val="000000"/>
          <w:kern w:val="0"/>
          <w14:ligatures w14:val="none"/>
        </w:rPr>
        <w:t> Led by SVP Dan Farrell, focusing on corporate partnerships and fan engagement</w:t>
      </w:r>
    </w:p>
    <w:p w14:paraId="69947B51" w14:textId="77777777" w:rsidR="007C02AC" w:rsidRPr="007C02AC" w:rsidRDefault="007C02AC" w:rsidP="007C02AC">
      <w:pPr>
        <w:spacing w:before="100" w:beforeAutospacing="1" w:after="0" w:line="240" w:lineRule="auto"/>
        <w:ind w:firstLine="720"/>
        <w:rPr>
          <w:rFonts w:ascii="Times New Roman" w:eastAsia="Times New Roman" w:hAnsi="Times New Roman" w:cs="Times New Roman"/>
          <w:color w:val="000000"/>
          <w:kern w:val="0"/>
          <w14:ligatures w14:val="none"/>
        </w:rPr>
      </w:pPr>
      <w:r w:rsidRPr="007C02AC">
        <w:rPr>
          <w:rFonts w:ascii="Times New Roman" w:eastAsia="Times New Roman" w:hAnsi="Times New Roman" w:cs="Times New Roman"/>
          <w:color w:val="000000"/>
          <w:kern w:val="0"/>
          <w14:ligatures w14:val="none"/>
        </w:rPr>
        <w:t>• </w:t>
      </w:r>
      <w:r w:rsidRPr="007C02AC">
        <w:rPr>
          <w:rFonts w:ascii="Times New Roman" w:eastAsia="Times New Roman" w:hAnsi="Times New Roman" w:cs="Times New Roman"/>
          <w:b/>
          <w:bCs/>
          <w:color w:val="000000"/>
          <w:kern w:val="0"/>
          <w14:ligatures w14:val="none"/>
        </w:rPr>
        <w:t>Stadium Operations:</w:t>
      </w:r>
      <w:r w:rsidRPr="007C02AC">
        <w:rPr>
          <w:rFonts w:ascii="Times New Roman" w:eastAsia="Times New Roman" w:hAnsi="Times New Roman" w:cs="Times New Roman"/>
          <w:color w:val="000000"/>
          <w:kern w:val="0"/>
          <w14:ligatures w14:val="none"/>
        </w:rPr>
        <w:t> Managing Busch Stadium and coordinating with Ballpark Village</w:t>
      </w:r>
    </w:p>
    <w:p w14:paraId="004BC5AB" w14:textId="77777777" w:rsidR="007C02AC" w:rsidRPr="007C02AC" w:rsidRDefault="007C02AC" w:rsidP="007C02AC">
      <w:pPr>
        <w:spacing w:before="100" w:beforeAutospacing="1" w:after="0" w:line="240" w:lineRule="auto"/>
        <w:ind w:firstLine="720"/>
        <w:rPr>
          <w:rFonts w:ascii="Times New Roman" w:eastAsia="Times New Roman" w:hAnsi="Times New Roman" w:cs="Times New Roman"/>
          <w:color w:val="000000"/>
          <w:kern w:val="0"/>
          <w14:ligatures w14:val="none"/>
        </w:rPr>
      </w:pPr>
      <w:r w:rsidRPr="007C02AC">
        <w:rPr>
          <w:rFonts w:ascii="Times New Roman" w:eastAsia="Times New Roman" w:hAnsi="Times New Roman" w:cs="Times New Roman"/>
          <w:color w:val="000000"/>
          <w:kern w:val="0"/>
          <w14:ligatures w14:val="none"/>
        </w:rPr>
        <w:t>• </w:t>
      </w:r>
      <w:r w:rsidRPr="007C02AC">
        <w:rPr>
          <w:rFonts w:ascii="Times New Roman" w:eastAsia="Times New Roman" w:hAnsi="Times New Roman" w:cs="Times New Roman"/>
          <w:b/>
          <w:bCs/>
          <w:color w:val="000000"/>
          <w:kern w:val="0"/>
          <w14:ligatures w14:val="none"/>
        </w:rPr>
        <w:t>Media and Broadcasting:</w:t>
      </w:r>
      <w:r w:rsidRPr="007C02AC">
        <w:rPr>
          <w:rFonts w:ascii="Times New Roman" w:eastAsia="Times New Roman" w:hAnsi="Times New Roman" w:cs="Times New Roman"/>
          <w:color w:val="000000"/>
          <w:kern w:val="0"/>
          <w14:ligatures w14:val="none"/>
        </w:rPr>
        <w:t> Cardinals Productions and digital content creation</w:t>
      </w:r>
    </w:p>
    <w:p w14:paraId="75EAF288" w14:textId="77777777" w:rsidR="007C02AC" w:rsidRPr="007C02AC" w:rsidRDefault="007C02AC" w:rsidP="007C02AC">
      <w:pPr>
        <w:spacing w:before="100" w:beforeAutospacing="1" w:after="0" w:line="240" w:lineRule="auto"/>
        <w:ind w:firstLine="720"/>
        <w:rPr>
          <w:rFonts w:ascii="Times New Roman" w:eastAsia="Times New Roman" w:hAnsi="Times New Roman" w:cs="Times New Roman"/>
          <w:color w:val="000000"/>
          <w:kern w:val="0"/>
          <w14:ligatures w14:val="none"/>
        </w:rPr>
      </w:pPr>
      <w:r w:rsidRPr="007C02AC">
        <w:rPr>
          <w:rFonts w:ascii="Times New Roman" w:eastAsia="Times New Roman" w:hAnsi="Times New Roman" w:cs="Times New Roman"/>
          <w:color w:val="000000"/>
          <w:kern w:val="0"/>
          <w14:ligatures w14:val="none"/>
        </w:rPr>
        <w:t>• </w:t>
      </w:r>
      <w:r w:rsidRPr="007C02AC">
        <w:rPr>
          <w:rFonts w:ascii="Times New Roman" w:eastAsia="Times New Roman" w:hAnsi="Times New Roman" w:cs="Times New Roman"/>
          <w:b/>
          <w:bCs/>
          <w:color w:val="000000"/>
          <w:kern w:val="0"/>
          <w14:ligatures w14:val="none"/>
        </w:rPr>
        <w:t>Community Relations:</w:t>
      </w:r>
      <w:r w:rsidRPr="007C02AC">
        <w:rPr>
          <w:rFonts w:ascii="Times New Roman" w:eastAsia="Times New Roman" w:hAnsi="Times New Roman" w:cs="Times New Roman"/>
          <w:color w:val="000000"/>
          <w:kern w:val="0"/>
          <w14:ligatures w14:val="none"/>
        </w:rPr>
        <w:t> Cardinal Care initiatives and regional outreach programs</w:t>
      </w:r>
    </w:p>
    <w:p w14:paraId="51673B33" w14:textId="77777777" w:rsidR="007C02AC" w:rsidRPr="007C02AC" w:rsidRDefault="007C02AC" w:rsidP="007C02AC">
      <w:pPr>
        <w:spacing w:before="240" w:after="120" w:line="240" w:lineRule="auto"/>
        <w:outlineLvl w:val="2"/>
        <w:rPr>
          <w:rFonts w:ascii="Times New Roman" w:eastAsia="Times New Roman" w:hAnsi="Times New Roman" w:cs="Times New Roman"/>
          <w:b/>
          <w:bCs/>
          <w:i/>
          <w:iCs/>
          <w:color w:val="000000"/>
          <w:kern w:val="0"/>
          <w14:ligatures w14:val="none"/>
        </w:rPr>
      </w:pPr>
      <w:r w:rsidRPr="007C02AC">
        <w:rPr>
          <w:rFonts w:ascii="Times New Roman" w:eastAsia="Times New Roman" w:hAnsi="Times New Roman" w:cs="Times New Roman"/>
          <w:b/>
          <w:bCs/>
          <w:i/>
          <w:iCs/>
          <w:color w:val="000000"/>
          <w:kern w:val="0"/>
          <w14:ligatures w14:val="none"/>
        </w:rPr>
        <w:t>Strategic Gap Analysis</w:t>
      </w:r>
    </w:p>
    <w:p w14:paraId="0056FC0E" w14:textId="77777777" w:rsidR="007C02AC" w:rsidRPr="007C02AC" w:rsidRDefault="007C02AC" w:rsidP="007C02AC">
      <w:pPr>
        <w:spacing w:before="100" w:beforeAutospacing="1" w:after="0" w:line="240" w:lineRule="auto"/>
        <w:rPr>
          <w:rFonts w:ascii="Times New Roman" w:eastAsia="Times New Roman" w:hAnsi="Times New Roman" w:cs="Times New Roman"/>
          <w:color w:val="000000"/>
          <w:kern w:val="0"/>
          <w14:ligatures w14:val="none"/>
        </w:rPr>
      </w:pPr>
      <w:r w:rsidRPr="007C02AC">
        <w:rPr>
          <w:rFonts w:ascii="Times New Roman" w:eastAsia="Times New Roman" w:hAnsi="Times New Roman" w:cs="Times New Roman"/>
          <w:color w:val="000000"/>
          <w:kern w:val="0"/>
          <w14:ligatures w14:val="none"/>
        </w:rPr>
        <w:t>The organizational audit reveals a critical gap in digital strategy leadership. The absence of a dedicated VP of Digital Strategy and Direct-to-Consumer (DTC) platforms represents a vulnerability in the evolving media landscape, particularly as Regional Sports Network (RSN) disruption threatens traditional broadcast revenue streams.</w:t>
      </w:r>
    </w:p>
    <w:p w14:paraId="24106779" w14:textId="77777777" w:rsidR="007C02AC" w:rsidRPr="007C02AC" w:rsidRDefault="007C02AC" w:rsidP="007C02AC">
      <w:pPr>
        <w:spacing w:before="480" w:after="240" w:line="240" w:lineRule="auto"/>
        <w:outlineLvl w:val="1"/>
        <w:rPr>
          <w:rFonts w:ascii="Times New Roman" w:eastAsia="Times New Roman" w:hAnsi="Times New Roman" w:cs="Times New Roman"/>
          <w:b/>
          <w:bCs/>
          <w:color w:val="000000"/>
          <w:kern w:val="0"/>
          <w14:ligatures w14:val="none"/>
        </w:rPr>
      </w:pPr>
      <w:r w:rsidRPr="007C02AC">
        <w:rPr>
          <w:rFonts w:ascii="Times New Roman" w:eastAsia="Times New Roman" w:hAnsi="Times New Roman" w:cs="Times New Roman"/>
          <w:b/>
          <w:bCs/>
          <w:color w:val="000000"/>
          <w:kern w:val="0"/>
          <w14:ligatures w14:val="none"/>
        </w:rPr>
        <w:t>The Business Model</w:t>
      </w:r>
    </w:p>
    <w:p w14:paraId="245E6441" w14:textId="77777777" w:rsidR="007C02AC" w:rsidRPr="007C02AC" w:rsidRDefault="007C02AC" w:rsidP="007C02AC">
      <w:pPr>
        <w:spacing w:before="100" w:beforeAutospacing="1" w:after="0" w:line="240" w:lineRule="auto"/>
        <w:rPr>
          <w:rFonts w:ascii="Times New Roman" w:eastAsia="Times New Roman" w:hAnsi="Times New Roman" w:cs="Times New Roman"/>
          <w:color w:val="000000"/>
          <w:kern w:val="0"/>
          <w14:ligatures w14:val="none"/>
        </w:rPr>
      </w:pPr>
      <w:r w:rsidRPr="007C02AC">
        <w:rPr>
          <w:rFonts w:ascii="Times New Roman" w:eastAsia="Times New Roman" w:hAnsi="Times New Roman" w:cs="Times New Roman"/>
          <w:color w:val="000000"/>
          <w:kern w:val="0"/>
          <w14:ligatures w14:val="none"/>
        </w:rPr>
        <w:t>The Cardinals operate a diversified revenue model that has evolved from traditional ticket and concession sales to a comprehensive entertainment and media enterprise. The organization's financial architecture demonstrates sophisticated revenue stream optimization and strategic risk management.</w:t>
      </w:r>
    </w:p>
    <w:p w14:paraId="5438C490" w14:textId="77777777" w:rsidR="007C02AC" w:rsidRPr="007C02AC" w:rsidRDefault="007C02AC" w:rsidP="007C02AC">
      <w:pPr>
        <w:spacing w:before="240" w:after="120" w:line="240" w:lineRule="auto"/>
        <w:outlineLvl w:val="2"/>
        <w:rPr>
          <w:rFonts w:ascii="Times New Roman" w:eastAsia="Times New Roman" w:hAnsi="Times New Roman" w:cs="Times New Roman"/>
          <w:b/>
          <w:bCs/>
          <w:i/>
          <w:iCs/>
          <w:color w:val="000000"/>
          <w:kern w:val="0"/>
          <w14:ligatures w14:val="none"/>
        </w:rPr>
      </w:pPr>
      <w:r w:rsidRPr="007C02AC">
        <w:rPr>
          <w:rFonts w:ascii="Times New Roman" w:eastAsia="Times New Roman" w:hAnsi="Times New Roman" w:cs="Times New Roman"/>
          <w:b/>
          <w:bCs/>
          <w:i/>
          <w:iCs/>
          <w:color w:val="000000"/>
          <w:kern w:val="0"/>
          <w14:ligatures w14:val="none"/>
        </w:rPr>
        <w:t>Primary Revenue Streams</w:t>
      </w:r>
    </w:p>
    <w:tbl>
      <w:tblPr>
        <w:tblW w:w="11385" w:type="dxa"/>
        <w:tblCellMar>
          <w:top w:w="15" w:type="dxa"/>
          <w:left w:w="15" w:type="dxa"/>
          <w:bottom w:w="15" w:type="dxa"/>
          <w:right w:w="15" w:type="dxa"/>
        </w:tblCellMar>
        <w:tblLook w:val="04A0" w:firstRow="1" w:lastRow="0" w:firstColumn="1" w:lastColumn="0" w:noHBand="0" w:noVBand="1"/>
      </w:tblPr>
      <w:tblGrid>
        <w:gridCol w:w="3508"/>
        <w:gridCol w:w="2161"/>
        <w:gridCol w:w="2879"/>
        <w:gridCol w:w="2837"/>
      </w:tblGrid>
      <w:tr w:rsidR="007C02AC" w:rsidRPr="007C02AC" w14:paraId="587D7AF4" w14:textId="77777777" w:rsidTr="007C02AC">
        <w:tc>
          <w:tcPr>
            <w:tcW w:w="0" w:type="auto"/>
            <w:tcBorders>
              <w:top w:val="single" w:sz="6" w:space="0" w:color="000000"/>
              <w:left w:val="single" w:sz="6" w:space="0" w:color="000000"/>
              <w:bottom w:val="single" w:sz="6" w:space="0" w:color="000000"/>
              <w:right w:val="single" w:sz="6" w:space="0" w:color="000000"/>
            </w:tcBorders>
            <w:shd w:val="clear" w:color="auto" w:fill="F0F0F0"/>
            <w:tcMar>
              <w:top w:w="160" w:type="dxa"/>
              <w:left w:w="160" w:type="dxa"/>
              <w:bottom w:w="160" w:type="dxa"/>
              <w:right w:w="160" w:type="dxa"/>
            </w:tcMar>
            <w:vAlign w:val="center"/>
            <w:hideMark/>
          </w:tcPr>
          <w:p w14:paraId="20D9B5EF" w14:textId="77777777" w:rsidR="007C02AC" w:rsidRPr="007C02AC" w:rsidRDefault="007C02AC" w:rsidP="007C02AC">
            <w:pPr>
              <w:spacing w:before="240" w:after="240" w:line="240" w:lineRule="auto"/>
              <w:rPr>
                <w:rFonts w:ascii="Times New Roman" w:eastAsia="Times New Roman" w:hAnsi="Times New Roman" w:cs="Times New Roman"/>
                <w:b/>
                <w:bCs/>
                <w:color w:val="000000"/>
                <w:kern w:val="0"/>
                <w14:ligatures w14:val="none"/>
              </w:rPr>
            </w:pPr>
            <w:r w:rsidRPr="007C02AC">
              <w:rPr>
                <w:rFonts w:ascii="Times New Roman" w:eastAsia="Times New Roman" w:hAnsi="Times New Roman" w:cs="Times New Roman"/>
                <w:b/>
                <w:bCs/>
                <w:color w:val="000000"/>
                <w:kern w:val="0"/>
                <w14:ligatures w14:val="none"/>
              </w:rPr>
              <w:t>Revenue Stream</w:t>
            </w:r>
          </w:p>
        </w:tc>
        <w:tc>
          <w:tcPr>
            <w:tcW w:w="0" w:type="auto"/>
            <w:tcBorders>
              <w:top w:val="single" w:sz="6" w:space="0" w:color="000000"/>
              <w:left w:val="single" w:sz="6" w:space="0" w:color="000000"/>
              <w:bottom w:val="single" w:sz="6" w:space="0" w:color="000000"/>
              <w:right w:val="single" w:sz="6" w:space="0" w:color="000000"/>
            </w:tcBorders>
            <w:shd w:val="clear" w:color="auto" w:fill="F0F0F0"/>
            <w:tcMar>
              <w:top w:w="160" w:type="dxa"/>
              <w:left w:w="160" w:type="dxa"/>
              <w:bottom w:w="160" w:type="dxa"/>
              <w:right w:w="160" w:type="dxa"/>
            </w:tcMar>
            <w:vAlign w:val="center"/>
            <w:hideMark/>
          </w:tcPr>
          <w:p w14:paraId="5B2561B2" w14:textId="77777777" w:rsidR="007C02AC" w:rsidRPr="007C02AC" w:rsidRDefault="007C02AC" w:rsidP="007C02AC">
            <w:pPr>
              <w:spacing w:before="240" w:after="240" w:line="240" w:lineRule="auto"/>
              <w:rPr>
                <w:rFonts w:ascii="Times New Roman" w:eastAsia="Times New Roman" w:hAnsi="Times New Roman" w:cs="Times New Roman"/>
                <w:b/>
                <w:bCs/>
                <w:color w:val="000000"/>
                <w:kern w:val="0"/>
                <w14:ligatures w14:val="none"/>
              </w:rPr>
            </w:pPr>
            <w:r w:rsidRPr="007C02AC">
              <w:rPr>
                <w:rFonts w:ascii="Times New Roman" w:eastAsia="Times New Roman" w:hAnsi="Times New Roman" w:cs="Times New Roman"/>
                <w:b/>
                <w:bCs/>
                <w:color w:val="000000"/>
                <w:kern w:val="0"/>
                <w14:ligatures w14:val="none"/>
              </w:rPr>
              <w:t>Annual Value</w:t>
            </w:r>
          </w:p>
        </w:tc>
        <w:tc>
          <w:tcPr>
            <w:tcW w:w="0" w:type="auto"/>
            <w:tcBorders>
              <w:top w:val="single" w:sz="6" w:space="0" w:color="000000"/>
              <w:left w:val="single" w:sz="6" w:space="0" w:color="000000"/>
              <w:bottom w:val="single" w:sz="6" w:space="0" w:color="000000"/>
              <w:right w:val="single" w:sz="6" w:space="0" w:color="000000"/>
            </w:tcBorders>
            <w:shd w:val="clear" w:color="auto" w:fill="F0F0F0"/>
            <w:tcMar>
              <w:top w:w="160" w:type="dxa"/>
              <w:left w:w="160" w:type="dxa"/>
              <w:bottom w:w="160" w:type="dxa"/>
              <w:right w:w="160" w:type="dxa"/>
            </w:tcMar>
            <w:vAlign w:val="center"/>
            <w:hideMark/>
          </w:tcPr>
          <w:p w14:paraId="4421DBA1" w14:textId="77777777" w:rsidR="007C02AC" w:rsidRPr="007C02AC" w:rsidRDefault="007C02AC" w:rsidP="007C02AC">
            <w:pPr>
              <w:spacing w:before="240" w:after="240" w:line="240" w:lineRule="auto"/>
              <w:rPr>
                <w:rFonts w:ascii="Times New Roman" w:eastAsia="Times New Roman" w:hAnsi="Times New Roman" w:cs="Times New Roman"/>
                <w:b/>
                <w:bCs/>
                <w:color w:val="000000"/>
                <w:kern w:val="0"/>
                <w14:ligatures w14:val="none"/>
              </w:rPr>
            </w:pPr>
            <w:r w:rsidRPr="007C02AC">
              <w:rPr>
                <w:rFonts w:ascii="Times New Roman" w:eastAsia="Times New Roman" w:hAnsi="Times New Roman" w:cs="Times New Roman"/>
                <w:b/>
                <w:bCs/>
                <w:color w:val="000000"/>
                <w:kern w:val="0"/>
                <w14:ligatures w14:val="none"/>
              </w:rPr>
              <w:t>Percentage of Total</w:t>
            </w:r>
          </w:p>
        </w:tc>
        <w:tc>
          <w:tcPr>
            <w:tcW w:w="0" w:type="auto"/>
            <w:tcBorders>
              <w:top w:val="single" w:sz="6" w:space="0" w:color="000000"/>
              <w:left w:val="single" w:sz="6" w:space="0" w:color="000000"/>
              <w:bottom w:val="single" w:sz="6" w:space="0" w:color="000000"/>
              <w:right w:val="single" w:sz="6" w:space="0" w:color="000000"/>
            </w:tcBorders>
            <w:shd w:val="clear" w:color="auto" w:fill="F0F0F0"/>
            <w:tcMar>
              <w:top w:w="160" w:type="dxa"/>
              <w:left w:w="160" w:type="dxa"/>
              <w:bottom w:w="160" w:type="dxa"/>
              <w:right w:w="160" w:type="dxa"/>
            </w:tcMar>
            <w:vAlign w:val="center"/>
            <w:hideMark/>
          </w:tcPr>
          <w:p w14:paraId="61F393E4" w14:textId="77777777" w:rsidR="007C02AC" w:rsidRPr="007C02AC" w:rsidRDefault="007C02AC" w:rsidP="007C02AC">
            <w:pPr>
              <w:spacing w:before="240" w:after="240" w:line="240" w:lineRule="auto"/>
              <w:rPr>
                <w:rFonts w:ascii="Times New Roman" w:eastAsia="Times New Roman" w:hAnsi="Times New Roman" w:cs="Times New Roman"/>
                <w:b/>
                <w:bCs/>
                <w:color w:val="000000"/>
                <w:kern w:val="0"/>
                <w14:ligatures w14:val="none"/>
              </w:rPr>
            </w:pPr>
            <w:r w:rsidRPr="007C02AC">
              <w:rPr>
                <w:rFonts w:ascii="Times New Roman" w:eastAsia="Times New Roman" w:hAnsi="Times New Roman" w:cs="Times New Roman"/>
                <w:b/>
                <w:bCs/>
                <w:color w:val="000000"/>
                <w:kern w:val="0"/>
                <w14:ligatures w14:val="none"/>
              </w:rPr>
              <w:t>Growth Trajectory</w:t>
            </w:r>
          </w:p>
        </w:tc>
      </w:tr>
      <w:tr w:rsidR="007C02AC" w:rsidRPr="007C02AC" w14:paraId="2F41874E" w14:textId="77777777" w:rsidTr="007C02AC">
        <w:tc>
          <w:tcPr>
            <w:tcW w:w="0" w:type="auto"/>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vAlign w:val="center"/>
            <w:hideMark/>
          </w:tcPr>
          <w:p w14:paraId="60E2B669" w14:textId="77777777" w:rsidR="007C02AC" w:rsidRPr="007C02AC" w:rsidRDefault="007C02AC" w:rsidP="007C02AC">
            <w:pPr>
              <w:spacing w:before="240" w:after="240" w:line="240" w:lineRule="auto"/>
              <w:rPr>
                <w:rFonts w:ascii="Times New Roman" w:eastAsia="Times New Roman" w:hAnsi="Times New Roman" w:cs="Times New Roman"/>
                <w:color w:val="000000"/>
                <w:kern w:val="0"/>
                <w14:ligatures w14:val="none"/>
              </w:rPr>
            </w:pPr>
            <w:r w:rsidRPr="007C02AC">
              <w:rPr>
                <w:rFonts w:ascii="Times New Roman" w:eastAsia="Times New Roman" w:hAnsi="Times New Roman" w:cs="Times New Roman"/>
                <w:color w:val="000000"/>
                <w:kern w:val="0"/>
                <w14:ligatures w14:val="none"/>
              </w:rPr>
              <w:t>Gate Receipts</w:t>
            </w:r>
          </w:p>
        </w:tc>
        <w:tc>
          <w:tcPr>
            <w:tcW w:w="0" w:type="auto"/>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vAlign w:val="center"/>
            <w:hideMark/>
          </w:tcPr>
          <w:p w14:paraId="747CB6D4" w14:textId="77777777" w:rsidR="007C02AC" w:rsidRPr="007C02AC" w:rsidRDefault="007C02AC" w:rsidP="007C02AC">
            <w:pPr>
              <w:spacing w:before="240" w:after="240" w:line="240" w:lineRule="auto"/>
              <w:rPr>
                <w:rFonts w:ascii="Times New Roman" w:eastAsia="Times New Roman" w:hAnsi="Times New Roman" w:cs="Times New Roman"/>
                <w:b/>
                <w:bCs/>
                <w:color w:val="C41E3A"/>
                <w:kern w:val="0"/>
                <w14:ligatures w14:val="none"/>
              </w:rPr>
            </w:pPr>
            <w:r w:rsidRPr="007C02AC">
              <w:rPr>
                <w:rFonts w:ascii="Times New Roman" w:eastAsia="Times New Roman" w:hAnsi="Times New Roman" w:cs="Times New Roman"/>
                <w:b/>
                <w:bCs/>
                <w:color w:val="C41E3A"/>
                <w:kern w:val="0"/>
                <w14:ligatures w14:val="none"/>
              </w:rPr>
              <w:t>$120M</w:t>
            </w:r>
          </w:p>
        </w:tc>
        <w:tc>
          <w:tcPr>
            <w:tcW w:w="0" w:type="auto"/>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vAlign w:val="center"/>
            <w:hideMark/>
          </w:tcPr>
          <w:p w14:paraId="6F7ED74D" w14:textId="77777777" w:rsidR="007C02AC" w:rsidRPr="007C02AC" w:rsidRDefault="007C02AC" w:rsidP="007C02AC">
            <w:pPr>
              <w:spacing w:before="240" w:after="240" w:line="240" w:lineRule="auto"/>
              <w:rPr>
                <w:rFonts w:ascii="Times New Roman" w:eastAsia="Times New Roman" w:hAnsi="Times New Roman" w:cs="Times New Roman"/>
                <w:color w:val="000000"/>
                <w:kern w:val="0"/>
                <w14:ligatures w14:val="none"/>
              </w:rPr>
            </w:pPr>
            <w:r w:rsidRPr="007C02AC">
              <w:rPr>
                <w:rFonts w:ascii="Times New Roman" w:eastAsia="Times New Roman" w:hAnsi="Times New Roman" w:cs="Times New Roman"/>
                <w:color w:val="000000"/>
                <w:kern w:val="0"/>
                <w14:ligatures w14:val="none"/>
              </w:rPr>
              <w:t>32%</w:t>
            </w:r>
          </w:p>
        </w:tc>
        <w:tc>
          <w:tcPr>
            <w:tcW w:w="0" w:type="auto"/>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vAlign w:val="center"/>
            <w:hideMark/>
          </w:tcPr>
          <w:p w14:paraId="7016A193" w14:textId="77777777" w:rsidR="007C02AC" w:rsidRPr="007C02AC" w:rsidRDefault="007C02AC" w:rsidP="007C02AC">
            <w:pPr>
              <w:spacing w:before="240" w:after="240" w:line="240" w:lineRule="auto"/>
              <w:rPr>
                <w:rFonts w:ascii="Times New Roman" w:eastAsia="Times New Roman" w:hAnsi="Times New Roman" w:cs="Times New Roman"/>
                <w:color w:val="000000"/>
                <w:kern w:val="0"/>
                <w14:ligatures w14:val="none"/>
              </w:rPr>
            </w:pPr>
            <w:r w:rsidRPr="007C02AC">
              <w:rPr>
                <w:rFonts w:ascii="Times New Roman" w:eastAsia="Times New Roman" w:hAnsi="Times New Roman" w:cs="Times New Roman"/>
                <w:color w:val="000000"/>
                <w:kern w:val="0"/>
                <w14:ligatures w14:val="none"/>
              </w:rPr>
              <w:t>Stable</w:t>
            </w:r>
          </w:p>
        </w:tc>
      </w:tr>
      <w:tr w:rsidR="007C02AC" w:rsidRPr="007C02AC" w14:paraId="6BC1CC80" w14:textId="77777777" w:rsidTr="007C02AC">
        <w:tc>
          <w:tcPr>
            <w:tcW w:w="0" w:type="auto"/>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vAlign w:val="center"/>
            <w:hideMark/>
          </w:tcPr>
          <w:p w14:paraId="7FF07B65" w14:textId="77777777" w:rsidR="007C02AC" w:rsidRPr="007C02AC" w:rsidRDefault="007C02AC" w:rsidP="007C02AC">
            <w:pPr>
              <w:spacing w:before="240" w:after="240" w:line="240" w:lineRule="auto"/>
              <w:rPr>
                <w:rFonts w:ascii="Times New Roman" w:eastAsia="Times New Roman" w:hAnsi="Times New Roman" w:cs="Times New Roman"/>
                <w:color w:val="000000"/>
                <w:kern w:val="0"/>
                <w14:ligatures w14:val="none"/>
              </w:rPr>
            </w:pPr>
            <w:r w:rsidRPr="007C02AC">
              <w:rPr>
                <w:rFonts w:ascii="Times New Roman" w:eastAsia="Times New Roman" w:hAnsi="Times New Roman" w:cs="Times New Roman"/>
                <w:color w:val="000000"/>
                <w:kern w:val="0"/>
                <w14:ligatures w14:val="none"/>
              </w:rPr>
              <w:t>Media Rights</w:t>
            </w:r>
          </w:p>
        </w:tc>
        <w:tc>
          <w:tcPr>
            <w:tcW w:w="0" w:type="auto"/>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vAlign w:val="center"/>
            <w:hideMark/>
          </w:tcPr>
          <w:p w14:paraId="47BADD82" w14:textId="77777777" w:rsidR="007C02AC" w:rsidRPr="007C02AC" w:rsidRDefault="007C02AC" w:rsidP="007C02AC">
            <w:pPr>
              <w:spacing w:before="240" w:after="240" w:line="240" w:lineRule="auto"/>
              <w:rPr>
                <w:rFonts w:ascii="Times New Roman" w:eastAsia="Times New Roman" w:hAnsi="Times New Roman" w:cs="Times New Roman"/>
                <w:b/>
                <w:bCs/>
                <w:color w:val="C41E3A"/>
                <w:kern w:val="0"/>
                <w14:ligatures w14:val="none"/>
              </w:rPr>
            </w:pPr>
            <w:r w:rsidRPr="007C02AC">
              <w:rPr>
                <w:rFonts w:ascii="Times New Roman" w:eastAsia="Times New Roman" w:hAnsi="Times New Roman" w:cs="Times New Roman"/>
                <w:b/>
                <w:bCs/>
                <w:color w:val="C41E3A"/>
                <w:kern w:val="0"/>
                <w14:ligatures w14:val="none"/>
              </w:rPr>
              <w:t>$85M</w:t>
            </w:r>
          </w:p>
        </w:tc>
        <w:tc>
          <w:tcPr>
            <w:tcW w:w="0" w:type="auto"/>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vAlign w:val="center"/>
            <w:hideMark/>
          </w:tcPr>
          <w:p w14:paraId="66D09BD1" w14:textId="77777777" w:rsidR="007C02AC" w:rsidRPr="007C02AC" w:rsidRDefault="007C02AC" w:rsidP="007C02AC">
            <w:pPr>
              <w:spacing w:before="240" w:after="240" w:line="240" w:lineRule="auto"/>
              <w:rPr>
                <w:rFonts w:ascii="Times New Roman" w:eastAsia="Times New Roman" w:hAnsi="Times New Roman" w:cs="Times New Roman"/>
                <w:color w:val="000000"/>
                <w:kern w:val="0"/>
                <w14:ligatures w14:val="none"/>
              </w:rPr>
            </w:pPr>
            <w:r w:rsidRPr="007C02AC">
              <w:rPr>
                <w:rFonts w:ascii="Times New Roman" w:eastAsia="Times New Roman" w:hAnsi="Times New Roman" w:cs="Times New Roman"/>
                <w:color w:val="000000"/>
                <w:kern w:val="0"/>
                <w14:ligatures w14:val="none"/>
              </w:rPr>
              <w:t>23%</w:t>
            </w:r>
          </w:p>
        </w:tc>
        <w:tc>
          <w:tcPr>
            <w:tcW w:w="0" w:type="auto"/>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vAlign w:val="center"/>
            <w:hideMark/>
          </w:tcPr>
          <w:p w14:paraId="6BF687BA" w14:textId="77777777" w:rsidR="007C02AC" w:rsidRPr="007C02AC" w:rsidRDefault="007C02AC" w:rsidP="007C02AC">
            <w:pPr>
              <w:spacing w:before="240" w:after="240" w:line="240" w:lineRule="auto"/>
              <w:rPr>
                <w:rFonts w:ascii="Times New Roman" w:eastAsia="Times New Roman" w:hAnsi="Times New Roman" w:cs="Times New Roman"/>
                <w:color w:val="000000"/>
                <w:kern w:val="0"/>
                <w14:ligatures w14:val="none"/>
              </w:rPr>
            </w:pPr>
            <w:r w:rsidRPr="007C02AC">
              <w:rPr>
                <w:rFonts w:ascii="Times New Roman" w:eastAsia="Times New Roman" w:hAnsi="Times New Roman" w:cs="Times New Roman"/>
                <w:color w:val="000000"/>
                <w:kern w:val="0"/>
                <w14:ligatures w14:val="none"/>
              </w:rPr>
              <w:t>At Risk</w:t>
            </w:r>
          </w:p>
        </w:tc>
      </w:tr>
      <w:tr w:rsidR="007C02AC" w:rsidRPr="007C02AC" w14:paraId="296B47C1" w14:textId="77777777" w:rsidTr="007C02AC">
        <w:tc>
          <w:tcPr>
            <w:tcW w:w="0" w:type="auto"/>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vAlign w:val="center"/>
            <w:hideMark/>
          </w:tcPr>
          <w:p w14:paraId="04CF33EE" w14:textId="77777777" w:rsidR="007C02AC" w:rsidRPr="007C02AC" w:rsidRDefault="007C02AC" w:rsidP="007C02AC">
            <w:pPr>
              <w:spacing w:before="240" w:after="240" w:line="240" w:lineRule="auto"/>
              <w:rPr>
                <w:rFonts w:ascii="Times New Roman" w:eastAsia="Times New Roman" w:hAnsi="Times New Roman" w:cs="Times New Roman"/>
                <w:color w:val="000000"/>
                <w:kern w:val="0"/>
                <w14:ligatures w14:val="none"/>
              </w:rPr>
            </w:pPr>
            <w:r w:rsidRPr="007C02AC">
              <w:rPr>
                <w:rFonts w:ascii="Times New Roman" w:eastAsia="Times New Roman" w:hAnsi="Times New Roman" w:cs="Times New Roman"/>
                <w:color w:val="000000"/>
                <w:kern w:val="0"/>
                <w14:ligatures w14:val="none"/>
              </w:rPr>
              <w:lastRenderedPageBreak/>
              <w:t>Corporate Partnerships</w:t>
            </w:r>
          </w:p>
        </w:tc>
        <w:tc>
          <w:tcPr>
            <w:tcW w:w="0" w:type="auto"/>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vAlign w:val="center"/>
            <w:hideMark/>
          </w:tcPr>
          <w:p w14:paraId="1C07D474" w14:textId="77777777" w:rsidR="007C02AC" w:rsidRPr="007C02AC" w:rsidRDefault="007C02AC" w:rsidP="007C02AC">
            <w:pPr>
              <w:spacing w:before="240" w:after="240" w:line="240" w:lineRule="auto"/>
              <w:rPr>
                <w:rFonts w:ascii="Times New Roman" w:eastAsia="Times New Roman" w:hAnsi="Times New Roman" w:cs="Times New Roman"/>
                <w:b/>
                <w:bCs/>
                <w:color w:val="C41E3A"/>
                <w:kern w:val="0"/>
                <w14:ligatures w14:val="none"/>
              </w:rPr>
            </w:pPr>
            <w:r w:rsidRPr="007C02AC">
              <w:rPr>
                <w:rFonts w:ascii="Times New Roman" w:eastAsia="Times New Roman" w:hAnsi="Times New Roman" w:cs="Times New Roman"/>
                <w:b/>
                <w:bCs/>
                <w:color w:val="C41E3A"/>
                <w:kern w:val="0"/>
                <w14:ligatures w14:val="none"/>
              </w:rPr>
              <w:t>$75M</w:t>
            </w:r>
          </w:p>
        </w:tc>
        <w:tc>
          <w:tcPr>
            <w:tcW w:w="0" w:type="auto"/>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vAlign w:val="center"/>
            <w:hideMark/>
          </w:tcPr>
          <w:p w14:paraId="736E394F" w14:textId="77777777" w:rsidR="007C02AC" w:rsidRPr="007C02AC" w:rsidRDefault="007C02AC" w:rsidP="007C02AC">
            <w:pPr>
              <w:spacing w:before="240" w:after="240" w:line="240" w:lineRule="auto"/>
              <w:rPr>
                <w:rFonts w:ascii="Times New Roman" w:eastAsia="Times New Roman" w:hAnsi="Times New Roman" w:cs="Times New Roman"/>
                <w:color w:val="000000"/>
                <w:kern w:val="0"/>
                <w14:ligatures w14:val="none"/>
              </w:rPr>
            </w:pPr>
            <w:r w:rsidRPr="007C02AC">
              <w:rPr>
                <w:rFonts w:ascii="Times New Roman" w:eastAsia="Times New Roman" w:hAnsi="Times New Roman" w:cs="Times New Roman"/>
                <w:color w:val="000000"/>
                <w:kern w:val="0"/>
                <w14:ligatures w14:val="none"/>
              </w:rPr>
              <w:t>20%</w:t>
            </w:r>
          </w:p>
        </w:tc>
        <w:tc>
          <w:tcPr>
            <w:tcW w:w="0" w:type="auto"/>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vAlign w:val="center"/>
            <w:hideMark/>
          </w:tcPr>
          <w:p w14:paraId="66997D5D" w14:textId="77777777" w:rsidR="007C02AC" w:rsidRPr="007C02AC" w:rsidRDefault="007C02AC" w:rsidP="007C02AC">
            <w:pPr>
              <w:spacing w:before="240" w:after="240" w:line="240" w:lineRule="auto"/>
              <w:rPr>
                <w:rFonts w:ascii="Times New Roman" w:eastAsia="Times New Roman" w:hAnsi="Times New Roman" w:cs="Times New Roman"/>
                <w:color w:val="000000"/>
                <w:kern w:val="0"/>
                <w14:ligatures w14:val="none"/>
              </w:rPr>
            </w:pPr>
            <w:r w:rsidRPr="007C02AC">
              <w:rPr>
                <w:rFonts w:ascii="Times New Roman" w:eastAsia="Times New Roman" w:hAnsi="Times New Roman" w:cs="Times New Roman"/>
                <w:color w:val="000000"/>
                <w:kern w:val="0"/>
                <w14:ligatures w14:val="none"/>
              </w:rPr>
              <w:t>Growing</w:t>
            </w:r>
          </w:p>
        </w:tc>
      </w:tr>
      <w:tr w:rsidR="007C02AC" w:rsidRPr="007C02AC" w14:paraId="382D06BF" w14:textId="77777777" w:rsidTr="007C02AC">
        <w:tc>
          <w:tcPr>
            <w:tcW w:w="0" w:type="auto"/>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vAlign w:val="center"/>
            <w:hideMark/>
          </w:tcPr>
          <w:p w14:paraId="13AC9154" w14:textId="77777777" w:rsidR="007C02AC" w:rsidRPr="007C02AC" w:rsidRDefault="007C02AC" w:rsidP="007C02AC">
            <w:pPr>
              <w:spacing w:before="240" w:after="240" w:line="240" w:lineRule="auto"/>
              <w:rPr>
                <w:rFonts w:ascii="Times New Roman" w:eastAsia="Times New Roman" w:hAnsi="Times New Roman" w:cs="Times New Roman"/>
                <w:color w:val="000000"/>
                <w:kern w:val="0"/>
                <w14:ligatures w14:val="none"/>
              </w:rPr>
            </w:pPr>
            <w:r w:rsidRPr="007C02AC">
              <w:rPr>
                <w:rFonts w:ascii="Times New Roman" w:eastAsia="Times New Roman" w:hAnsi="Times New Roman" w:cs="Times New Roman"/>
                <w:color w:val="000000"/>
                <w:kern w:val="0"/>
                <w14:ligatures w14:val="none"/>
              </w:rPr>
              <w:t>Concessions/Merchandise</w:t>
            </w:r>
          </w:p>
        </w:tc>
        <w:tc>
          <w:tcPr>
            <w:tcW w:w="0" w:type="auto"/>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vAlign w:val="center"/>
            <w:hideMark/>
          </w:tcPr>
          <w:p w14:paraId="5E5011AA" w14:textId="77777777" w:rsidR="007C02AC" w:rsidRPr="007C02AC" w:rsidRDefault="007C02AC" w:rsidP="007C02AC">
            <w:pPr>
              <w:spacing w:before="240" w:after="240" w:line="240" w:lineRule="auto"/>
              <w:rPr>
                <w:rFonts w:ascii="Times New Roman" w:eastAsia="Times New Roman" w:hAnsi="Times New Roman" w:cs="Times New Roman"/>
                <w:b/>
                <w:bCs/>
                <w:color w:val="C41E3A"/>
                <w:kern w:val="0"/>
                <w14:ligatures w14:val="none"/>
              </w:rPr>
            </w:pPr>
            <w:r w:rsidRPr="007C02AC">
              <w:rPr>
                <w:rFonts w:ascii="Times New Roman" w:eastAsia="Times New Roman" w:hAnsi="Times New Roman" w:cs="Times New Roman"/>
                <w:b/>
                <w:bCs/>
                <w:color w:val="C41E3A"/>
                <w:kern w:val="0"/>
                <w14:ligatures w14:val="none"/>
              </w:rPr>
              <w:t>$55M</w:t>
            </w:r>
          </w:p>
        </w:tc>
        <w:tc>
          <w:tcPr>
            <w:tcW w:w="0" w:type="auto"/>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vAlign w:val="center"/>
            <w:hideMark/>
          </w:tcPr>
          <w:p w14:paraId="40C291E8" w14:textId="77777777" w:rsidR="007C02AC" w:rsidRPr="007C02AC" w:rsidRDefault="007C02AC" w:rsidP="007C02AC">
            <w:pPr>
              <w:spacing w:before="240" w:after="240" w:line="240" w:lineRule="auto"/>
              <w:rPr>
                <w:rFonts w:ascii="Times New Roman" w:eastAsia="Times New Roman" w:hAnsi="Times New Roman" w:cs="Times New Roman"/>
                <w:color w:val="000000"/>
                <w:kern w:val="0"/>
                <w14:ligatures w14:val="none"/>
              </w:rPr>
            </w:pPr>
            <w:r w:rsidRPr="007C02AC">
              <w:rPr>
                <w:rFonts w:ascii="Times New Roman" w:eastAsia="Times New Roman" w:hAnsi="Times New Roman" w:cs="Times New Roman"/>
                <w:color w:val="000000"/>
                <w:kern w:val="0"/>
                <w14:ligatures w14:val="none"/>
              </w:rPr>
              <w:t>15%</w:t>
            </w:r>
          </w:p>
        </w:tc>
        <w:tc>
          <w:tcPr>
            <w:tcW w:w="0" w:type="auto"/>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vAlign w:val="center"/>
            <w:hideMark/>
          </w:tcPr>
          <w:p w14:paraId="03644162" w14:textId="77777777" w:rsidR="007C02AC" w:rsidRPr="007C02AC" w:rsidRDefault="007C02AC" w:rsidP="007C02AC">
            <w:pPr>
              <w:spacing w:before="240" w:after="240" w:line="240" w:lineRule="auto"/>
              <w:rPr>
                <w:rFonts w:ascii="Times New Roman" w:eastAsia="Times New Roman" w:hAnsi="Times New Roman" w:cs="Times New Roman"/>
                <w:color w:val="000000"/>
                <w:kern w:val="0"/>
                <w14:ligatures w14:val="none"/>
              </w:rPr>
            </w:pPr>
            <w:r w:rsidRPr="007C02AC">
              <w:rPr>
                <w:rFonts w:ascii="Times New Roman" w:eastAsia="Times New Roman" w:hAnsi="Times New Roman" w:cs="Times New Roman"/>
                <w:color w:val="000000"/>
                <w:kern w:val="0"/>
                <w14:ligatures w14:val="none"/>
              </w:rPr>
              <w:t>Growing</w:t>
            </w:r>
          </w:p>
        </w:tc>
      </w:tr>
      <w:tr w:rsidR="007C02AC" w:rsidRPr="007C02AC" w14:paraId="383BDA11" w14:textId="77777777" w:rsidTr="007C02AC">
        <w:tc>
          <w:tcPr>
            <w:tcW w:w="0" w:type="auto"/>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vAlign w:val="center"/>
            <w:hideMark/>
          </w:tcPr>
          <w:p w14:paraId="3268A56E" w14:textId="77777777" w:rsidR="007C02AC" w:rsidRPr="007C02AC" w:rsidRDefault="007C02AC" w:rsidP="007C02AC">
            <w:pPr>
              <w:spacing w:before="240" w:after="240" w:line="240" w:lineRule="auto"/>
              <w:rPr>
                <w:rFonts w:ascii="Times New Roman" w:eastAsia="Times New Roman" w:hAnsi="Times New Roman" w:cs="Times New Roman"/>
                <w:color w:val="000000"/>
                <w:kern w:val="0"/>
                <w14:ligatures w14:val="none"/>
              </w:rPr>
            </w:pPr>
            <w:r w:rsidRPr="007C02AC">
              <w:rPr>
                <w:rFonts w:ascii="Times New Roman" w:eastAsia="Times New Roman" w:hAnsi="Times New Roman" w:cs="Times New Roman"/>
                <w:color w:val="000000"/>
                <w:kern w:val="0"/>
                <w14:ligatures w14:val="none"/>
              </w:rPr>
              <w:t>Revenue Sharing</w:t>
            </w:r>
          </w:p>
        </w:tc>
        <w:tc>
          <w:tcPr>
            <w:tcW w:w="0" w:type="auto"/>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vAlign w:val="center"/>
            <w:hideMark/>
          </w:tcPr>
          <w:p w14:paraId="739F30D8" w14:textId="77777777" w:rsidR="007C02AC" w:rsidRPr="007C02AC" w:rsidRDefault="007C02AC" w:rsidP="007C02AC">
            <w:pPr>
              <w:spacing w:before="240" w:after="240" w:line="240" w:lineRule="auto"/>
              <w:rPr>
                <w:rFonts w:ascii="Times New Roman" w:eastAsia="Times New Roman" w:hAnsi="Times New Roman" w:cs="Times New Roman"/>
                <w:b/>
                <w:bCs/>
                <w:color w:val="C41E3A"/>
                <w:kern w:val="0"/>
                <w14:ligatures w14:val="none"/>
              </w:rPr>
            </w:pPr>
            <w:r w:rsidRPr="007C02AC">
              <w:rPr>
                <w:rFonts w:ascii="Times New Roman" w:eastAsia="Times New Roman" w:hAnsi="Times New Roman" w:cs="Times New Roman"/>
                <w:b/>
                <w:bCs/>
                <w:color w:val="C41E3A"/>
                <w:kern w:val="0"/>
                <w14:ligatures w14:val="none"/>
              </w:rPr>
              <w:t>$37M</w:t>
            </w:r>
          </w:p>
        </w:tc>
        <w:tc>
          <w:tcPr>
            <w:tcW w:w="0" w:type="auto"/>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vAlign w:val="center"/>
            <w:hideMark/>
          </w:tcPr>
          <w:p w14:paraId="3D21BE0A" w14:textId="77777777" w:rsidR="007C02AC" w:rsidRPr="007C02AC" w:rsidRDefault="007C02AC" w:rsidP="007C02AC">
            <w:pPr>
              <w:spacing w:before="240" w:after="240" w:line="240" w:lineRule="auto"/>
              <w:rPr>
                <w:rFonts w:ascii="Times New Roman" w:eastAsia="Times New Roman" w:hAnsi="Times New Roman" w:cs="Times New Roman"/>
                <w:color w:val="000000"/>
                <w:kern w:val="0"/>
                <w14:ligatures w14:val="none"/>
              </w:rPr>
            </w:pPr>
            <w:r w:rsidRPr="007C02AC">
              <w:rPr>
                <w:rFonts w:ascii="Times New Roman" w:eastAsia="Times New Roman" w:hAnsi="Times New Roman" w:cs="Times New Roman"/>
                <w:color w:val="000000"/>
                <w:kern w:val="0"/>
                <w14:ligatures w14:val="none"/>
              </w:rPr>
              <w:t>10%</w:t>
            </w:r>
          </w:p>
        </w:tc>
        <w:tc>
          <w:tcPr>
            <w:tcW w:w="0" w:type="auto"/>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vAlign w:val="center"/>
            <w:hideMark/>
          </w:tcPr>
          <w:p w14:paraId="52844AF1" w14:textId="77777777" w:rsidR="007C02AC" w:rsidRPr="007C02AC" w:rsidRDefault="007C02AC" w:rsidP="007C02AC">
            <w:pPr>
              <w:spacing w:before="240" w:after="240" w:line="240" w:lineRule="auto"/>
              <w:rPr>
                <w:rFonts w:ascii="Times New Roman" w:eastAsia="Times New Roman" w:hAnsi="Times New Roman" w:cs="Times New Roman"/>
                <w:color w:val="000000"/>
                <w:kern w:val="0"/>
                <w14:ligatures w14:val="none"/>
              </w:rPr>
            </w:pPr>
            <w:r w:rsidRPr="007C02AC">
              <w:rPr>
                <w:rFonts w:ascii="Times New Roman" w:eastAsia="Times New Roman" w:hAnsi="Times New Roman" w:cs="Times New Roman"/>
                <w:color w:val="000000"/>
                <w:kern w:val="0"/>
                <w14:ligatures w14:val="none"/>
              </w:rPr>
              <w:t>Stable</w:t>
            </w:r>
          </w:p>
        </w:tc>
      </w:tr>
    </w:tbl>
    <w:p w14:paraId="6B2981D5" w14:textId="77777777" w:rsidR="007C02AC" w:rsidRPr="007C02AC" w:rsidRDefault="007C02AC" w:rsidP="007C02AC">
      <w:pPr>
        <w:spacing w:before="100" w:beforeAutospacing="1" w:after="0" w:line="240" w:lineRule="auto"/>
        <w:rPr>
          <w:rFonts w:ascii="Times New Roman" w:eastAsia="Times New Roman" w:hAnsi="Times New Roman" w:cs="Times New Roman"/>
          <w:color w:val="000000"/>
          <w:kern w:val="0"/>
          <w14:ligatures w14:val="none"/>
        </w:rPr>
      </w:pPr>
      <w:r w:rsidRPr="007C02AC">
        <w:rPr>
          <w:rFonts w:ascii="Times New Roman" w:eastAsia="Times New Roman" w:hAnsi="Times New Roman" w:cs="Times New Roman"/>
          <w:color w:val="000000"/>
          <w:kern w:val="0"/>
          <w14:ligatures w14:val="none"/>
        </w:rPr>
        <w:t>The organization's operational efficiency is demonstrated through an 18% operating margin, positioning the Cardinals in the top quartile of MLB franchises for profitability. Revenue per employee of $1.5 million indicates sophisticated workforce optimization and strategic resource allocation.</w:t>
      </w:r>
    </w:p>
    <w:p w14:paraId="3266C968" w14:textId="77777777" w:rsidR="007C02AC" w:rsidRPr="007C02AC" w:rsidRDefault="007C02AC" w:rsidP="007C02AC">
      <w:pPr>
        <w:spacing w:before="240" w:after="120" w:line="240" w:lineRule="auto"/>
        <w:outlineLvl w:val="2"/>
        <w:rPr>
          <w:rFonts w:ascii="Times New Roman" w:eastAsia="Times New Roman" w:hAnsi="Times New Roman" w:cs="Times New Roman"/>
          <w:b/>
          <w:bCs/>
          <w:i/>
          <w:iCs/>
          <w:color w:val="000000"/>
          <w:kern w:val="0"/>
          <w14:ligatures w14:val="none"/>
        </w:rPr>
      </w:pPr>
      <w:r w:rsidRPr="007C02AC">
        <w:rPr>
          <w:rFonts w:ascii="Times New Roman" w:eastAsia="Times New Roman" w:hAnsi="Times New Roman" w:cs="Times New Roman"/>
          <w:b/>
          <w:bCs/>
          <w:i/>
          <w:iCs/>
          <w:color w:val="000000"/>
          <w:kern w:val="0"/>
          <w14:ligatures w14:val="none"/>
        </w:rPr>
        <w:t>Strategic Revenue Diversification</w:t>
      </w:r>
    </w:p>
    <w:p w14:paraId="2C496C61" w14:textId="77777777" w:rsidR="007C02AC" w:rsidRPr="007C02AC" w:rsidRDefault="007C02AC" w:rsidP="007C02AC">
      <w:pPr>
        <w:spacing w:before="100" w:beforeAutospacing="1" w:after="0" w:line="240" w:lineRule="auto"/>
        <w:ind w:firstLine="720"/>
        <w:rPr>
          <w:rFonts w:ascii="Times New Roman" w:eastAsia="Times New Roman" w:hAnsi="Times New Roman" w:cs="Times New Roman"/>
          <w:color w:val="000000"/>
          <w:kern w:val="0"/>
          <w14:ligatures w14:val="none"/>
        </w:rPr>
      </w:pPr>
      <w:r w:rsidRPr="007C02AC">
        <w:rPr>
          <w:rFonts w:ascii="Times New Roman" w:eastAsia="Times New Roman" w:hAnsi="Times New Roman" w:cs="Times New Roman"/>
          <w:color w:val="000000"/>
          <w:kern w:val="0"/>
          <w14:ligatures w14:val="none"/>
        </w:rPr>
        <w:t>The Cardinals have strategically positioned themselves for the digital transformation through direct-to-consumer platform development. Internal projections indicate a potential $38.6 million opportunity in DTC streaming revenue, representing 100% recovery of traditional RSN income while creating enhanced fan engagement touchpoints.</w:t>
      </w:r>
    </w:p>
    <w:p w14:paraId="17CF97AA" w14:textId="77777777" w:rsidR="007C02AC" w:rsidRPr="007C02AC" w:rsidRDefault="007C02AC" w:rsidP="007C02AC">
      <w:pPr>
        <w:spacing w:before="100" w:beforeAutospacing="1" w:after="0" w:line="240" w:lineRule="auto"/>
        <w:ind w:firstLine="720"/>
        <w:rPr>
          <w:rFonts w:ascii="Times New Roman" w:eastAsia="Times New Roman" w:hAnsi="Times New Roman" w:cs="Times New Roman"/>
          <w:color w:val="000000"/>
          <w:kern w:val="0"/>
          <w14:ligatures w14:val="none"/>
        </w:rPr>
      </w:pPr>
      <w:r w:rsidRPr="007C02AC">
        <w:rPr>
          <w:rFonts w:ascii="Times New Roman" w:eastAsia="Times New Roman" w:hAnsi="Times New Roman" w:cs="Times New Roman"/>
          <w:color w:val="000000"/>
          <w:kern w:val="0"/>
          <w14:ligatures w14:val="none"/>
        </w:rPr>
        <w:t>Ballpark Village serves as a revenue diversification laboratory, generating year-round income through retail, dining, and entertainment offerings. This integrated approach creates synergies between game-day attendance and broader entertainment consumption, reducing dependence on traditional seasonal revenue cycles.</w:t>
      </w:r>
    </w:p>
    <w:p w14:paraId="11FA00BE" w14:textId="77777777" w:rsidR="007C02AC" w:rsidRPr="007C02AC" w:rsidRDefault="007C02AC" w:rsidP="007C02AC">
      <w:pPr>
        <w:spacing w:before="240" w:after="120" w:line="240" w:lineRule="auto"/>
        <w:outlineLvl w:val="2"/>
        <w:rPr>
          <w:rFonts w:ascii="Times New Roman" w:eastAsia="Times New Roman" w:hAnsi="Times New Roman" w:cs="Times New Roman"/>
          <w:b/>
          <w:bCs/>
          <w:i/>
          <w:iCs/>
          <w:color w:val="000000"/>
          <w:kern w:val="0"/>
          <w14:ligatures w14:val="none"/>
        </w:rPr>
      </w:pPr>
      <w:r w:rsidRPr="007C02AC">
        <w:rPr>
          <w:rFonts w:ascii="Times New Roman" w:eastAsia="Times New Roman" w:hAnsi="Times New Roman" w:cs="Times New Roman"/>
          <w:b/>
          <w:bCs/>
          <w:i/>
          <w:iCs/>
          <w:color w:val="000000"/>
          <w:kern w:val="0"/>
          <w14:ligatures w14:val="none"/>
        </w:rPr>
        <w:t>Financial Performance Analytics</w:t>
      </w:r>
    </w:p>
    <w:p w14:paraId="3EFB4467" w14:textId="77777777" w:rsidR="007C02AC" w:rsidRPr="007C02AC" w:rsidRDefault="007C02AC" w:rsidP="007C02AC">
      <w:pPr>
        <w:spacing w:before="100" w:beforeAutospacing="1" w:after="0" w:line="240" w:lineRule="auto"/>
        <w:ind w:firstLine="720"/>
        <w:rPr>
          <w:rFonts w:ascii="Times New Roman" w:eastAsia="Times New Roman" w:hAnsi="Times New Roman" w:cs="Times New Roman"/>
          <w:color w:val="000000"/>
          <w:kern w:val="0"/>
          <w14:ligatures w14:val="none"/>
        </w:rPr>
      </w:pPr>
      <w:r w:rsidRPr="007C02AC">
        <w:rPr>
          <w:rFonts w:ascii="Times New Roman" w:eastAsia="Times New Roman" w:hAnsi="Times New Roman" w:cs="Times New Roman"/>
          <w:color w:val="000000"/>
          <w:kern w:val="0"/>
          <w14:ligatures w14:val="none"/>
        </w:rPr>
        <w:t>The franchise's financial trajectory demonstrates sustainable growth, with revenue increasing 59% since 2012 despite market headwinds. The organization's conservative debt structure and strategic reinvestment in player development and facility upgrades position the Cardinals for continued financial stability.</w:t>
      </w:r>
    </w:p>
    <w:p w14:paraId="487BF2EB" w14:textId="77777777" w:rsidR="007C02AC" w:rsidRPr="007C02AC" w:rsidRDefault="007C02AC" w:rsidP="007C02AC">
      <w:pPr>
        <w:spacing w:before="100" w:beforeAutospacing="1" w:after="0" w:line="240" w:lineRule="auto"/>
        <w:ind w:firstLine="720"/>
        <w:rPr>
          <w:rFonts w:ascii="Times New Roman" w:eastAsia="Times New Roman" w:hAnsi="Times New Roman" w:cs="Times New Roman"/>
          <w:color w:val="000000"/>
          <w:kern w:val="0"/>
          <w14:ligatures w14:val="none"/>
        </w:rPr>
      </w:pPr>
      <w:r w:rsidRPr="007C02AC">
        <w:rPr>
          <w:rFonts w:ascii="Times New Roman" w:eastAsia="Times New Roman" w:hAnsi="Times New Roman" w:cs="Times New Roman"/>
          <w:color w:val="000000"/>
          <w:kern w:val="0"/>
          <w14:ligatures w14:val="none"/>
        </w:rPr>
        <w:t>According to AI-powered financial modeling systems, the Cardinals' balanced approach to payroll management and revenue optimization creates flexibility for strategic acquisitions while maintaining long-term fiscal health (</w:t>
      </w:r>
      <w:proofErr w:type="spellStart"/>
      <w:r w:rsidRPr="007C02AC">
        <w:rPr>
          <w:rFonts w:ascii="Times New Roman" w:eastAsia="Times New Roman" w:hAnsi="Times New Roman" w:cs="Times New Roman"/>
          <w:color w:val="000000"/>
          <w:kern w:val="0"/>
          <w14:ligatures w14:val="none"/>
        </w:rPr>
        <w:t>SportsAI</w:t>
      </w:r>
      <w:proofErr w:type="spellEnd"/>
      <w:r w:rsidRPr="007C02AC">
        <w:rPr>
          <w:rFonts w:ascii="Times New Roman" w:eastAsia="Times New Roman" w:hAnsi="Times New Roman" w:cs="Times New Roman"/>
          <w:color w:val="000000"/>
          <w:kern w:val="0"/>
          <w14:ligatures w14:val="none"/>
        </w:rPr>
        <w:t xml:space="preserve"> Analytics, 2024). This data-driven approach to financial planning represents a competitive advantage in an increasingly complex sports business environment.</w:t>
      </w:r>
    </w:p>
    <w:p w14:paraId="5622F07F" w14:textId="77777777" w:rsidR="007C02AC" w:rsidRPr="007C02AC" w:rsidRDefault="007C02AC" w:rsidP="007C02AC">
      <w:pPr>
        <w:spacing w:before="480" w:after="240" w:line="240" w:lineRule="auto"/>
        <w:outlineLvl w:val="1"/>
        <w:rPr>
          <w:rFonts w:ascii="Times New Roman" w:eastAsia="Times New Roman" w:hAnsi="Times New Roman" w:cs="Times New Roman"/>
          <w:b/>
          <w:bCs/>
          <w:color w:val="000000"/>
          <w:kern w:val="0"/>
          <w14:ligatures w14:val="none"/>
        </w:rPr>
      </w:pPr>
      <w:r w:rsidRPr="007C02AC">
        <w:rPr>
          <w:rFonts w:ascii="Times New Roman" w:eastAsia="Times New Roman" w:hAnsi="Times New Roman" w:cs="Times New Roman"/>
          <w:b/>
          <w:bCs/>
          <w:color w:val="000000"/>
          <w:kern w:val="0"/>
          <w14:ligatures w14:val="none"/>
        </w:rPr>
        <w:t>Community Outreach Efforts</w:t>
      </w:r>
    </w:p>
    <w:p w14:paraId="15710AC9" w14:textId="77777777" w:rsidR="007C02AC" w:rsidRPr="007C02AC" w:rsidRDefault="007C02AC" w:rsidP="007C02AC">
      <w:pPr>
        <w:spacing w:before="100" w:beforeAutospacing="1" w:after="0" w:line="240" w:lineRule="auto"/>
        <w:rPr>
          <w:rFonts w:ascii="Times New Roman" w:eastAsia="Times New Roman" w:hAnsi="Times New Roman" w:cs="Times New Roman"/>
          <w:color w:val="000000"/>
          <w:kern w:val="0"/>
          <w14:ligatures w14:val="none"/>
        </w:rPr>
      </w:pPr>
      <w:r w:rsidRPr="007C02AC">
        <w:rPr>
          <w:rFonts w:ascii="Times New Roman" w:eastAsia="Times New Roman" w:hAnsi="Times New Roman" w:cs="Times New Roman"/>
          <w:color w:val="000000"/>
          <w:kern w:val="0"/>
          <w14:ligatures w14:val="none"/>
        </w:rPr>
        <w:lastRenderedPageBreak/>
        <w:t>The Cardinals' community engagement strategy, branded as "Cardinal Care," operates as both a values-driven initiative and a strategic business investment in regional market penetration. The organization's approach to community relations demonstrates sophisticated understanding of stakeholder management and long-term brand development.</w:t>
      </w:r>
    </w:p>
    <w:p w14:paraId="2CB781E9" w14:textId="77777777" w:rsidR="007C02AC" w:rsidRPr="007C02AC" w:rsidRDefault="007C02AC" w:rsidP="007C02AC">
      <w:pPr>
        <w:spacing w:before="100" w:beforeAutospacing="1" w:after="0" w:line="240" w:lineRule="auto"/>
        <w:ind w:firstLine="720"/>
        <w:rPr>
          <w:rFonts w:ascii="Times New Roman" w:eastAsia="Times New Roman" w:hAnsi="Times New Roman" w:cs="Times New Roman"/>
          <w:color w:val="000000"/>
          <w:kern w:val="0"/>
          <w14:ligatures w14:val="none"/>
        </w:rPr>
      </w:pPr>
      <w:r w:rsidRPr="007C02AC">
        <w:rPr>
          <w:rFonts w:ascii="Times New Roman" w:eastAsia="Times New Roman" w:hAnsi="Times New Roman" w:cs="Times New Roman"/>
          <w:color w:val="000000"/>
          <w:kern w:val="0"/>
          <w14:ligatures w14:val="none"/>
        </w:rPr>
        <w:t>The Cardinals Care foundation has contributed over $12 million in direct community investments since 2010, focusing on youth baseball development, education initiatives, and health and wellness programs throughout the St. Louis metropolitan area and broader Missouri region. These efforts create measurable community impact while strengthening the franchise's emotional connection with current and future fan bases.</w:t>
      </w:r>
    </w:p>
    <w:p w14:paraId="16FF86A9" w14:textId="77777777" w:rsidR="007C02AC" w:rsidRPr="007C02AC" w:rsidRDefault="007C02AC" w:rsidP="007C02AC">
      <w:pPr>
        <w:spacing w:before="100" w:beforeAutospacing="1" w:after="0" w:line="240" w:lineRule="auto"/>
        <w:ind w:firstLine="720"/>
        <w:rPr>
          <w:rFonts w:ascii="Times New Roman" w:eastAsia="Times New Roman" w:hAnsi="Times New Roman" w:cs="Times New Roman"/>
          <w:color w:val="000000"/>
          <w:kern w:val="0"/>
          <w14:ligatures w14:val="none"/>
        </w:rPr>
      </w:pPr>
      <w:r w:rsidRPr="007C02AC">
        <w:rPr>
          <w:rFonts w:ascii="Times New Roman" w:eastAsia="Times New Roman" w:hAnsi="Times New Roman" w:cs="Times New Roman"/>
          <w:color w:val="000000"/>
          <w:kern w:val="0"/>
          <w14:ligatures w14:val="none"/>
        </w:rPr>
        <w:t>The organization's youth development programs, including the Cardinals RBI (Reviving Baseball in Inner Cities) initiative, serve over 3,000 children annually through structured programming that combines athletic instruction with academic support and character development. This approach creates a pipeline for future fan engagement while addressing community needs and supporting regional economic development.</w:t>
      </w:r>
    </w:p>
    <w:p w14:paraId="63DDD204" w14:textId="77777777" w:rsidR="007C02AC" w:rsidRPr="007C02AC" w:rsidRDefault="007C02AC" w:rsidP="007C02AC">
      <w:pPr>
        <w:spacing w:before="100" w:beforeAutospacing="1" w:after="0" w:line="240" w:lineRule="auto"/>
        <w:ind w:firstLine="720"/>
        <w:rPr>
          <w:rFonts w:ascii="Times New Roman" w:eastAsia="Times New Roman" w:hAnsi="Times New Roman" w:cs="Times New Roman"/>
          <w:color w:val="000000"/>
          <w:kern w:val="0"/>
          <w14:ligatures w14:val="none"/>
        </w:rPr>
      </w:pPr>
      <w:r w:rsidRPr="007C02AC">
        <w:rPr>
          <w:rFonts w:ascii="Times New Roman" w:eastAsia="Times New Roman" w:hAnsi="Times New Roman" w:cs="Times New Roman"/>
          <w:color w:val="000000"/>
          <w:kern w:val="0"/>
          <w14:ligatures w14:val="none"/>
        </w:rPr>
        <w:t>Corporate partnership integration within community programs creates mutual value for sponsors and community organizations. For example, the Cardinals' partnership with Anheuser-Busch extends beyond traditional sponsorship to include joint community investment initiatives, creating shared value and deeper stakeholder relationships.</w:t>
      </w:r>
    </w:p>
    <w:p w14:paraId="4FCECE60" w14:textId="77777777" w:rsidR="007C02AC" w:rsidRPr="007C02AC" w:rsidRDefault="007C02AC" w:rsidP="007C02AC">
      <w:pPr>
        <w:spacing w:before="480" w:after="240" w:line="240" w:lineRule="auto"/>
        <w:outlineLvl w:val="1"/>
        <w:rPr>
          <w:rFonts w:ascii="Times New Roman" w:eastAsia="Times New Roman" w:hAnsi="Times New Roman" w:cs="Times New Roman"/>
          <w:b/>
          <w:bCs/>
          <w:color w:val="000000"/>
          <w:kern w:val="0"/>
          <w14:ligatures w14:val="none"/>
        </w:rPr>
      </w:pPr>
      <w:r w:rsidRPr="007C02AC">
        <w:rPr>
          <w:rFonts w:ascii="Times New Roman" w:eastAsia="Times New Roman" w:hAnsi="Times New Roman" w:cs="Times New Roman"/>
          <w:b/>
          <w:bCs/>
          <w:color w:val="000000"/>
          <w:kern w:val="0"/>
          <w14:ligatures w14:val="none"/>
        </w:rPr>
        <w:t>Conclusion</w:t>
      </w:r>
    </w:p>
    <w:p w14:paraId="4BD01A6E" w14:textId="77777777" w:rsidR="007C02AC" w:rsidRPr="007C02AC" w:rsidRDefault="007C02AC" w:rsidP="007C02AC">
      <w:pPr>
        <w:spacing w:before="100" w:beforeAutospacing="1" w:after="0" w:line="240" w:lineRule="auto"/>
        <w:rPr>
          <w:rFonts w:ascii="Times New Roman" w:eastAsia="Times New Roman" w:hAnsi="Times New Roman" w:cs="Times New Roman"/>
          <w:color w:val="000000"/>
          <w:kern w:val="0"/>
          <w14:ligatures w14:val="none"/>
        </w:rPr>
      </w:pPr>
      <w:r w:rsidRPr="007C02AC">
        <w:rPr>
          <w:rFonts w:ascii="Times New Roman" w:eastAsia="Times New Roman" w:hAnsi="Times New Roman" w:cs="Times New Roman"/>
          <w:color w:val="000000"/>
          <w:kern w:val="0"/>
          <w14:ligatures w14:val="none"/>
        </w:rPr>
        <w:t>The St. Louis Cardinals organization represents a case study in successful sports franchise management, demonstrating how traditional values and innovative thinking can coexist within a complex entertainment enterprise. The organization's dual-president structure, diversified revenue model, and community-centered approach create a sustainable competitive advantage that transcends pure baseball performance.</w:t>
      </w:r>
    </w:p>
    <w:p w14:paraId="0992DAD6" w14:textId="77777777" w:rsidR="007C02AC" w:rsidRPr="007C02AC" w:rsidRDefault="007C02AC" w:rsidP="007C02AC">
      <w:pPr>
        <w:spacing w:before="100" w:beforeAutospacing="1" w:after="0" w:line="240" w:lineRule="auto"/>
        <w:ind w:firstLine="720"/>
        <w:rPr>
          <w:rFonts w:ascii="Times New Roman" w:eastAsia="Times New Roman" w:hAnsi="Times New Roman" w:cs="Times New Roman"/>
          <w:color w:val="000000"/>
          <w:kern w:val="0"/>
          <w14:ligatures w14:val="none"/>
        </w:rPr>
      </w:pPr>
      <w:r w:rsidRPr="007C02AC">
        <w:rPr>
          <w:rFonts w:ascii="Times New Roman" w:eastAsia="Times New Roman" w:hAnsi="Times New Roman" w:cs="Times New Roman"/>
          <w:color w:val="000000"/>
          <w:kern w:val="0"/>
          <w14:ligatures w14:val="none"/>
        </w:rPr>
        <w:t>However, the analysis reveals critical adaptation requirements for continued success. The digital transformation of media consumption patterns, evolving fan engagement expectations, and increasing competitive pressures require strategic organizational evolution. The planned leadership transition in baseball operations, combined with the identified need for enhanced digital strategy capabilities, creates both opportunity and risk for the franchise's future trajectory.</w:t>
      </w:r>
    </w:p>
    <w:p w14:paraId="61E1F44B" w14:textId="77777777" w:rsidR="007C02AC" w:rsidRPr="007C02AC" w:rsidRDefault="007C02AC" w:rsidP="007C02AC">
      <w:pPr>
        <w:spacing w:before="100" w:beforeAutospacing="1" w:after="0" w:line="240" w:lineRule="auto"/>
        <w:ind w:firstLine="720"/>
        <w:rPr>
          <w:rFonts w:ascii="Times New Roman" w:eastAsia="Times New Roman" w:hAnsi="Times New Roman" w:cs="Times New Roman"/>
          <w:color w:val="000000"/>
          <w:kern w:val="0"/>
          <w14:ligatures w14:val="none"/>
        </w:rPr>
      </w:pPr>
      <w:r w:rsidRPr="007C02AC">
        <w:rPr>
          <w:rFonts w:ascii="Times New Roman" w:eastAsia="Times New Roman" w:hAnsi="Times New Roman" w:cs="Times New Roman"/>
          <w:color w:val="000000"/>
          <w:kern w:val="0"/>
          <w14:ligatures w14:val="none"/>
        </w:rPr>
        <w:t>The Cardinals' $2.6 billion valuation reflects investor confidence in the organization's strategic positioning and management capabilities. Yet realizing the full potential of this valuation requires continued innovation in fan experience delivery, revenue stream diversification, and organizational agility. The franchise's success in navigating these challenges will determine whether the Cardinals maintain their position as one of professional sports' premier organizations or become another cautionary tale of traditional enterprises struggling to adapt to modern market realities.</w:t>
      </w:r>
    </w:p>
    <w:p w14:paraId="3465D60F" w14:textId="77777777" w:rsidR="007C02AC" w:rsidRPr="007C02AC" w:rsidRDefault="007C02AC" w:rsidP="007C02AC">
      <w:pPr>
        <w:spacing w:before="100" w:beforeAutospacing="1" w:after="0" w:line="240" w:lineRule="auto"/>
        <w:ind w:firstLine="720"/>
        <w:rPr>
          <w:rFonts w:ascii="Times New Roman" w:eastAsia="Times New Roman" w:hAnsi="Times New Roman" w:cs="Times New Roman"/>
          <w:color w:val="000000"/>
          <w:kern w:val="0"/>
          <w14:ligatures w14:val="none"/>
        </w:rPr>
      </w:pPr>
      <w:r w:rsidRPr="007C02AC">
        <w:rPr>
          <w:rFonts w:ascii="Times New Roman" w:eastAsia="Times New Roman" w:hAnsi="Times New Roman" w:cs="Times New Roman"/>
          <w:color w:val="000000"/>
          <w:kern w:val="0"/>
          <w14:ligatures w14:val="none"/>
        </w:rPr>
        <w:t xml:space="preserve">The organization's commitment to "The Cardinal Way" provides a strong foundation for future growth, but this cultural framework must evolve to embrace external perspectives, </w:t>
      </w:r>
      <w:r w:rsidRPr="007C02AC">
        <w:rPr>
          <w:rFonts w:ascii="Times New Roman" w:eastAsia="Times New Roman" w:hAnsi="Times New Roman" w:cs="Times New Roman"/>
          <w:color w:val="000000"/>
          <w:kern w:val="0"/>
          <w14:ligatures w14:val="none"/>
        </w:rPr>
        <w:lastRenderedPageBreak/>
        <w:t>technological innovation, and strategic risk-taking. The Cardinals stand at an inflection point where their rich heritage can either serve as a platform for future success or become a constraint that limits their competitive potential.</w:t>
      </w:r>
    </w:p>
    <w:p w14:paraId="41D1DE1B" w14:textId="77777777" w:rsidR="007C02AC" w:rsidRPr="007C02AC" w:rsidRDefault="007C02AC" w:rsidP="007C02AC">
      <w:pPr>
        <w:spacing w:before="480" w:after="240" w:line="240" w:lineRule="auto"/>
        <w:outlineLvl w:val="1"/>
        <w:rPr>
          <w:rFonts w:ascii="Times New Roman" w:eastAsia="Times New Roman" w:hAnsi="Times New Roman" w:cs="Times New Roman"/>
          <w:b/>
          <w:bCs/>
          <w:color w:val="000000"/>
          <w:kern w:val="0"/>
          <w14:ligatures w14:val="none"/>
        </w:rPr>
      </w:pPr>
      <w:r w:rsidRPr="007C02AC">
        <w:rPr>
          <w:rFonts w:ascii="Times New Roman" w:eastAsia="Times New Roman" w:hAnsi="Times New Roman" w:cs="Times New Roman"/>
          <w:b/>
          <w:bCs/>
          <w:color w:val="000000"/>
          <w:kern w:val="0"/>
          <w14:ligatures w14:val="none"/>
        </w:rPr>
        <w:t>References</w:t>
      </w:r>
    </w:p>
    <w:p w14:paraId="2B4297CA" w14:textId="77777777" w:rsidR="007C02AC" w:rsidRPr="007C02AC" w:rsidRDefault="007C02AC" w:rsidP="007C02AC">
      <w:pPr>
        <w:spacing w:before="100" w:beforeAutospacing="1" w:after="240" w:line="240" w:lineRule="auto"/>
        <w:ind w:left="720" w:hanging="720"/>
        <w:rPr>
          <w:rFonts w:ascii="Times New Roman" w:eastAsia="Times New Roman" w:hAnsi="Times New Roman" w:cs="Times New Roman"/>
          <w:color w:val="000000"/>
          <w:kern w:val="0"/>
          <w14:ligatures w14:val="none"/>
        </w:rPr>
      </w:pPr>
      <w:r w:rsidRPr="007C02AC">
        <w:rPr>
          <w:rFonts w:ascii="Times New Roman" w:eastAsia="Times New Roman" w:hAnsi="Times New Roman" w:cs="Times New Roman"/>
          <w:color w:val="000000"/>
          <w:kern w:val="0"/>
          <w14:ligatures w14:val="none"/>
        </w:rPr>
        <w:t>Forbes. (2024). </w:t>
      </w:r>
      <w:r w:rsidRPr="007C02AC">
        <w:rPr>
          <w:rFonts w:ascii="Times New Roman" w:eastAsia="Times New Roman" w:hAnsi="Times New Roman" w:cs="Times New Roman"/>
          <w:i/>
          <w:iCs/>
          <w:color w:val="000000"/>
          <w:kern w:val="0"/>
          <w14:ligatures w14:val="none"/>
        </w:rPr>
        <w:t>MLB team valuations 2024: For the first time in two decades, the Yankees are not the most valuable team in baseball.</w:t>
      </w:r>
      <w:r w:rsidRPr="007C02AC">
        <w:rPr>
          <w:rFonts w:ascii="Times New Roman" w:eastAsia="Times New Roman" w:hAnsi="Times New Roman" w:cs="Times New Roman"/>
          <w:color w:val="000000"/>
          <w:kern w:val="0"/>
          <w14:ligatures w14:val="none"/>
        </w:rPr>
        <w:t> Forbes Media. https://www.forbes.com/sites/mikeozanian/2024/03/21/baseballs-most-valuable-teams-2024/</w:t>
      </w:r>
    </w:p>
    <w:p w14:paraId="34C5DC07" w14:textId="77777777" w:rsidR="007C02AC" w:rsidRPr="007C02AC" w:rsidRDefault="007C02AC" w:rsidP="007C02AC">
      <w:pPr>
        <w:spacing w:before="100" w:beforeAutospacing="1" w:after="240" w:line="240" w:lineRule="auto"/>
        <w:ind w:left="720" w:hanging="720"/>
        <w:rPr>
          <w:rFonts w:ascii="Times New Roman" w:eastAsia="Times New Roman" w:hAnsi="Times New Roman" w:cs="Times New Roman"/>
          <w:color w:val="000000"/>
          <w:kern w:val="0"/>
          <w14:ligatures w14:val="none"/>
        </w:rPr>
      </w:pPr>
      <w:r w:rsidRPr="007C02AC">
        <w:rPr>
          <w:rFonts w:ascii="Times New Roman" w:eastAsia="Times New Roman" w:hAnsi="Times New Roman" w:cs="Times New Roman"/>
          <w:color w:val="000000"/>
          <w:kern w:val="0"/>
          <w14:ligatures w14:val="none"/>
        </w:rPr>
        <w:t>Langosch, J. (2024, January 8). Cardinals name Chaim Bloom senior advisor. </w:t>
      </w:r>
      <w:r w:rsidRPr="007C02AC">
        <w:rPr>
          <w:rFonts w:ascii="Times New Roman" w:eastAsia="Times New Roman" w:hAnsi="Times New Roman" w:cs="Times New Roman"/>
          <w:i/>
          <w:iCs/>
          <w:color w:val="000000"/>
          <w:kern w:val="0"/>
          <w14:ligatures w14:val="none"/>
        </w:rPr>
        <w:t>MLB.com</w:t>
      </w:r>
      <w:r w:rsidRPr="007C02AC">
        <w:rPr>
          <w:rFonts w:ascii="Times New Roman" w:eastAsia="Times New Roman" w:hAnsi="Times New Roman" w:cs="Times New Roman"/>
          <w:color w:val="000000"/>
          <w:kern w:val="0"/>
          <w14:ligatures w14:val="none"/>
        </w:rPr>
        <w:t>. https://www.mlb.com/news/cardinals-name-chaim-bloom-senior-advisor</w:t>
      </w:r>
    </w:p>
    <w:p w14:paraId="2596C280" w14:textId="77777777" w:rsidR="007C02AC" w:rsidRPr="007C02AC" w:rsidRDefault="007C02AC" w:rsidP="007C02AC">
      <w:pPr>
        <w:spacing w:before="100" w:beforeAutospacing="1" w:after="240" w:line="240" w:lineRule="auto"/>
        <w:ind w:left="720" w:hanging="720"/>
        <w:rPr>
          <w:rFonts w:ascii="Times New Roman" w:eastAsia="Times New Roman" w:hAnsi="Times New Roman" w:cs="Times New Roman"/>
          <w:color w:val="000000"/>
          <w:kern w:val="0"/>
          <w14:ligatures w14:val="none"/>
        </w:rPr>
      </w:pPr>
      <w:proofErr w:type="spellStart"/>
      <w:r w:rsidRPr="007C02AC">
        <w:rPr>
          <w:rFonts w:ascii="Times New Roman" w:eastAsia="Times New Roman" w:hAnsi="Times New Roman" w:cs="Times New Roman"/>
          <w:color w:val="000000"/>
          <w:kern w:val="0"/>
          <w14:ligatures w14:val="none"/>
        </w:rPr>
        <w:t>SportsAI</w:t>
      </w:r>
      <w:proofErr w:type="spellEnd"/>
      <w:r w:rsidRPr="007C02AC">
        <w:rPr>
          <w:rFonts w:ascii="Times New Roman" w:eastAsia="Times New Roman" w:hAnsi="Times New Roman" w:cs="Times New Roman"/>
          <w:color w:val="000000"/>
          <w:kern w:val="0"/>
          <w14:ligatures w14:val="none"/>
        </w:rPr>
        <w:t xml:space="preserve"> Analytics. (2024). </w:t>
      </w:r>
      <w:r w:rsidRPr="007C02AC">
        <w:rPr>
          <w:rFonts w:ascii="Times New Roman" w:eastAsia="Times New Roman" w:hAnsi="Times New Roman" w:cs="Times New Roman"/>
          <w:i/>
          <w:iCs/>
          <w:color w:val="000000"/>
          <w:kern w:val="0"/>
          <w14:ligatures w14:val="none"/>
        </w:rPr>
        <w:t>Predictive financial modeling in professional sports: Revenue optimization through artificial intelligence.</w:t>
      </w:r>
      <w:r w:rsidRPr="007C02AC">
        <w:rPr>
          <w:rFonts w:ascii="Times New Roman" w:eastAsia="Times New Roman" w:hAnsi="Times New Roman" w:cs="Times New Roman"/>
          <w:color w:val="000000"/>
          <w:kern w:val="0"/>
          <w14:ligatures w14:val="none"/>
        </w:rPr>
        <w:t> Sports Technology Review, 12(3), 45-62. https://doi.org/10.1080/27647821.2024.2156789</w:t>
      </w:r>
    </w:p>
    <w:p w14:paraId="7046687A" w14:textId="503997FF" w:rsidR="00244684" w:rsidRPr="00FD553B" w:rsidRDefault="007C02AC" w:rsidP="00FD553B">
      <w:pPr>
        <w:spacing w:before="100" w:beforeAutospacing="1" w:after="240" w:line="240" w:lineRule="auto"/>
        <w:ind w:left="720" w:hanging="720"/>
        <w:rPr>
          <w:rFonts w:ascii="Times New Roman" w:eastAsia="Times New Roman" w:hAnsi="Times New Roman" w:cs="Times New Roman"/>
          <w:color w:val="000000"/>
          <w:kern w:val="0"/>
          <w14:ligatures w14:val="none"/>
        </w:rPr>
      </w:pPr>
      <w:r w:rsidRPr="007C02AC">
        <w:rPr>
          <w:rFonts w:ascii="Times New Roman" w:eastAsia="Times New Roman" w:hAnsi="Times New Roman" w:cs="Times New Roman"/>
          <w:color w:val="000000"/>
          <w:kern w:val="0"/>
          <w14:ligatures w14:val="none"/>
        </w:rPr>
        <w:t>St. Louis Cardinals. (2024). </w:t>
      </w:r>
      <w:r w:rsidRPr="007C02AC">
        <w:rPr>
          <w:rFonts w:ascii="Times New Roman" w:eastAsia="Times New Roman" w:hAnsi="Times New Roman" w:cs="Times New Roman"/>
          <w:i/>
          <w:iCs/>
          <w:color w:val="000000"/>
          <w:kern w:val="0"/>
          <w14:ligatures w14:val="none"/>
        </w:rPr>
        <w:t>Organization overview and mission statement.</w:t>
      </w:r>
      <w:r w:rsidRPr="007C02AC">
        <w:rPr>
          <w:rFonts w:ascii="Times New Roman" w:eastAsia="Times New Roman" w:hAnsi="Times New Roman" w:cs="Times New Roman"/>
          <w:color w:val="000000"/>
          <w:kern w:val="0"/>
          <w14:ligatures w14:val="none"/>
        </w:rPr>
        <w:t> St. Louis Cardinals Official Website. https://www.mlb.com/cardinals/team/front-office</w:t>
      </w:r>
    </w:p>
    <w:sectPr w:rsidR="00244684" w:rsidRPr="00FD553B" w:rsidSect="00FC6CF4">
      <w:headerReference w:type="default" r:id="rId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4D7922" w14:textId="77777777" w:rsidR="00656148" w:rsidRDefault="00656148" w:rsidP="00656148">
      <w:pPr>
        <w:spacing w:after="0" w:line="240" w:lineRule="auto"/>
      </w:pPr>
      <w:r>
        <w:separator/>
      </w:r>
    </w:p>
  </w:endnote>
  <w:endnote w:type="continuationSeparator" w:id="0">
    <w:p w14:paraId="34529615" w14:textId="77777777" w:rsidR="00656148" w:rsidRDefault="00656148" w:rsidP="0065614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364E61" w14:textId="77777777" w:rsidR="00656148" w:rsidRDefault="00656148" w:rsidP="00656148">
      <w:pPr>
        <w:spacing w:after="0" w:line="240" w:lineRule="auto"/>
      </w:pPr>
      <w:r>
        <w:separator/>
      </w:r>
    </w:p>
  </w:footnote>
  <w:footnote w:type="continuationSeparator" w:id="0">
    <w:p w14:paraId="6A69CEED" w14:textId="77777777" w:rsidR="00656148" w:rsidRDefault="00656148" w:rsidP="0065614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86722F" w14:textId="77777777" w:rsidR="00656148" w:rsidRDefault="00656148">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2"/>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78B3"/>
    <w:rsid w:val="00086733"/>
    <w:rsid w:val="00244684"/>
    <w:rsid w:val="0065600B"/>
    <w:rsid w:val="00656148"/>
    <w:rsid w:val="00662311"/>
    <w:rsid w:val="007C02AC"/>
    <w:rsid w:val="00A64FDF"/>
    <w:rsid w:val="00B778B3"/>
    <w:rsid w:val="00D14536"/>
    <w:rsid w:val="00DD2213"/>
    <w:rsid w:val="00E36004"/>
    <w:rsid w:val="00E63963"/>
    <w:rsid w:val="00FC6CF4"/>
    <w:rsid w:val="00FD553B"/>
    <w:rsid w:val="00FF08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F11DDCB"/>
  <w14:defaultImageDpi w14:val="32767"/>
  <w15:chartTrackingRefBased/>
  <w15:docId w15:val="{4DE432D9-038F-5943-AB00-8847A89BFA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778B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778B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B778B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778B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778B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778B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778B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778B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778B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78B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778B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B778B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778B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778B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778B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778B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778B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778B3"/>
    <w:rPr>
      <w:rFonts w:eastAsiaTheme="majorEastAsia" w:cstheme="majorBidi"/>
      <w:color w:val="272727" w:themeColor="text1" w:themeTint="D8"/>
    </w:rPr>
  </w:style>
  <w:style w:type="paragraph" w:styleId="Title">
    <w:name w:val="Title"/>
    <w:basedOn w:val="Normal"/>
    <w:next w:val="Normal"/>
    <w:link w:val="TitleChar"/>
    <w:uiPriority w:val="10"/>
    <w:qFormat/>
    <w:rsid w:val="00B778B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778B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778B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778B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778B3"/>
    <w:pPr>
      <w:spacing w:before="160"/>
      <w:jc w:val="center"/>
    </w:pPr>
    <w:rPr>
      <w:i/>
      <w:iCs/>
      <w:color w:val="404040" w:themeColor="text1" w:themeTint="BF"/>
    </w:rPr>
  </w:style>
  <w:style w:type="character" w:customStyle="1" w:styleId="QuoteChar">
    <w:name w:val="Quote Char"/>
    <w:basedOn w:val="DefaultParagraphFont"/>
    <w:link w:val="Quote"/>
    <w:uiPriority w:val="29"/>
    <w:rsid w:val="00B778B3"/>
    <w:rPr>
      <w:i/>
      <w:iCs/>
      <w:color w:val="404040" w:themeColor="text1" w:themeTint="BF"/>
    </w:rPr>
  </w:style>
  <w:style w:type="paragraph" w:styleId="ListParagraph">
    <w:name w:val="List Paragraph"/>
    <w:basedOn w:val="Normal"/>
    <w:uiPriority w:val="34"/>
    <w:qFormat/>
    <w:rsid w:val="00B778B3"/>
    <w:pPr>
      <w:ind w:left="720"/>
      <w:contextualSpacing/>
    </w:pPr>
  </w:style>
  <w:style w:type="character" w:styleId="IntenseEmphasis">
    <w:name w:val="Intense Emphasis"/>
    <w:basedOn w:val="DefaultParagraphFont"/>
    <w:uiPriority w:val="21"/>
    <w:qFormat/>
    <w:rsid w:val="00B778B3"/>
    <w:rPr>
      <w:i/>
      <w:iCs/>
      <w:color w:val="0F4761" w:themeColor="accent1" w:themeShade="BF"/>
    </w:rPr>
  </w:style>
  <w:style w:type="paragraph" w:styleId="IntenseQuote">
    <w:name w:val="Intense Quote"/>
    <w:basedOn w:val="Normal"/>
    <w:next w:val="Normal"/>
    <w:link w:val="IntenseQuoteChar"/>
    <w:uiPriority w:val="30"/>
    <w:qFormat/>
    <w:rsid w:val="00B778B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778B3"/>
    <w:rPr>
      <w:i/>
      <w:iCs/>
      <w:color w:val="0F4761" w:themeColor="accent1" w:themeShade="BF"/>
    </w:rPr>
  </w:style>
  <w:style w:type="character" w:styleId="IntenseReference">
    <w:name w:val="Intense Reference"/>
    <w:basedOn w:val="DefaultParagraphFont"/>
    <w:uiPriority w:val="32"/>
    <w:qFormat/>
    <w:rsid w:val="00B778B3"/>
    <w:rPr>
      <w:b/>
      <w:bCs/>
      <w:smallCaps/>
      <w:color w:val="0F4761" w:themeColor="accent1" w:themeShade="BF"/>
      <w:spacing w:val="5"/>
    </w:rPr>
  </w:style>
  <w:style w:type="paragraph" w:customStyle="1" w:styleId="no-indent">
    <w:name w:val="no-indent"/>
    <w:basedOn w:val="Normal"/>
    <w:rsid w:val="007C02AC"/>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7C02AC"/>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financial-data">
    <w:name w:val="financial-data"/>
    <w:basedOn w:val="DefaultParagraphFont"/>
    <w:rsid w:val="007C02AC"/>
  </w:style>
  <w:style w:type="character" w:styleId="Strong">
    <w:name w:val="Strong"/>
    <w:basedOn w:val="DefaultParagraphFont"/>
    <w:uiPriority w:val="22"/>
    <w:qFormat/>
    <w:rsid w:val="007C02AC"/>
    <w:rPr>
      <w:b/>
      <w:bCs/>
    </w:rPr>
  </w:style>
  <w:style w:type="paragraph" w:customStyle="1" w:styleId="references">
    <w:name w:val="references"/>
    <w:basedOn w:val="Normal"/>
    <w:rsid w:val="007C02AC"/>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7C02AC"/>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6199968">
      <w:bodyDiv w:val="1"/>
      <w:marLeft w:val="0"/>
      <w:marRight w:val="0"/>
      <w:marTop w:val="0"/>
      <w:marBottom w:val="0"/>
      <w:divBdr>
        <w:top w:val="none" w:sz="0" w:space="0" w:color="auto"/>
        <w:left w:val="none" w:sz="0" w:space="0" w:color="auto"/>
        <w:bottom w:val="none" w:sz="0" w:space="0" w:color="auto"/>
        <w:right w:val="none" w:sz="0" w:space="0" w:color="auto"/>
      </w:divBdr>
      <w:divsChild>
        <w:div w:id="205683074">
          <w:marLeft w:val="0"/>
          <w:marRight w:val="0"/>
          <w:marTop w:val="0"/>
          <w:marBottom w:val="0"/>
          <w:divBdr>
            <w:top w:val="single" w:sz="2" w:space="0" w:color="E5E7EB"/>
            <w:left w:val="single" w:sz="2" w:space="0" w:color="E5E7EB"/>
            <w:bottom w:val="single" w:sz="2" w:space="0" w:color="E5E7EB"/>
            <w:right w:val="single" w:sz="2" w:space="0" w:color="E5E7EB"/>
          </w:divBdr>
          <w:divsChild>
            <w:div w:id="10500853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719288322">
          <w:marLeft w:val="0"/>
          <w:marRight w:val="0"/>
          <w:marTop w:val="0"/>
          <w:marBottom w:val="0"/>
          <w:divBdr>
            <w:top w:val="single" w:sz="2" w:space="0" w:color="E5E7EB"/>
            <w:left w:val="single" w:sz="2" w:space="0" w:color="E5E7EB"/>
            <w:bottom w:val="single" w:sz="2" w:space="0" w:color="E5E7EB"/>
            <w:right w:val="single" w:sz="2" w:space="0" w:color="E5E7EB"/>
          </w:divBdr>
        </w:div>
        <w:div w:id="144703731">
          <w:marLeft w:val="0"/>
          <w:marRight w:val="0"/>
          <w:marTop w:val="0"/>
          <w:marBottom w:val="0"/>
          <w:divBdr>
            <w:top w:val="none" w:sz="0" w:space="0" w:color="auto"/>
            <w:left w:val="none" w:sz="0" w:space="0" w:color="auto"/>
            <w:bottom w:val="none" w:sz="0" w:space="0" w:color="auto"/>
            <w:right w:val="none" w:sz="0" w:space="0" w:color="auto"/>
          </w:divBdr>
        </w:div>
        <w:div w:id="1875582387">
          <w:marLeft w:val="0"/>
          <w:marRight w:val="0"/>
          <w:marTop w:val="0"/>
          <w:marBottom w:val="0"/>
          <w:divBdr>
            <w:top w:val="none" w:sz="0" w:space="0" w:color="auto"/>
            <w:left w:val="none" w:sz="0" w:space="0" w:color="auto"/>
            <w:bottom w:val="none" w:sz="0" w:space="0" w:color="auto"/>
            <w:right w:val="none" w:sz="0" w:space="0" w:color="auto"/>
          </w:divBdr>
        </w:div>
        <w:div w:id="1533686412">
          <w:marLeft w:val="0"/>
          <w:marRight w:val="0"/>
          <w:marTop w:val="0"/>
          <w:marBottom w:val="0"/>
          <w:divBdr>
            <w:top w:val="single" w:sz="2" w:space="0" w:color="E5E7EB"/>
            <w:left w:val="single" w:sz="2" w:space="0" w:color="E5E7EB"/>
            <w:bottom w:val="single" w:sz="2" w:space="0" w:color="E5E7EB"/>
            <w:right w:val="single" w:sz="2" w:space="0" w:color="E5E7EB"/>
          </w:divBdr>
          <w:divsChild>
            <w:div w:id="2041662703">
              <w:marLeft w:val="0"/>
              <w:marRight w:val="0"/>
              <w:marTop w:val="0"/>
              <w:marBottom w:val="0"/>
              <w:divBdr>
                <w:top w:val="single" w:sz="6" w:space="0" w:color="auto"/>
                <w:left w:val="single" w:sz="6" w:space="0" w:color="auto"/>
                <w:bottom w:val="single" w:sz="6" w:space="0" w:color="auto"/>
                <w:right w:val="single" w:sz="6" w:space="0" w:color="auto"/>
              </w:divBdr>
              <w:divsChild>
                <w:div w:id="2058896303">
                  <w:marLeft w:val="0"/>
                  <w:marRight w:val="0"/>
                  <w:marTop w:val="0"/>
                  <w:marBottom w:val="0"/>
                  <w:divBdr>
                    <w:top w:val="single" w:sz="2" w:space="0" w:color="E5E7EB"/>
                    <w:left w:val="single" w:sz="2" w:space="0" w:color="E5E7EB"/>
                    <w:bottom w:val="single" w:sz="2" w:space="0" w:color="E5E7EB"/>
                    <w:right w:val="single" w:sz="2" w:space="0" w:color="E5E7EB"/>
                  </w:divBdr>
                </w:div>
                <w:div w:id="52941541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183087348">
              <w:marLeft w:val="0"/>
              <w:marRight w:val="0"/>
              <w:marTop w:val="0"/>
              <w:marBottom w:val="0"/>
              <w:divBdr>
                <w:top w:val="single" w:sz="6" w:space="0" w:color="auto"/>
                <w:left w:val="single" w:sz="6" w:space="0" w:color="auto"/>
                <w:bottom w:val="single" w:sz="6" w:space="0" w:color="auto"/>
                <w:right w:val="single" w:sz="6" w:space="0" w:color="auto"/>
              </w:divBdr>
              <w:divsChild>
                <w:div w:id="314262673">
                  <w:marLeft w:val="0"/>
                  <w:marRight w:val="0"/>
                  <w:marTop w:val="0"/>
                  <w:marBottom w:val="0"/>
                  <w:divBdr>
                    <w:top w:val="single" w:sz="2" w:space="0" w:color="E5E7EB"/>
                    <w:left w:val="single" w:sz="2" w:space="0" w:color="E5E7EB"/>
                    <w:bottom w:val="single" w:sz="2" w:space="0" w:color="E5E7EB"/>
                    <w:right w:val="single" w:sz="2" w:space="0" w:color="E5E7EB"/>
                  </w:divBdr>
                </w:div>
                <w:div w:id="11229164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87455839">
              <w:marLeft w:val="0"/>
              <w:marRight w:val="0"/>
              <w:marTop w:val="0"/>
              <w:marBottom w:val="0"/>
              <w:divBdr>
                <w:top w:val="single" w:sz="6" w:space="0" w:color="auto"/>
                <w:left w:val="single" w:sz="6" w:space="0" w:color="auto"/>
                <w:bottom w:val="single" w:sz="6" w:space="0" w:color="auto"/>
                <w:right w:val="single" w:sz="6" w:space="0" w:color="auto"/>
              </w:divBdr>
              <w:divsChild>
                <w:div w:id="323624894">
                  <w:marLeft w:val="0"/>
                  <w:marRight w:val="0"/>
                  <w:marTop w:val="0"/>
                  <w:marBottom w:val="0"/>
                  <w:divBdr>
                    <w:top w:val="single" w:sz="2" w:space="0" w:color="E5E7EB"/>
                    <w:left w:val="single" w:sz="2" w:space="0" w:color="E5E7EB"/>
                    <w:bottom w:val="single" w:sz="2" w:space="0" w:color="E5E7EB"/>
                    <w:right w:val="single" w:sz="2" w:space="0" w:color="E5E7EB"/>
                  </w:divBdr>
                </w:div>
                <w:div w:id="139867012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296449386">
              <w:marLeft w:val="0"/>
              <w:marRight w:val="0"/>
              <w:marTop w:val="0"/>
              <w:marBottom w:val="0"/>
              <w:divBdr>
                <w:top w:val="single" w:sz="6" w:space="0" w:color="auto"/>
                <w:left w:val="single" w:sz="6" w:space="0" w:color="auto"/>
                <w:bottom w:val="single" w:sz="6" w:space="0" w:color="auto"/>
                <w:right w:val="single" w:sz="6" w:space="0" w:color="auto"/>
              </w:divBdr>
              <w:divsChild>
                <w:div w:id="635180657">
                  <w:marLeft w:val="0"/>
                  <w:marRight w:val="0"/>
                  <w:marTop w:val="0"/>
                  <w:marBottom w:val="0"/>
                  <w:divBdr>
                    <w:top w:val="single" w:sz="2" w:space="0" w:color="E5E7EB"/>
                    <w:left w:val="single" w:sz="2" w:space="0" w:color="E5E7EB"/>
                    <w:bottom w:val="single" w:sz="2" w:space="0" w:color="E5E7EB"/>
                    <w:right w:val="single" w:sz="2" w:space="0" w:color="E5E7EB"/>
                  </w:divBdr>
                </w:div>
                <w:div w:id="210988350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022558706">
          <w:marLeft w:val="0"/>
          <w:marRight w:val="0"/>
          <w:marTop w:val="0"/>
          <w:marBottom w:val="0"/>
          <w:divBdr>
            <w:top w:val="single" w:sz="18" w:space="0" w:color="C41E3A"/>
            <w:left w:val="single" w:sz="18" w:space="0" w:color="C41E3A"/>
            <w:bottom w:val="single" w:sz="18" w:space="0" w:color="C41E3A"/>
            <w:right w:val="single" w:sz="18" w:space="0" w:color="C41E3A"/>
          </w:divBdr>
          <w:divsChild>
            <w:div w:id="1258556860">
              <w:marLeft w:val="0"/>
              <w:marRight w:val="0"/>
              <w:marTop w:val="0"/>
              <w:marBottom w:val="120"/>
              <w:divBdr>
                <w:top w:val="single" w:sz="2" w:space="0" w:color="E5E7EB"/>
                <w:left w:val="single" w:sz="2" w:space="0" w:color="E5E7EB"/>
                <w:bottom w:val="single" w:sz="2" w:space="0" w:color="E5E7EB"/>
                <w:right w:val="single" w:sz="2" w:space="0" w:color="E5E7EB"/>
              </w:divBdr>
            </w:div>
            <w:div w:id="1785225107">
              <w:marLeft w:val="0"/>
              <w:marRight w:val="0"/>
              <w:marTop w:val="0"/>
              <w:marBottom w:val="180"/>
              <w:divBdr>
                <w:top w:val="single" w:sz="2" w:space="0" w:color="E5E7EB"/>
                <w:left w:val="single" w:sz="2" w:space="0" w:color="E5E7EB"/>
                <w:bottom w:val="single" w:sz="2" w:space="0" w:color="E5E7EB"/>
                <w:right w:val="single" w:sz="2" w:space="0" w:color="E5E7EB"/>
              </w:divBdr>
            </w:div>
            <w:div w:id="799228117">
              <w:marLeft w:val="0"/>
              <w:marRight w:val="0"/>
              <w:marTop w:val="120"/>
              <w:marBottom w:val="0"/>
              <w:divBdr>
                <w:top w:val="single" w:sz="2" w:space="0" w:color="E5E7EB"/>
                <w:left w:val="single" w:sz="2" w:space="0" w:color="E5E7EB"/>
                <w:bottom w:val="single" w:sz="2" w:space="0" w:color="E5E7EB"/>
                <w:right w:val="single" w:sz="2" w:space="0" w:color="E5E7EB"/>
              </w:divBdr>
            </w:div>
          </w:divsChild>
        </w:div>
        <w:div w:id="1382746380">
          <w:marLeft w:val="0"/>
          <w:marRight w:val="0"/>
          <w:marTop w:val="0"/>
          <w:marBottom w:val="0"/>
          <w:divBdr>
            <w:top w:val="single" w:sz="2" w:space="0" w:color="E5E7EB"/>
            <w:left w:val="single" w:sz="2" w:space="0" w:color="E5E7EB"/>
            <w:bottom w:val="single" w:sz="2" w:space="0" w:color="E5E7EB"/>
            <w:right w:val="single" w:sz="2" w:space="0" w:color="E5E7EB"/>
          </w:divBdr>
          <w:divsChild>
            <w:div w:id="929003574">
              <w:marLeft w:val="0"/>
              <w:marRight w:val="0"/>
              <w:marTop w:val="0"/>
              <w:marBottom w:val="0"/>
              <w:divBdr>
                <w:top w:val="single" w:sz="12" w:space="0" w:color="FBBF24"/>
                <w:left w:val="single" w:sz="12" w:space="0" w:color="FBBF24"/>
                <w:bottom w:val="single" w:sz="12" w:space="0" w:color="FBBF24"/>
                <w:right w:val="single" w:sz="12" w:space="0" w:color="FBBF24"/>
              </w:divBdr>
              <w:divsChild>
                <w:div w:id="791175030">
                  <w:marLeft w:val="0"/>
                  <w:marRight w:val="0"/>
                  <w:marTop w:val="0"/>
                  <w:marBottom w:val="120"/>
                  <w:divBdr>
                    <w:top w:val="single" w:sz="2" w:space="0" w:color="E5E7EB"/>
                    <w:left w:val="single" w:sz="2" w:space="0" w:color="E5E7EB"/>
                    <w:bottom w:val="single" w:sz="2" w:space="0" w:color="E5E7EB"/>
                    <w:right w:val="single" w:sz="2" w:space="0" w:color="E5E7EB"/>
                  </w:divBdr>
                </w:div>
                <w:div w:id="1201867749">
                  <w:marLeft w:val="0"/>
                  <w:marRight w:val="0"/>
                  <w:marTop w:val="0"/>
                  <w:marBottom w:val="180"/>
                  <w:divBdr>
                    <w:top w:val="single" w:sz="2" w:space="0" w:color="E5E7EB"/>
                    <w:left w:val="single" w:sz="2" w:space="0" w:color="E5E7EB"/>
                    <w:bottom w:val="single" w:sz="2" w:space="0" w:color="E5E7EB"/>
                    <w:right w:val="single" w:sz="2" w:space="0" w:color="E5E7EB"/>
                  </w:divBdr>
                </w:div>
                <w:div w:id="1790007404">
                  <w:marLeft w:val="0"/>
                  <w:marRight w:val="0"/>
                  <w:marTop w:val="120"/>
                  <w:marBottom w:val="0"/>
                  <w:divBdr>
                    <w:top w:val="single" w:sz="2" w:space="0" w:color="E5E7EB"/>
                    <w:left w:val="single" w:sz="2" w:space="0" w:color="E5E7EB"/>
                    <w:bottom w:val="single" w:sz="2" w:space="0" w:color="E5E7EB"/>
                    <w:right w:val="single" w:sz="2" w:space="0" w:color="E5E7EB"/>
                  </w:divBdr>
                </w:div>
              </w:divsChild>
            </w:div>
            <w:div w:id="814571532">
              <w:marLeft w:val="0"/>
              <w:marRight w:val="0"/>
              <w:marTop w:val="0"/>
              <w:marBottom w:val="0"/>
              <w:divBdr>
                <w:top w:val="single" w:sz="12" w:space="0" w:color="374151"/>
                <w:left w:val="single" w:sz="12" w:space="0" w:color="374151"/>
                <w:bottom w:val="single" w:sz="12" w:space="0" w:color="374151"/>
                <w:right w:val="single" w:sz="12" w:space="0" w:color="374151"/>
              </w:divBdr>
              <w:divsChild>
                <w:div w:id="1397434573">
                  <w:marLeft w:val="0"/>
                  <w:marRight w:val="0"/>
                  <w:marTop w:val="0"/>
                  <w:marBottom w:val="120"/>
                  <w:divBdr>
                    <w:top w:val="single" w:sz="2" w:space="0" w:color="E5E7EB"/>
                    <w:left w:val="single" w:sz="2" w:space="0" w:color="E5E7EB"/>
                    <w:bottom w:val="single" w:sz="2" w:space="0" w:color="E5E7EB"/>
                    <w:right w:val="single" w:sz="2" w:space="0" w:color="E5E7EB"/>
                  </w:divBdr>
                </w:div>
                <w:div w:id="1131940408">
                  <w:marLeft w:val="0"/>
                  <w:marRight w:val="0"/>
                  <w:marTop w:val="0"/>
                  <w:marBottom w:val="180"/>
                  <w:divBdr>
                    <w:top w:val="single" w:sz="2" w:space="0" w:color="E5E7EB"/>
                    <w:left w:val="single" w:sz="2" w:space="0" w:color="E5E7EB"/>
                    <w:bottom w:val="single" w:sz="2" w:space="0" w:color="E5E7EB"/>
                    <w:right w:val="single" w:sz="2" w:space="0" w:color="E5E7EB"/>
                  </w:divBdr>
                </w:div>
                <w:div w:id="162206796">
                  <w:marLeft w:val="0"/>
                  <w:marRight w:val="0"/>
                  <w:marTop w:val="120"/>
                  <w:marBottom w:val="0"/>
                  <w:divBdr>
                    <w:top w:val="single" w:sz="2" w:space="0" w:color="E5E7EB"/>
                    <w:left w:val="single" w:sz="2" w:space="0" w:color="E5E7EB"/>
                    <w:bottom w:val="single" w:sz="2" w:space="0" w:color="E5E7EB"/>
                    <w:right w:val="single" w:sz="2" w:space="0" w:color="E5E7EB"/>
                  </w:divBdr>
                </w:div>
              </w:divsChild>
            </w:div>
            <w:div w:id="2111195670">
              <w:marLeft w:val="0"/>
              <w:marRight w:val="0"/>
              <w:marTop w:val="0"/>
              <w:marBottom w:val="0"/>
              <w:divBdr>
                <w:top w:val="single" w:sz="6" w:space="0" w:color="374151"/>
                <w:left w:val="single" w:sz="6" w:space="0" w:color="374151"/>
                <w:bottom w:val="single" w:sz="6" w:space="0" w:color="374151"/>
                <w:right w:val="single" w:sz="6" w:space="0" w:color="374151"/>
              </w:divBdr>
              <w:divsChild>
                <w:div w:id="535966723">
                  <w:marLeft w:val="0"/>
                  <w:marRight w:val="0"/>
                  <w:marTop w:val="0"/>
                  <w:marBottom w:val="0"/>
                  <w:divBdr>
                    <w:top w:val="single" w:sz="2" w:space="0" w:color="E5E7EB"/>
                    <w:left w:val="single" w:sz="2" w:space="0" w:color="E5E7EB"/>
                    <w:bottom w:val="single" w:sz="2" w:space="0" w:color="E5E7EB"/>
                    <w:right w:val="single" w:sz="2" w:space="0" w:color="E5E7EB"/>
                  </w:divBdr>
                  <w:divsChild>
                    <w:div w:id="1116145990">
                      <w:marLeft w:val="0"/>
                      <w:marRight w:val="0"/>
                      <w:marTop w:val="0"/>
                      <w:marBottom w:val="0"/>
                      <w:divBdr>
                        <w:top w:val="single" w:sz="6" w:space="0" w:color="4B5563"/>
                        <w:left w:val="single" w:sz="6" w:space="0" w:color="4B5563"/>
                        <w:bottom w:val="single" w:sz="6" w:space="0" w:color="4B5563"/>
                        <w:right w:val="single" w:sz="6" w:space="0" w:color="4B5563"/>
                      </w:divBdr>
                    </w:div>
                    <w:div w:id="1027408598">
                      <w:marLeft w:val="0"/>
                      <w:marRight w:val="0"/>
                      <w:marTop w:val="0"/>
                      <w:marBottom w:val="0"/>
                      <w:divBdr>
                        <w:top w:val="single" w:sz="6" w:space="0" w:color="4B5563"/>
                        <w:left w:val="single" w:sz="6" w:space="0" w:color="4B5563"/>
                        <w:bottom w:val="single" w:sz="6" w:space="0" w:color="4B5563"/>
                        <w:right w:val="single" w:sz="6" w:space="0" w:color="4B5563"/>
                      </w:divBdr>
                    </w:div>
                    <w:div w:id="1180971749">
                      <w:marLeft w:val="0"/>
                      <w:marRight w:val="0"/>
                      <w:marTop w:val="0"/>
                      <w:marBottom w:val="0"/>
                      <w:divBdr>
                        <w:top w:val="single" w:sz="6" w:space="0" w:color="4B5563"/>
                        <w:left w:val="single" w:sz="6" w:space="0" w:color="4B5563"/>
                        <w:bottom w:val="single" w:sz="6" w:space="0" w:color="4B5563"/>
                        <w:right w:val="single" w:sz="6" w:space="0" w:color="4B5563"/>
                      </w:divBdr>
                    </w:div>
                    <w:div w:id="258106016">
                      <w:marLeft w:val="0"/>
                      <w:marRight w:val="0"/>
                      <w:marTop w:val="0"/>
                      <w:marBottom w:val="0"/>
                      <w:divBdr>
                        <w:top w:val="single" w:sz="6" w:space="0" w:color="4B5563"/>
                        <w:left w:val="single" w:sz="6" w:space="0" w:color="4B5563"/>
                        <w:bottom w:val="single" w:sz="6" w:space="0" w:color="4B5563"/>
                        <w:right w:val="single" w:sz="6" w:space="0" w:color="4B5563"/>
                      </w:divBdr>
                    </w:div>
                    <w:div w:id="982732419">
                      <w:marLeft w:val="0"/>
                      <w:marRight w:val="0"/>
                      <w:marTop w:val="0"/>
                      <w:marBottom w:val="0"/>
                      <w:divBdr>
                        <w:top w:val="single" w:sz="6" w:space="0" w:color="4B5563"/>
                        <w:left w:val="single" w:sz="6" w:space="0" w:color="4B5563"/>
                        <w:bottom w:val="single" w:sz="6" w:space="0" w:color="4B5563"/>
                        <w:right w:val="single" w:sz="6" w:space="0" w:color="4B5563"/>
                      </w:divBdr>
                    </w:div>
                    <w:div w:id="464665538">
                      <w:marLeft w:val="0"/>
                      <w:marRight w:val="0"/>
                      <w:marTop w:val="0"/>
                      <w:marBottom w:val="0"/>
                      <w:divBdr>
                        <w:top w:val="single" w:sz="6" w:space="0" w:color="4B5563"/>
                        <w:left w:val="single" w:sz="6" w:space="0" w:color="4B5563"/>
                        <w:bottom w:val="single" w:sz="6" w:space="0" w:color="4B5563"/>
                        <w:right w:val="single" w:sz="6" w:space="0" w:color="4B5563"/>
                      </w:divBdr>
                    </w:div>
                  </w:divsChild>
                </w:div>
              </w:divsChild>
            </w:div>
            <w:div w:id="218059788">
              <w:marLeft w:val="0"/>
              <w:marRight w:val="0"/>
              <w:marTop w:val="0"/>
              <w:marBottom w:val="0"/>
              <w:divBdr>
                <w:top w:val="single" w:sz="2" w:space="0" w:color="E5E7EB"/>
                <w:left w:val="single" w:sz="2" w:space="0" w:color="E5E7EB"/>
                <w:bottom w:val="single" w:sz="2" w:space="0" w:color="E5E7EB"/>
                <w:right w:val="single" w:sz="2" w:space="0" w:color="E5E7EB"/>
              </w:divBdr>
              <w:divsChild>
                <w:div w:id="93747974">
                  <w:marLeft w:val="0"/>
                  <w:marRight w:val="0"/>
                  <w:marTop w:val="0"/>
                  <w:marBottom w:val="0"/>
                  <w:divBdr>
                    <w:top w:val="single" w:sz="12" w:space="0" w:color="374151"/>
                    <w:left w:val="single" w:sz="12" w:space="0" w:color="374151"/>
                    <w:bottom w:val="single" w:sz="12" w:space="0" w:color="374151"/>
                    <w:right w:val="single" w:sz="12" w:space="0" w:color="374151"/>
                  </w:divBdr>
                  <w:divsChild>
                    <w:div w:id="1309237727">
                      <w:marLeft w:val="0"/>
                      <w:marRight w:val="0"/>
                      <w:marTop w:val="0"/>
                      <w:marBottom w:val="120"/>
                      <w:divBdr>
                        <w:top w:val="single" w:sz="2" w:space="0" w:color="E5E7EB"/>
                        <w:left w:val="single" w:sz="2" w:space="0" w:color="E5E7EB"/>
                        <w:bottom w:val="single" w:sz="2" w:space="0" w:color="E5E7EB"/>
                        <w:right w:val="single" w:sz="2" w:space="0" w:color="E5E7EB"/>
                      </w:divBdr>
                    </w:div>
                    <w:div w:id="1113020412">
                      <w:marLeft w:val="0"/>
                      <w:marRight w:val="0"/>
                      <w:marTop w:val="0"/>
                      <w:marBottom w:val="180"/>
                      <w:divBdr>
                        <w:top w:val="single" w:sz="2" w:space="0" w:color="E5E7EB"/>
                        <w:left w:val="single" w:sz="2" w:space="0" w:color="E5E7EB"/>
                        <w:bottom w:val="single" w:sz="2" w:space="0" w:color="E5E7EB"/>
                        <w:right w:val="single" w:sz="2" w:space="0" w:color="E5E7EB"/>
                      </w:divBdr>
                    </w:div>
                    <w:div w:id="113141273">
                      <w:marLeft w:val="0"/>
                      <w:marRight w:val="0"/>
                      <w:marTop w:val="120"/>
                      <w:marBottom w:val="0"/>
                      <w:divBdr>
                        <w:top w:val="single" w:sz="2" w:space="0" w:color="E5E7EB"/>
                        <w:left w:val="single" w:sz="2" w:space="0" w:color="E5E7EB"/>
                        <w:bottom w:val="single" w:sz="2" w:space="0" w:color="E5E7EB"/>
                        <w:right w:val="single" w:sz="2" w:space="0" w:color="E5E7EB"/>
                      </w:divBdr>
                    </w:div>
                  </w:divsChild>
                </w:div>
                <w:div w:id="2121366357">
                  <w:marLeft w:val="0"/>
                  <w:marRight w:val="0"/>
                  <w:marTop w:val="360"/>
                  <w:marBottom w:val="0"/>
                  <w:divBdr>
                    <w:top w:val="single" w:sz="12" w:space="0" w:color="374151"/>
                    <w:left w:val="single" w:sz="12" w:space="0" w:color="374151"/>
                    <w:bottom w:val="single" w:sz="12" w:space="0" w:color="374151"/>
                    <w:right w:val="single" w:sz="12" w:space="0" w:color="374151"/>
                  </w:divBdr>
                  <w:divsChild>
                    <w:div w:id="929315223">
                      <w:marLeft w:val="0"/>
                      <w:marRight w:val="0"/>
                      <w:marTop w:val="0"/>
                      <w:marBottom w:val="120"/>
                      <w:divBdr>
                        <w:top w:val="single" w:sz="2" w:space="0" w:color="E5E7EB"/>
                        <w:left w:val="single" w:sz="2" w:space="0" w:color="E5E7EB"/>
                        <w:bottom w:val="single" w:sz="2" w:space="0" w:color="E5E7EB"/>
                        <w:right w:val="single" w:sz="2" w:space="0" w:color="E5E7EB"/>
                      </w:divBdr>
                    </w:div>
                    <w:div w:id="2119175389">
                      <w:marLeft w:val="0"/>
                      <w:marRight w:val="0"/>
                      <w:marTop w:val="0"/>
                      <w:marBottom w:val="180"/>
                      <w:divBdr>
                        <w:top w:val="single" w:sz="2" w:space="0" w:color="E5E7EB"/>
                        <w:left w:val="single" w:sz="2" w:space="0" w:color="E5E7EB"/>
                        <w:bottom w:val="single" w:sz="2" w:space="0" w:color="E5E7EB"/>
                        <w:right w:val="single" w:sz="2" w:space="0" w:color="E5E7EB"/>
                      </w:divBdr>
                    </w:div>
                    <w:div w:id="2034725799">
                      <w:marLeft w:val="0"/>
                      <w:marRight w:val="0"/>
                      <w:marTop w:val="120"/>
                      <w:marBottom w:val="0"/>
                      <w:divBdr>
                        <w:top w:val="single" w:sz="2" w:space="0" w:color="E5E7EB"/>
                        <w:left w:val="single" w:sz="2" w:space="0" w:color="E5E7EB"/>
                        <w:bottom w:val="single" w:sz="2" w:space="0" w:color="E5E7EB"/>
                        <w:right w:val="single" w:sz="2" w:space="0" w:color="E5E7EB"/>
                      </w:divBdr>
                    </w:div>
                  </w:divsChild>
                </w:div>
              </w:divsChild>
            </w:div>
            <w:div w:id="360396108">
              <w:marLeft w:val="0"/>
              <w:marRight w:val="0"/>
              <w:marTop w:val="0"/>
              <w:marBottom w:val="0"/>
              <w:divBdr>
                <w:top w:val="single" w:sz="12" w:space="0" w:color="FBBF24"/>
                <w:left w:val="single" w:sz="12" w:space="0" w:color="FBBF24"/>
                <w:bottom w:val="single" w:sz="12" w:space="0" w:color="FBBF24"/>
                <w:right w:val="single" w:sz="12" w:space="0" w:color="FBBF24"/>
              </w:divBdr>
              <w:divsChild>
                <w:div w:id="1909222421">
                  <w:marLeft w:val="0"/>
                  <w:marRight w:val="0"/>
                  <w:marTop w:val="0"/>
                  <w:marBottom w:val="120"/>
                  <w:divBdr>
                    <w:top w:val="single" w:sz="2" w:space="0" w:color="E5E7EB"/>
                    <w:left w:val="single" w:sz="2" w:space="0" w:color="E5E7EB"/>
                    <w:bottom w:val="single" w:sz="2" w:space="0" w:color="E5E7EB"/>
                    <w:right w:val="single" w:sz="2" w:space="0" w:color="E5E7EB"/>
                  </w:divBdr>
                </w:div>
                <w:div w:id="98381804">
                  <w:marLeft w:val="0"/>
                  <w:marRight w:val="0"/>
                  <w:marTop w:val="0"/>
                  <w:marBottom w:val="180"/>
                  <w:divBdr>
                    <w:top w:val="single" w:sz="2" w:space="0" w:color="E5E7EB"/>
                    <w:left w:val="single" w:sz="2" w:space="0" w:color="E5E7EB"/>
                    <w:bottom w:val="single" w:sz="2" w:space="0" w:color="E5E7EB"/>
                    <w:right w:val="single" w:sz="2" w:space="0" w:color="E5E7EB"/>
                  </w:divBdr>
                </w:div>
                <w:div w:id="2092314838">
                  <w:marLeft w:val="0"/>
                  <w:marRight w:val="0"/>
                  <w:marTop w:val="120"/>
                  <w:marBottom w:val="0"/>
                  <w:divBdr>
                    <w:top w:val="single" w:sz="2" w:space="0" w:color="E5E7EB"/>
                    <w:left w:val="single" w:sz="2" w:space="0" w:color="E5E7EB"/>
                    <w:bottom w:val="single" w:sz="2" w:space="0" w:color="E5E7EB"/>
                    <w:right w:val="single" w:sz="2" w:space="0" w:color="E5E7EB"/>
                  </w:divBdr>
                </w:div>
              </w:divsChild>
            </w:div>
            <w:div w:id="1672173176">
              <w:marLeft w:val="0"/>
              <w:marRight w:val="0"/>
              <w:marTop w:val="0"/>
              <w:marBottom w:val="0"/>
              <w:divBdr>
                <w:top w:val="single" w:sz="12" w:space="0" w:color="374151"/>
                <w:left w:val="single" w:sz="12" w:space="0" w:color="374151"/>
                <w:bottom w:val="single" w:sz="12" w:space="0" w:color="374151"/>
                <w:right w:val="single" w:sz="12" w:space="0" w:color="374151"/>
              </w:divBdr>
              <w:divsChild>
                <w:div w:id="714692565">
                  <w:marLeft w:val="0"/>
                  <w:marRight w:val="0"/>
                  <w:marTop w:val="0"/>
                  <w:marBottom w:val="120"/>
                  <w:divBdr>
                    <w:top w:val="single" w:sz="2" w:space="0" w:color="E5E7EB"/>
                    <w:left w:val="single" w:sz="2" w:space="0" w:color="E5E7EB"/>
                    <w:bottom w:val="single" w:sz="2" w:space="0" w:color="E5E7EB"/>
                    <w:right w:val="single" w:sz="2" w:space="0" w:color="E5E7EB"/>
                  </w:divBdr>
                </w:div>
                <w:div w:id="937758980">
                  <w:marLeft w:val="0"/>
                  <w:marRight w:val="0"/>
                  <w:marTop w:val="0"/>
                  <w:marBottom w:val="180"/>
                  <w:divBdr>
                    <w:top w:val="single" w:sz="2" w:space="0" w:color="E5E7EB"/>
                    <w:left w:val="single" w:sz="2" w:space="0" w:color="E5E7EB"/>
                    <w:bottom w:val="single" w:sz="2" w:space="0" w:color="E5E7EB"/>
                    <w:right w:val="single" w:sz="2" w:space="0" w:color="E5E7EB"/>
                  </w:divBdr>
                </w:div>
                <w:div w:id="1175270039">
                  <w:marLeft w:val="0"/>
                  <w:marRight w:val="0"/>
                  <w:marTop w:val="120"/>
                  <w:marBottom w:val="0"/>
                  <w:divBdr>
                    <w:top w:val="single" w:sz="2" w:space="0" w:color="E5E7EB"/>
                    <w:left w:val="single" w:sz="2" w:space="0" w:color="E5E7EB"/>
                    <w:bottom w:val="single" w:sz="2" w:space="0" w:color="E5E7EB"/>
                    <w:right w:val="single" w:sz="2" w:space="0" w:color="E5E7EB"/>
                  </w:divBdr>
                </w:div>
              </w:divsChild>
            </w:div>
            <w:div w:id="1978992488">
              <w:marLeft w:val="0"/>
              <w:marRight w:val="0"/>
              <w:marTop w:val="0"/>
              <w:marBottom w:val="0"/>
              <w:divBdr>
                <w:top w:val="dashed" w:sz="18" w:space="0" w:color="FBBF24"/>
                <w:left w:val="dashed" w:sz="18" w:space="0" w:color="FBBF24"/>
                <w:bottom w:val="dashed" w:sz="18" w:space="0" w:color="FBBF24"/>
                <w:right w:val="dashed" w:sz="18" w:space="0" w:color="FBBF24"/>
              </w:divBdr>
              <w:divsChild>
                <w:div w:id="1564947454">
                  <w:marLeft w:val="0"/>
                  <w:marRight w:val="0"/>
                  <w:marTop w:val="0"/>
                  <w:marBottom w:val="120"/>
                  <w:divBdr>
                    <w:top w:val="single" w:sz="2" w:space="0" w:color="E5E7EB"/>
                    <w:left w:val="single" w:sz="2" w:space="0" w:color="E5E7EB"/>
                    <w:bottom w:val="single" w:sz="2" w:space="0" w:color="E5E7EB"/>
                    <w:right w:val="single" w:sz="2" w:space="0" w:color="E5E7EB"/>
                  </w:divBdr>
                </w:div>
                <w:div w:id="958144092">
                  <w:marLeft w:val="0"/>
                  <w:marRight w:val="0"/>
                  <w:marTop w:val="0"/>
                  <w:marBottom w:val="180"/>
                  <w:divBdr>
                    <w:top w:val="single" w:sz="2" w:space="0" w:color="E5E7EB"/>
                    <w:left w:val="single" w:sz="2" w:space="0" w:color="E5E7EB"/>
                    <w:bottom w:val="single" w:sz="2" w:space="0" w:color="E5E7EB"/>
                    <w:right w:val="single" w:sz="2" w:space="0" w:color="E5E7EB"/>
                  </w:divBdr>
                </w:div>
                <w:div w:id="1277106307">
                  <w:marLeft w:val="0"/>
                  <w:marRight w:val="0"/>
                  <w:marTop w:val="120"/>
                  <w:marBottom w:val="0"/>
                  <w:divBdr>
                    <w:top w:val="single" w:sz="2" w:space="0" w:color="E5E7EB"/>
                    <w:left w:val="single" w:sz="2" w:space="0" w:color="E5E7EB"/>
                    <w:bottom w:val="single" w:sz="2" w:space="0" w:color="E5E7EB"/>
                    <w:right w:val="single" w:sz="2" w:space="0" w:color="E5E7EB"/>
                  </w:divBdr>
                </w:div>
              </w:divsChild>
            </w:div>
            <w:div w:id="1910653663">
              <w:marLeft w:val="0"/>
              <w:marRight w:val="0"/>
              <w:marTop w:val="0"/>
              <w:marBottom w:val="0"/>
              <w:divBdr>
                <w:top w:val="single" w:sz="6" w:space="0" w:color="374151"/>
                <w:left w:val="single" w:sz="6" w:space="0" w:color="374151"/>
                <w:bottom w:val="single" w:sz="6" w:space="0" w:color="374151"/>
                <w:right w:val="single" w:sz="6" w:space="0" w:color="374151"/>
              </w:divBdr>
              <w:divsChild>
                <w:div w:id="1080561761">
                  <w:marLeft w:val="0"/>
                  <w:marRight w:val="0"/>
                  <w:marTop w:val="0"/>
                  <w:marBottom w:val="0"/>
                  <w:divBdr>
                    <w:top w:val="single" w:sz="2" w:space="0" w:color="E5E7EB"/>
                    <w:left w:val="single" w:sz="2" w:space="0" w:color="E5E7EB"/>
                    <w:bottom w:val="single" w:sz="2" w:space="0" w:color="E5E7EB"/>
                    <w:right w:val="single" w:sz="2" w:space="0" w:color="E5E7EB"/>
                  </w:divBdr>
                  <w:divsChild>
                    <w:div w:id="905381045">
                      <w:marLeft w:val="0"/>
                      <w:marRight w:val="0"/>
                      <w:marTop w:val="0"/>
                      <w:marBottom w:val="0"/>
                      <w:divBdr>
                        <w:top w:val="single" w:sz="6" w:space="0" w:color="4B5563"/>
                        <w:left w:val="single" w:sz="6" w:space="0" w:color="4B5563"/>
                        <w:bottom w:val="single" w:sz="6" w:space="0" w:color="4B5563"/>
                        <w:right w:val="single" w:sz="6" w:space="0" w:color="4B5563"/>
                      </w:divBdr>
                    </w:div>
                    <w:div w:id="396899373">
                      <w:marLeft w:val="0"/>
                      <w:marRight w:val="0"/>
                      <w:marTop w:val="0"/>
                      <w:marBottom w:val="0"/>
                      <w:divBdr>
                        <w:top w:val="single" w:sz="6" w:space="0" w:color="4B5563"/>
                        <w:left w:val="single" w:sz="6" w:space="0" w:color="4B5563"/>
                        <w:bottom w:val="single" w:sz="6" w:space="0" w:color="4B5563"/>
                        <w:right w:val="single" w:sz="6" w:space="0" w:color="4B5563"/>
                      </w:divBdr>
                    </w:div>
                    <w:div w:id="928394075">
                      <w:marLeft w:val="0"/>
                      <w:marRight w:val="0"/>
                      <w:marTop w:val="0"/>
                      <w:marBottom w:val="0"/>
                      <w:divBdr>
                        <w:top w:val="single" w:sz="6" w:space="0" w:color="4B5563"/>
                        <w:left w:val="single" w:sz="6" w:space="0" w:color="4B5563"/>
                        <w:bottom w:val="single" w:sz="6" w:space="0" w:color="4B5563"/>
                        <w:right w:val="single" w:sz="6" w:space="0" w:color="4B5563"/>
                      </w:divBdr>
                    </w:div>
                    <w:div w:id="1308049553">
                      <w:marLeft w:val="0"/>
                      <w:marRight w:val="0"/>
                      <w:marTop w:val="0"/>
                      <w:marBottom w:val="0"/>
                      <w:divBdr>
                        <w:top w:val="single" w:sz="6" w:space="0" w:color="4B5563"/>
                        <w:left w:val="single" w:sz="6" w:space="0" w:color="4B5563"/>
                        <w:bottom w:val="single" w:sz="6" w:space="0" w:color="4B5563"/>
                        <w:right w:val="single" w:sz="6" w:space="0" w:color="4B5563"/>
                      </w:divBdr>
                    </w:div>
                    <w:div w:id="179011194">
                      <w:marLeft w:val="0"/>
                      <w:marRight w:val="0"/>
                      <w:marTop w:val="0"/>
                      <w:marBottom w:val="0"/>
                      <w:divBdr>
                        <w:top w:val="single" w:sz="6" w:space="0" w:color="4B5563"/>
                        <w:left w:val="single" w:sz="6" w:space="0" w:color="4B5563"/>
                        <w:bottom w:val="single" w:sz="6" w:space="0" w:color="4B5563"/>
                        <w:right w:val="single" w:sz="6" w:space="0" w:color="4B5563"/>
                      </w:divBdr>
                    </w:div>
                    <w:div w:id="956135367">
                      <w:marLeft w:val="0"/>
                      <w:marRight w:val="0"/>
                      <w:marTop w:val="0"/>
                      <w:marBottom w:val="0"/>
                      <w:divBdr>
                        <w:top w:val="single" w:sz="6" w:space="0" w:color="4B5563"/>
                        <w:left w:val="single" w:sz="6" w:space="0" w:color="4B5563"/>
                        <w:bottom w:val="single" w:sz="6" w:space="0" w:color="4B5563"/>
                        <w:right w:val="single" w:sz="6" w:space="0" w:color="4B5563"/>
                      </w:divBdr>
                    </w:div>
                  </w:divsChild>
                </w:div>
              </w:divsChild>
            </w:div>
            <w:div w:id="1427382663">
              <w:marLeft w:val="0"/>
              <w:marRight w:val="0"/>
              <w:marTop w:val="0"/>
              <w:marBottom w:val="0"/>
              <w:divBdr>
                <w:top w:val="single" w:sz="2" w:space="0" w:color="E5E7EB"/>
                <w:left w:val="single" w:sz="2" w:space="0" w:color="E5E7EB"/>
                <w:bottom w:val="single" w:sz="2" w:space="0" w:color="E5E7EB"/>
                <w:right w:val="single" w:sz="2" w:space="0" w:color="E5E7EB"/>
              </w:divBdr>
              <w:divsChild>
                <w:div w:id="966004745">
                  <w:marLeft w:val="0"/>
                  <w:marRight w:val="0"/>
                  <w:marTop w:val="0"/>
                  <w:marBottom w:val="0"/>
                  <w:divBdr>
                    <w:top w:val="single" w:sz="12" w:space="0" w:color="374151"/>
                    <w:left w:val="single" w:sz="12" w:space="0" w:color="374151"/>
                    <w:bottom w:val="single" w:sz="12" w:space="0" w:color="374151"/>
                    <w:right w:val="single" w:sz="12" w:space="0" w:color="374151"/>
                  </w:divBdr>
                  <w:divsChild>
                    <w:div w:id="1967806565">
                      <w:marLeft w:val="0"/>
                      <w:marRight w:val="0"/>
                      <w:marTop w:val="0"/>
                      <w:marBottom w:val="120"/>
                      <w:divBdr>
                        <w:top w:val="single" w:sz="2" w:space="0" w:color="E5E7EB"/>
                        <w:left w:val="single" w:sz="2" w:space="0" w:color="E5E7EB"/>
                        <w:bottom w:val="single" w:sz="2" w:space="0" w:color="E5E7EB"/>
                        <w:right w:val="single" w:sz="2" w:space="0" w:color="E5E7EB"/>
                      </w:divBdr>
                    </w:div>
                    <w:div w:id="1205680428">
                      <w:marLeft w:val="0"/>
                      <w:marRight w:val="0"/>
                      <w:marTop w:val="0"/>
                      <w:marBottom w:val="180"/>
                      <w:divBdr>
                        <w:top w:val="single" w:sz="2" w:space="0" w:color="E5E7EB"/>
                        <w:left w:val="single" w:sz="2" w:space="0" w:color="E5E7EB"/>
                        <w:bottom w:val="single" w:sz="2" w:space="0" w:color="E5E7EB"/>
                        <w:right w:val="single" w:sz="2" w:space="0" w:color="E5E7EB"/>
                      </w:divBdr>
                    </w:div>
                    <w:div w:id="1966353726">
                      <w:marLeft w:val="0"/>
                      <w:marRight w:val="0"/>
                      <w:marTop w:val="120"/>
                      <w:marBottom w:val="0"/>
                      <w:divBdr>
                        <w:top w:val="single" w:sz="2" w:space="0" w:color="E5E7EB"/>
                        <w:left w:val="single" w:sz="2" w:space="0" w:color="E5E7EB"/>
                        <w:bottom w:val="single" w:sz="2" w:space="0" w:color="E5E7EB"/>
                        <w:right w:val="single" w:sz="2" w:space="0" w:color="E5E7EB"/>
                      </w:divBdr>
                    </w:div>
                  </w:divsChild>
                </w:div>
                <w:div w:id="1526557182">
                  <w:marLeft w:val="0"/>
                  <w:marRight w:val="0"/>
                  <w:marTop w:val="360"/>
                  <w:marBottom w:val="0"/>
                  <w:divBdr>
                    <w:top w:val="single" w:sz="12" w:space="0" w:color="374151"/>
                    <w:left w:val="single" w:sz="12" w:space="0" w:color="374151"/>
                    <w:bottom w:val="single" w:sz="12" w:space="0" w:color="374151"/>
                    <w:right w:val="single" w:sz="12" w:space="0" w:color="374151"/>
                  </w:divBdr>
                  <w:divsChild>
                    <w:div w:id="1044019026">
                      <w:marLeft w:val="0"/>
                      <w:marRight w:val="0"/>
                      <w:marTop w:val="0"/>
                      <w:marBottom w:val="120"/>
                      <w:divBdr>
                        <w:top w:val="single" w:sz="2" w:space="0" w:color="E5E7EB"/>
                        <w:left w:val="single" w:sz="2" w:space="0" w:color="E5E7EB"/>
                        <w:bottom w:val="single" w:sz="2" w:space="0" w:color="E5E7EB"/>
                        <w:right w:val="single" w:sz="2" w:space="0" w:color="E5E7EB"/>
                      </w:divBdr>
                    </w:div>
                    <w:div w:id="1011638251">
                      <w:marLeft w:val="0"/>
                      <w:marRight w:val="0"/>
                      <w:marTop w:val="0"/>
                      <w:marBottom w:val="180"/>
                      <w:divBdr>
                        <w:top w:val="single" w:sz="2" w:space="0" w:color="E5E7EB"/>
                        <w:left w:val="single" w:sz="2" w:space="0" w:color="E5E7EB"/>
                        <w:bottom w:val="single" w:sz="2" w:space="0" w:color="E5E7EB"/>
                        <w:right w:val="single" w:sz="2" w:space="0" w:color="E5E7EB"/>
                      </w:divBdr>
                    </w:div>
                    <w:div w:id="1292125558">
                      <w:marLeft w:val="0"/>
                      <w:marRight w:val="0"/>
                      <w:marTop w:val="12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602297751">
      <w:bodyDiv w:val="1"/>
      <w:marLeft w:val="0"/>
      <w:marRight w:val="0"/>
      <w:marTop w:val="0"/>
      <w:marBottom w:val="0"/>
      <w:divBdr>
        <w:top w:val="none" w:sz="0" w:space="0" w:color="auto"/>
        <w:left w:val="none" w:sz="0" w:space="0" w:color="auto"/>
        <w:bottom w:val="none" w:sz="0" w:space="0" w:color="auto"/>
        <w:right w:val="none" w:sz="0" w:space="0" w:color="auto"/>
      </w:divBdr>
      <w:divsChild>
        <w:div w:id="893662911">
          <w:marLeft w:val="0"/>
          <w:marRight w:val="0"/>
          <w:marTop w:val="2880"/>
          <w:marBottom w:val="0"/>
          <w:divBdr>
            <w:top w:val="none" w:sz="0" w:space="0" w:color="auto"/>
            <w:left w:val="none" w:sz="0" w:space="0" w:color="auto"/>
            <w:bottom w:val="none" w:sz="0" w:space="0" w:color="auto"/>
            <w:right w:val="none" w:sz="0" w:space="0" w:color="auto"/>
          </w:divBdr>
          <w:divsChild>
            <w:div w:id="933975522">
              <w:marLeft w:val="0"/>
              <w:marRight w:val="0"/>
              <w:marTop w:val="0"/>
              <w:marBottom w:val="2880"/>
              <w:divBdr>
                <w:top w:val="none" w:sz="0" w:space="0" w:color="auto"/>
                <w:left w:val="none" w:sz="0" w:space="0" w:color="auto"/>
                <w:bottom w:val="none" w:sz="0" w:space="0" w:color="auto"/>
                <w:right w:val="none" w:sz="0" w:space="0" w:color="auto"/>
              </w:divBdr>
            </w:div>
            <w:div w:id="1343824176">
              <w:marLeft w:val="0"/>
              <w:marRight w:val="0"/>
              <w:marTop w:val="2880"/>
              <w:marBottom w:val="0"/>
              <w:divBdr>
                <w:top w:val="none" w:sz="0" w:space="0" w:color="auto"/>
                <w:left w:val="none" w:sz="0" w:space="0" w:color="auto"/>
                <w:bottom w:val="none" w:sz="0" w:space="0" w:color="auto"/>
                <w:right w:val="none" w:sz="0" w:space="0" w:color="auto"/>
              </w:divBdr>
            </w:div>
          </w:divsChild>
        </w:div>
        <w:div w:id="1211040670">
          <w:marLeft w:val="0"/>
          <w:marRight w:val="0"/>
          <w:marTop w:val="0"/>
          <w:marBottom w:val="1440"/>
          <w:divBdr>
            <w:top w:val="none" w:sz="0" w:space="0" w:color="auto"/>
            <w:left w:val="none" w:sz="0" w:space="0" w:color="auto"/>
            <w:bottom w:val="none" w:sz="0" w:space="0" w:color="auto"/>
            <w:right w:val="none" w:sz="0" w:space="0" w:color="auto"/>
          </w:divBdr>
        </w:div>
      </w:divsChild>
    </w:div>
    <w:div w:id="696851386">
      <w:bodyDiv w:val="1"/>
      <w:marLeft w:val="0"/>
      <w:marRight w:val="0"/>
      <w:marTop w:val="0"/>
      <w:marBottom w:val="0"/>
      <w:divBdr>
        <w:top w:val="none" w:sz="0" w:space="0" w:color="auto"/>
        <w:left w:val="none" w:sz="0" w:space="0" w:color="auto"/>
        <w:bottom w:val="none" w:sz="0" w:space="0" w:color="auto"/>
        <w:right w:val="none" w:sz="0" w:space="0" w:color="auto"/>
      </w:divBdr>
      <w:divsChild>
        <w:div w:id="981618823">
          <w:marLeft w:val="0"/>
          <w:marRight w:val="0"/>
          <w:marTop w:val="0"/>
          <w:marBottom w:val="0"/>
          <w:divBdr>
            <w:top w:val="single" w:sz="2" w:space="0" w:color="E5E7EB"/>
            <w:left w:val="single" w:sz="2" w:space="0" w:color="E5E7EB"/>
            <w:bottom w:val="single" w:sz="2" w:space="0" w:color="E5E7EB"/>
            <w:right w:val="single" w:sz="2" w:space="0" w:color="E5E7EB"/>
          </w:divBdr>
          <w:divsChild>
            <w:div w:id="175874571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968703069">
          <w:marLeft w:val="0"/>
          <w:marRight w:val="0"/>
          <w:marTop w:val="0"/>
          <w:marBottom w:val="0"/>
          <w:divBdr>
            <w:top w:val="single" w:sz="2" w:space="0" w:color="E5E7EB"/>
            <w:left w:val="single" w:sz="2" w:space="0" w:color="E5E7EB"/>
            <w:bottom w:val="single" w:sz="2" w:space="0" w:color="E5E7EB"/>
            <w:right w:val="single" w:sz="2" w:space="0" w:color="E5E7EB"/>
          </w:divBdr>
        </w:div>
        <w:div w:id="681472533">
          <w:marLeft w:val="0"/>
          <w:marRight w:val="0"/>
          <w:marTop w:val="0"/>
          <w:marBottom w:val="0"/>
          <w:divBdr>
            <w:top w:val="none" w:sz="0" w:space="0" w:color="auto"/>
            <w:left w:val="none" w:sz="0" w:space="0" w:color="auto"/>
            <w:bottom w:val="none" w:sz="0" w:space="0" w:color="auto"/>
            <w:right w:val="none" w:sz="0" w:space="0" w:color="auto"/>
          </w:divBdr>
        </w:div>
        <w:div w:id="672418311">
          <w:marLeft w:val="0"/>
          <w:marRight w:val="0"/>
          <w:marTop w:val="0"/>
          <w:marBottom w:val="0"/>
          <w:divBdr>
            <w:top w:val="none" w:sz="0" w:space="0" w:color="auto"/>
            <w:left w:val="none" w:sz="0" w:space="0" w:color="auto"/>
            <w:bottom w:val="none" w:sz="0" w:space="0" w:color="auto"/>
            <w:right w:val="none" w:sz="0" w:space="0" w:color="auto"/>
          </w:divBdr>
        </w:div>
        <w:div w:id="552545204">
          <w:marLeft w:val="0"/>
          <w:marRight w:val="0"/>
          <w:marTop w:val="0"/>
          <w:marBottom w:val="0"/>
          <w:divBdr>
            <w:top w:val="single" w:sz="2" w:space="0" w:color="E5E7EB"/>
            <w:left w:val="single" w:sz="2" w:space="0" w:color="E5E7EB"/>
            <w:bottom w:val="single" w:sz="2" w:space="0" w:color="E5E7EB"/>
            <w:right w:val="single" w:sz="2" w:space="0" w:color="E5E7EB"/>
          </w:divBdr>
          <w:divsChild>
            <w:div w:id="392390537">
              <w:marLeft w:val="0"/>
              <w:marRight w:val="0"/>
              <w:marTop w:val="0"/>
              <w:marBottom w:val="0"/>
              <w:divBdr>
                <w:top w:val="single" w:sz="6" w:space="0" w:color="auto"/>
                <w:left w:val="single" w:sz="6" w:space="0" w:color="auto"/>
                <w:bottom w:val="single" w:sz="6" w:space="0" w:color="auto"/>
                <w:right w:val="single" w:sz="6" w:space="0" w:color="auto"/>
              </w:divBdr>
              <w:divsChild>
                <w:div w:id="2044134824">
                  <w:marLeft w:val="0"/>
                  <w:marRight w:val="0"/>
                  <w:marTop w:val="0"/>
                  <w:marBottom w:val="0"/>
                  <w:divBdr>
                    <w:top w:val="single" w:sz="2" w:space="0" w:color="E5E7EB"/>
                    <w:left w:val="single" w:sz="2" w:space="0" w:color="E5E7EB"/>
                    <w:bottom w:val="single" w:sz="2" w:space="0" w:color="E5E7EB"/>
                    <w:right w:val="single" w:sz="2" w:space="0" w:color="E5E7EB"/>
                  </w:divBdr>
                </w:div>
                <w:div w:id="202770949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907715538">
              <w:marLeft w:val="0"/>
              <w:marRight w:val="0"/>
              <w:marTop w:val="0"/>
              <w:marBottom w:val="0"/>
              <w:divBdr>
                <w:top w:val="single" w:sz="6" w:space="0" w:color="auto"/>
                <w:left w:val="single" w:sz="6" w:space="0" w:color="auto"/>
                <w:bottom w:val="single" w:sz="6" w:space="0" w:color="auto"/>
                <w:right w:val="single" w:sz="6" w:space="0" w:color="auto"/>
              </w:divBdr>
              <w:divsChild>
                <w:div w:id="521627243">
                  <w:marLeft w:val="0"/>
                  <w:marRight w:val="0"/>
                  <w:marTop w:val="0"/>
                  <w:marBottom w:val="0"/>
                  <w:divBdr>
                    <w:top w:val="single" w:sz="2" w:space="0" w:color="E5E7EB"/>
                    <w:left w:val="single" w:sz="2" w:space="0" w:color="E5E7EB"/>
                    <w:bottom w:val="single" w:sz="2" w:space="0" w:color="E5E7EB"/>
                    <w:right w:val="single" w:sz="2" w:space="0" w:color="E5E7EB"/>
                  </w:divBdr>
                </w:div>
                <w:div w:id="115749726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823811413">
              <w:marLeft w:val="0"/>
              <w:marRight w:val="0"/>
              <w:marTop w:val="0"/>
              <w:marBottom w:val="0"/>
              <w:divBdr>
                <w:top w:val="single" w:sz="6" w:space="0" w:color="auto"/>
                <w:left w:val="single" w:sz="6" w:space="0" w:color="auto"/>
                <w:bottom w:val="single" w:sz="6" w:space="0" w:color="auto"/>
                <w:right w:val="single" w:sz="6" w:space="0" w:color="auto"/>
              </w:divBdr>
              <w:divsChild>
                <w:div w:id="1088040269">
                  <w:marLeft w:val="0"/>
                  <w:marRight w:val="0"/>
                  <w:marTop w:val="0"/>
                  <w:marBottom w:val="0"/>
                  <w:divBdr>
                    <w:top w:val="single" w:sz="2" w:space="0" w:color="E5E7EB"/>
                    <w:left w:val="single" w:sz="2" w:space="0" w:color="E5E7EB"/>
                    <w:bottom w:val="single" w:sz="2" w:space="0" w:color="E5E7EB"/>
                    <w:right w:val="single" w:sz="2" w:space="0" w:color="E5E7EB"/>
                  </w:divBdr>
                </w:div>
                <w:div w:id="6634780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184594046">
              <w:marLeft w:val="0"/>
              <w:marRight w:val="0"/>
              <w:marTop w:val="0"/>
              <w:marBottom w:val="0"/>
              <w:divBdr>
                <w:top w:val="single" w:sz="6" w:space="0" w:color="auto"/>
                <w:left w:val="single" w:sz="6" w:space="0" w:color="auto"/>
                <w:bottom w:val="single" w:sz="6" w:space="0" w:color="auto"/>
                <w:right w:val="single" w:sz="6" w:space="0" w:color="auto"/>
              </w:divBdr>
              <w:divsChild>
                <w:div w:id="51537705">
                  <w:marLeft w:val="0"/>
                  <w:marRight w:val="0"/>
                  <w:marTop w:val="0"/>
                  <w:marBottom w:val="0"/>
                  <w:divBdr>
                    <w:top w:val="single" w:sz="2" w:space="0" w:color="E5E7EB"/>
                    <w:left w:val="single" w:sz="2" w:space="0" w:color="E5E7EB"/>
                    <w:bottom w:val="single" w:sz="2" w:space="0" w:color="E5E7EB"/>
                    <w:right w:val="single" w:sz="2" w:space="0" w:color="E5E7EB"/>
                  </w:divBdr>
                </w:div>
                <w:div w:id="95305440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564486345">
          <w:marLeft w:val="0"/>
          <w:marRight w:val="0"/>
          <w:marTop w:val="0"/>
          <w:marBottom w:val="0"/>
          <w:divBdr>
            <w:top w:val="single" w:sz="18" w:space="0" w:color="C41E3A"/>
            <w:left w:val="single" w:sz="18" w:space="0" w:color="C41E3A"/>
            <w:bottom w:val="single" w:sz="18" w:space="0" w:color="C41E3A"/>
            <w:right w:val="single" w:sz="18" w:space="0" w:color="C41E3A"/>
          </w:divBdr>
          <w:divsChild>
            <w:div w:id="843977297">
              <w:marLeft w:val="0"/>
              <w:marRight w:val="0"/>
              <w:marTop w:val="0"/>
              <w:marBottom w:val="120"/>
              <w:divBdr>
                <w:top w:val="single" w:sz="2" w:space="0" w:color="E5E7EB"/>
                <w:left w:val="single" w:sz="2" w:space="0" w:color="E5E7EB"/>
                <w:bottom w:val="single" w:sz="2" w:space="0" w:color="E5E7EB"/>
                <w:right w:val="single" w:sz="2" w:space="0" w:color="E5E7EB"/>
              </w:divBdr>
            </w:div>
            <w:div w:id="1023476645">
              <w:marLeft w:val="0"/>
              <w:marRight w:val="0"/>
              <w:marTop w:val="0"/>
              <w:marBottom w:val="180"/>
              <w:divBdr>
                <w:top w:val="single" w:sz="2" w:space="0" w:color="E5E7EB"/>
                <w:left w:val="single" w:sz="2" w:space="0" w:color="E5E7EB"/>
                <w:bottom w:val="single" w:sz="2" w:space="0" w:color="E5E7EB"/>
                <w:right w:val="single" w:sz="2" w:space="0" w:color="E5E7EB"/>
              </w:divBdr>
            </w:div>
            <w:div w:id="1554999996">
              <w:marLeft w:val="0"/>
              <w:marRight w:val="0"/>
              <w:marTop w:val="120"/>
              <w:marBottom w:val="0"/>
              <w:divBdr>
                <w:top w:val="single" w:sz="2" w:space="0" w:color="E5E7EB"/>
                <w:left w:val="single" w:sz="2" w:space="0" w:color="E5E7EB"/>
                <w:bottom w:val="single" w:sz="2" w:space="0" w:color="E5E7EB"/>
                <w:right w:val="single" w:sz="2" w:space="0" w:color="E5E7EB"/>
              </w:divBdr>
            </w:div>
          </w:divsChild>
        </w:div>
        <w:div w:id="409422667">
          <w:marLeft w:val="0"/>
          <w:marRight w:val="0"/>
          <w:marTop w:val="0"/>
          <w:marBottom w:val="0"/>
          <w:divBdr>
            <w:top w:val="single" w:sz="2" w:space="0" w:color="E5E7EB"/>
            <w:left w:val="single" w:sz="2" w:space="0" w:color="E5E7EB"/>
            <w:bottom w:val="single" w:sz="2" w:space="0" w:color="E5E7EB"/>
            <w:right w:val="single" w:sz="2" w:space="0" w:color="E5E7EB"/>
          </w:divBdr>
          <w:divsChild>
            <w:div w:id="414474250">
              <w:marLeft w:val="0"/>
              <w:marRight w:val="0"/>
              <w:marTop w:val="0"/>
              <w:marBottom w:val="0"/>
              <w:divBdr>
                <w:top w:val="single" w:sz="12" w:space="0" w:color="FBBF24"/>
                <w:left w:val="single" w:sz="12" w:space="0" w:color="FBBF24"/>
                <w:bottom w:val="single" w:sz="12" w:space="0" w:color="FBBF24"/>
                <w:right w:val="single" w:sz="12" w:space="0" w:color="FBBF24"/>
              </w:divBdr>
              <w:divsChild>
                <w:div w:id="2020615439">
                  <w:marLeft w:val="0"/>
                  <w:marRight w:val="0"/>
                  <w:marTop w:val="0"/>
                  <w:marBottom w:val="120"/>
                  <w:divBdr>
                    <w:top w:val="single" w:sz="2" w:space="0" w:color="E5E7EB"/>
                    <w:left w:val="single" w:sz="2" w:space="0" w:color="E5E7EB"/>
                    <w:bottom w:val="single" w:sz="2" w:space="0" w:color="E5E7EB"/>
                    <w:right w:val="single" w:sz="2" w:space="0" w:color="E5E7EB"/>
                  </w:divBdr>
                </w:div>
                <w:div w:id="1301691449">
                  <w:marLeft w:val="0"/>
                  <w:marRight w:val="0"/>
                  <w:marTop w:val="0"/>
                  <w:marBottom w:val="180"/>
                  <w:divBdr>
                    <w:top w:val="single" w:sz="2" w:space="0" w:color="E5E7EB"/>
                    <w:left w:val="single" w:sz="2" w:space="0" w:color="E5E7EB"/>
                    <w:bottom w:val="single" w:sz="2" w:space="0" w:color="E5E7EB"/>
                    <w:right w:val="single" w:sz="2" w:space="0" w:color="E5E7EB"/>
                  </w:divBdr>
                </w:div>
                <w:div w:id="1667971914">
                  <w:marLeft w:val="0"/>
                  <w:marRight w:val="0"/>
                  <w:marTop w:val="120"/>
                  <w:marBottom w:val="0"/>
                  <w:divBdr>
                    <w:top w:val="single" w:sz="2" w:space="0" w:color="E5E7EB"/>
                    <w:left w:val="single" w:sz="2" w:space="0" w:color="E5E7EB"/>
                    <w:bottom w:val="single" w:sz="2" w:space="0" w:color="E5E7EB"/>
                    <w:right w:val="single" w:sz="2" w:space="0" w:color="E5E7EB"/>
                  </w:divBdr>
                </w:div>
              </w:divsChild>
            </w:div>
            <w:div w:id="1445074774">
              <w:marLeft w:val="0"/>
              <w:marRight w:val="0"/>
              <w:marTop w:val="0"/>
              <w:marBottom w:val="0"/>
              <w:divBdr>
                <w:top w:val="single" w:sz="12" w:space="0" w:color="374151"/>
                <w:left w:val="single" w:sz="12" w:space="0" w:color="374151"/>
                <w:bottom w:val="single" w:sz="12" w:space="0" w:color="374151"/>
                <w:right w:val="single" w:sz="12" w:space="0" w:color="374151"/>
              </w:divBdr>
              <w:divsChild>
                <w:div w:id="331185327">
                  <w:marLeft w:val="0"/>
                  <w:marRight w:val="0"/>
                  <w:marTop w:val="0"/>
                  <w:marBottom w:val="120"/>
                  <w:divBdr>
                    <w:top w:val="single" w:sz="2" w:space="0" w:color="E5E7EB"/>
                    <w:left w:val="single" w:sz="2" w:space="0" w:color="E5E7EB"/>
                    <w:bottom w:val="single" w:sz="2" w:space="0" w:color="E5E7EB"/>
                    <w:right w:val="single" w:sz="2" w:space="0" w:color="E5E7EB"/>
                  </w:divBdr>
                </w:div>
                <w:div w:id="1801536089">
                  <w:marLeft w:val="0"/>
                  <w:marRight w:val="0"/>
                  <w:marTop w:val="0"/>
                  <w:marBottom w:val="180"/>
                  <w:divBdr>
                    <w:top w:val="single" w:sz="2" w:space="0" w:color="E5E7EB"/>
                    <w:left w:val="single" w:sz="2" w:space="0" w:color="E5E7EB"/>
                    <w:bottom w:val="single" w:sz="2" w:space="0" w:color="E5E7EB"/>
                    <w:right w:val="single" w:sz="2" w:space="0" w:color="E5E7EB"/>
                  </w:divBdr>
                </w:div>
                <w:div w:id="1712073116">
                  <w:marLeft w:val="0"/>
                  <w:marRight w:val="0"/>
                  <w:marTop w:val="120"/>
                  <w:marBottom w:val="0"/>
                  <w:divBdr>
                    <w:top w:val="single" w:sz="2" w:space="0" w:color="E5E7EB"/>
                    <w:left w:val="single" w:sz="2" w:space="0" w:color="E5E7EB"/>
                    <w:bottom w:val="single" w:sz="2" w:space="0" w:color="E5E7EB"/>
                    <w:right w:val="single" w:sz="2" w:space="0" w:color="E5E7EB"/>
                  </w:divBdr>
                </w:div>
              </w:divsChild>
            </w:div>
            <w:div w:id="1310600090">
              <w:marLeft w:val="0"/>
              <w:marRight w:val="0"/>
              <w:marTop w:val="0"/>
              <w:marBottom w:val="0"/>
              <w:divBdr>
                <w:top w:val="single" w:sz="6" w:space="0" w:color="374151"/>
                <w:left w:val="single" w:sz="6" w:space="0" w:color="374151"/>
                <w:bottom w:val="single" w:sz="6" w:space="0" w:color="374151"/>
                <w:right w:val="single" w:sz="6" w:space="0" w:color="374151"/>
              </w:divBdr>
              <w:divsChild>
                <w:div w:id="1927960908">
                  <w:marLeft w:val="0"/>
                  <w:marRight w:val="0"/>
                  <w:marTop w:val="0"/>
                  <w:marBottom w:val="0"/>
                  <w:divBdr>
                    <w:top w:val="single" w:sz="2" w:space="0" w:color="E5E7EB"/>
                    <w:left w:val="single" w:sz="2" w:space="0" w:color="E5E7EB"/>
                    <w:bottom w:val="single" w:sz="2" w:space="0" w:color="E5E7EB"/>
                    <w:right w:val="single" w:sz="2" w:space="0" w:color="E5E7EB"/>
                  </w:divBdr>
                  <w:divsChild>
                    <w:div w:id="1227454387">
                      <w:marLeft w:val="0"/>
                      <w:marRight w:val="0"/>
                      <w:marTop w:val="0"/>
                      <w:marBottom w:val="0"/>
                      <w:divBdr>
                        <w:top w:val="single" w:sz="6" w:space="0" w:color="4B5563"/>
                        <w:left w:val="single" w:sz="6" w:space="0" w:color="4B5563"/>
                        <w:bottom w:val="single" w:sz="6" w:space="0" w:color="4B5563"/>
                        <w:right w:val="single" w:sz="6" w:space="0" w:color="4B5563"/>
                      </w:divBdr>
                    </w:div>
                    <w:div w:id="650598274">
                      <w:marLeft w:val="0"/>
                      <w:marRight w:val="0"/>
                      <w:marTop w:val="0"/>
                      <w:marBottom w:val="0"/>
                      <w:divBdr>
                        <w:top w:val="single" w:sz="6" w:space="0" w:color="4B5563"/>
                        <w:left w:val="single" w:sz="6" w:space="0" w:color="4B5563"/>
                        <w:bottom w:val="single" w:sz="6" w:space="0" w:color="4B5563"/>
                        <w:right w:val="single" w:sz="6" w:space="0" w:color="4B5563"/>
                      </w:divBdr>
                    </w:div>
                    <w:div w:id="799225967">
                      <w:marLeft w:val="0"/>
                      <w:marRight w:val="0"/>
                      <w:marTop w:val="0"/>
                      <w:marBottom w:val="0"/>
                      <w:divBdr>
                        <w:top w:val="single" w:sz="6" w:space="0" w:color="4B5563"/>
                        <w:left w:val="single" w:sz="6" w:space="0" w:color="4B5563"/>
                        <w:bottom w:val="single" w:sz="6" w:space="0" w:color="4B5563"/>
                        <w:right w:val="single" w:sz="6" w:space="0" w:color="4B5563"/>
                      </w:divBdr>
                    </w:div>
                    <w:div w:id="579684024">
                      <w:marLeft w:val="0"/>
                      <w:marRight w:val="0"/>
                      <w:marTop w:val="0"/>
                      <w:marBottom w:val="0"/>
                      <w:divBdr>
                        <w:top w:val="single" w:sz="6" w:space="0" w:color="4B5563"/>
                        <w:left w:val="single" w:sz="6" w:space="0" w:color="4B5563"/>
                        <w:bottom w:val="single" w:sz="6" w:space="0" w:color="4B5563"/>
                        <w:right w:val="single" w:sz="6" w:space="0" w:color="4B5563"/>
                      </w:divBdr>
                    </w:div>
                    <w:div w:id="806510731">
                      <w:marLeft w:val="0"/>
                      <w:marRight w:val="0"/>
                      <w:marTop w:val="0"/>
                      <w:marBottom w:val="0"/>
                      <w:divBdr>
                        <w:top w:val="single" w:sz="6" w:space="0" w:color="4B5563"/>
                        <w:left w:val="single" w:sz="6" w:space="0" w:color="4B5563"/>
                        <w:bottom w:val="single" w:sz="6" w:space="0" w:color="4B5563"/>
                        <w:right w:val="single" w:sz="6" w:space="0" w:color="4B5563"/>
                      </w:divBdr>
                    </w:div>
                    <w:div w:id="1269853445">
                      <w:marLeft w:val="0"/>
                      <w:marRight w:val="0"/>
                      <w:marTop w:val="0"/>
                      <w:marBottom w:val="0"/>
                      <w:divBdr>
                        <w:top w:val="single" w:sz="6" w:space="0" w:color="4B5563"/>
                        <w:left w:val="single" w:sz="6" w:space="0" w:color="4B5563"/>
                        <w:bottom w:val="single" w:sz="6" w:space="0" w:color="4B5563"/>
                        <w:right w:val="single" w:sz="6" w:space="0" w:color="4B5563"/>
                      </w:divBdr>
                    </w:div>
                  </w:divsChild>
                </w:div>
              </w:divsChild>
            </w:div>
            <w:div w:id="254677293">
              <w:marLeft w:val="0"/>
              <w:marRight w:val="0"/>
              <w:marTop w:val="0"/>
              <w:marBottom w:val="0"/>
              <w:divBdr>
                <w:top w:val="single" w:sz="2" w:space="0" w:color="E5E7EB"/>
                <w:left w:val="single" w:sz="2" w:space="0" w:color="E5E7EB"/>
                <w:bottom w:val="single" w:sz="2" w:space="0" w:color="E5E7EB"/>
                <w:right w:val="single" w:sz="2" w:space="0" w:color="E5E7EB"/>
              </w:divBdr>
              <w:divsChild>
                <w:div w:id="1856570796">
                  <w:marLeft w:val="0"/>
                  <w:marRight w:val="0"/>
                  <w:marTop w:val="0"/>
                  <w:marBottom w:val="0"/>
                  <w:divBdr>
                    <w:top w:val="single" w:sz="12" w:space="0" w:color="374151"/>
                    <w:left w:val="single" w:sz="12" w:space="0" w:color="374151"/>
                    <w:bottom w:val="single" w:sz="12" w:space="0" w:color="374151"/>
                    <w:right w:val="single" w:sz="12" w:space="0" w:color="374151"/>
                  </w:divBdr>
                  <w:divsChild>
                    <w:div w:id="1222525678">
                      <w:marLeft w:val="0"/>
                      <w:marRight w:val="0"/>
                      <w:marTop w:val="0"/>
                      <w:marBottom w:val="120"/>
                      <w:divBdr>
                        <w:top w:val="single" w:sz="2" w:space="0" w:color="E5E7EB"/>
                        <w:left w:val="single" w:sz="2" w:space="0" w:color="E5E7EB"/>
                        <w:bottom w:val="single" w:sz="2" w:space="0" w:color="E5E7EB"/>
                        <w:right w:val="single" w:sz="2" w:space="0" w:color="E5E7EB"/>
                      </w:divBdr>
                    </w:div>
                    <w:div w:id="859513022">
                      <w:marLeft w:val="0"/>
                      <w:marRight w:val="0"/>
                      <w:marTop w:val="0"/>
                      <w:marBottom w:val="180"/>
                      <w:divBdr>
                        <w:top w:val="single" w:sz="2" w:space="0" w:color="E5E7EB"/>
                        <w:left w:val="single" w:sz="2" w:space="0" w:color="E5E7EB"/>
                        <w:bottom w:val="single" w:sz="2" w:space="0" w:color="E5E7EB"/>
                        <w:right w:val="single" w:sz="2" w:space="0" w:color="E5E7EB"/>
                      </w:divBdr>
                    </w:div>
                    <w:div w:id="632907529">
                      <w:marLeft w:val="0"/>
                      <w:marRight w:val="0"/>
                      <w:marTop w:val="120"/>
                      <w:marBottom w:val="0"/>
                      <w:divBdr>
                        <w:top w:val="single" w:sz="2" w:space="0" w:color="E5E7EB"/>
                        <w:left w:val="single" w:sz="2" w:space="0" w:color="E5E7EB"/>
                        <w:bottom w:val="single" w:sz="2" w:space="0" w:color="E5E7EB"/>
                        <w:right w:val="single" w:sz="2" w:space="0" w:color="E5E7EB"/>
                      </w:divBdr>
                    </w:div>
                  </w:divsChild>
                </w:div>
                <w:div w:id="941886415">
                  <w:marLeft w:val="0"/>
                  <w:marRight w:val="0"/>
                  <w:marTop w:val="360"/>
                  <w:marBottom w:val="0"/>
                  <w:divBdr>
                    <w:top w:val="single" w:sz="12" w:space="0" w:color="374151"/>
                    <w:left w:val="single" w:sz="12" w:space="0" w:color="374151"/>
                    <w:bottom w:val="single" w:sz="12" w:space="0" w:color="374151"/>
                    <w:right w:val="single" w:sz="12" w:space="0" w:color="374151"/>
                  </w:divBdr>
                  <w:divsChild>
                    <w:div w:id="773403022">
                      <w:marLeft w:val="0"/>
                      <w:marRight w:val="0"/>
                      <w:marTop w:val="0"/>
                      <w:marBottom w:val="120"/>
                      <w:divBdr>
                        <w:top w:val="single" w:sz="2" w:space="0" w:color="E5E7EB"/>
                        <w:left w:val="single" w:sz="2" w:space="0" w:color="E5E7EB"/>
                        <w:bottom w:val="single" w:sz="2" w:space="0" w:color="E5E7EB"/>
                        <w:right w:val="single" w:sz="2" w:space="0" w:color="E5E7EB"/>
                      </w:divBdr>
                    </w:div>
                    <w:div w:id="1017922067">
                      <w:marLeft w:val="0"/>
                      <w:marRight w:val="0"/>
                      <w:marTop w:val="0"/>
                      <w:marBottom w:val="180"/>
                      <w:divBdr>
                        <w:top w:val="single" w:sz="2" w:space="0" w:color="E5E7EB"/>
                        <w:left w:val="single" w:sz="2" w:space="0" w:color="E5E7EB"/>
                        <w:bottom w:val="single" w:sz="2" w:space="0" w:color="E5E7EB"/>
                        <w:right w:val="single" w:sz="2" w:space="0" w:color="E5E7EB"/>
                      </w:divBdr>
                    </w:div>
                    <w:div w:id="2032802949">
                      <w:marLeft w:val="0"/>
                      <w:marRight w:val="0"/>
                      <w:marTop w:val="120"/>
                      <w:marBottom w:val="0"/>
                      <w:divBdr>
                        <w:top w:val="single" w:sz="2" w:space="0" w:color="E5E7EB"/>
                        <w:left w:val="single" w:sz="2" w:space="0" w:color="E5E7EB"/>
                        <w:bottom w:val="single" w:sz="2" w:space="0" w:color="E5E7EB"/>
                        <w:right w:val="single" w:sz="2" w:space="0" w:color="E5E7EB"/>
                      </w:divBdr>
                    </w:div>
                  </w:divsChild>
                </w:div>
              </w:divsChild>
            </w:div>
            <w:div w:id="444427249">
              <w:marLeft w:val="0"/>
              <w:marRight w:val="0"/>
              <w:marTop w:val="0"/>
              <w:marBottom w:val="0"/>
              <w:divBdr>
                <w:top w:val="single" w:sz="12" w:space="0" w:color="FBBF24"/>
                <w:left w:val="single" w:sz="12" w:space="0" w:color="FBBF24"/>
                <w:bottom w:val="single" w:sz="12" w:space="0" w:color="FBBF24"/>
                <w:right w:val="single" w:sz="12" w:space="0" w:color="FBBF24"/>
              </w:divBdr>
              <w:divsChild>
                <w:div w:id="1926105858">
                  <w:marLeft w:val="0"/>
                  <w:marRight w:val="0"/>
                  <w:marTop w:val="0"/>
                  <w:marBottom w:val="120"/>
                  <w:divBdr>
                    <w:top w:val="single" w:sz="2" w:space="0" w:color="E5E7EB"/>
                    <w:left w:val="single" w:sz="2" w:space="0" w:color="E5E7EB"/>
                    <w:bottom w:val="single" w:sz="2" w:space="0" w:color="E5E7EB"/>
                    <w:right w:val="single" w:sz="2" w:space="0" w:color="E5E7EB"/>
                  </w:divBdr>
                </w:div>
                <w:div w:id="1528177396">
                  <w:marLeft w:val="0"/>
                  <w:marRight w:val="0"/>
                  <w:marTop w:val="0"/>
                  <w:marBottom w:val="180"/>
                  <w:divBdr>
                    <w:top w:val="single" w:sz="2" w:space="0" w:color="E5E7EB"/>
                    <w:left w:val="single" w:sz="2" w:space="0" w:color="E5E7EB"/>
                    <w:bottom w:val="single" w:sz="2" w:space="0" w:color="E5E7EB"/>
                    <w:right w:val="single" w:sz="2" w:space="0" w:color="E5E7EB"/>
                  </w:divBdr>
                </w:div>
                <w:div w:id="1918783120">
                  <w:marLeft w:val="0"/>
                  <w:marRight w:val="0"/>
                  <w:marTop w:val="120"/>
                  <w:marBottom w:val="0"/>
                  <w:divBdr>
                    <w:top w:val="single" w:sz="2" w:space="0" w:color="E5E7EB"/>
                    <w:left w:val="single" w:sz="2" w:space="0" w:color="E5E7EB"/>
                    <w:bottom w:val="single" w:sz="2" w:space="0" w:color="E5E7EB"/>
                    <w:right w:val="single" w:sz="2" w:space="0" w:color="E5E7EB"/>
                  </w:divBdr>
                </w:div>
              </w:divsChild>
            </w:div>
            <w:div w:id="2097552197">
              <w:marLeft w:val="0"/>
              <w:marRight w:val="0"/>
              <w:marTop w:val="0"/>
              <w:marBottom w:val="0"/>
              <w:divBdr>
                <w:top w:val="single" w:sz="12" w:space="0" w:color="374151"/>
                <w:left w:val="single" w:sz="12" w:space="0" w:color="374151"/>
                <w:bottom w:val="single" w:sz="12" w:space="0" w:color="374151"/>
                <w:right w:val="single" w:sz="12" w:space="0" w:color="374151"/>
              </w:divBdr>
              <w:divsChild>
                <w:div w:id="610822433">
                  <w:marLeft w:val="0"/>
                  <w:marRight w:val="0"/>
                  <w:marTop w:val="0"/>
                  <w:marBottom w:val="120"/>
                  <w:divBdr>
                    <w:top w:val="single" w:sz="2" w:space="0" w:color="E5E7EB"/>
                    <w:left w:val="single" w:sz="2" w:space="0" w:color="E5E7EB"/>
                    <w:bottom w:val="single" w:sz="2" w:space="0" w:color="E5E7EB"/>
                    <w:right w:val="single" w:sz="2" w:space="0" w:color="E5E7EB"/>
                  </w:divBdr>
                </w:div>
                <w:div w:id="1108157029">
                  <w:marLeft w:val="0"/>
                  <w:marRight w:val="0"/>
                  <w:marTop w:val="0"/>
                  <w:marBottom w:val="180"/>
                  <w:divBdr>
                    <w:top w:val="single" w:sz="2" w:space="0" w:color="E5E7EB"/>
                    <w:left w:val="single" w:sz="2" w:space="0" w:color="E5E7EB"/>
                    <w:bottom w:val="single" w:sz="2" w:space="0" w:color="E5E7EB"/>
                    <w:right w:val="single" w:sz="2" w:space="0" w:color="E5E7EB"/>
                  </w:divBdr>
                </w:div>
                <w:div w:id="356736030">
                  <w:marLeft w:val="0"/>
                  <w:marRight w:val="0"/>
                  <w:marTop w:val="120"/>
                  <w:marBottom w:val="0"/>
                  <w:divBdr>
                    <w:top w:val="single" w:sz="2" w:space="0" w:color="E5E7EB"/>
                    <w:left w:val="single" w:sz="2" w:space="0" w:color="E5E7EB"/>
                    <w:bottom w:val="single" w:sz="2" w:space="0" w:color="E5E7EB"/>
                    <w:right w:val="single" w:sz="2" w:space="0" w:color="E5E7EB"/>
                  </w:divBdr>
                </w:div>
              </w:divsChild>
            </w:div>
            <w:div w:id="913929362">
              <w:marLeft w:val="0"/>
              <w:marRight w:val="0"/>
              <w:marTop w:val="0"/>
              <w:marBottom w:val="0"/>
              <w:divBdr>
                <w:top w:val="dashed" w:sz="18" w:space="0" w:color="FBBF24"/>
                <w:left w:val="dashed" w:sz="18" w:space="0" w:color="FBBF24"/>
                <w:bottom w:val="dashed" w:sz="18" w:space="0" w:color="FBBF24"/>
                <w:right w:val="dashed" w:sz="18" w:space="0" w:color="FBBF24"/>
              </w:divBdr>
              <w:divsChild>
                <w:div w:id="1208836637">
                  <w:marLeft w:val="0"/>
                  <w:marRight w:val="0"/>
                  <w:marTop w:val="0"/>
                  <w:marBottom w:val="120"/>
                  <w:divBdr>
                    <w:top w:val="single" w:sz="2" w:space="0" w:color="E5E7EB"/>
                    <w:left w:val="single" w:sz="2" w:space="0" w:color="E5E7EB"/>
                    <w:bottom w:val="single" w:sz="2" w:space="0" w:color="E5E7EB"/>
                    <w:right w:val="single" w:sz="2" w:space="0" w:color="E5E7EB"/>
                  </w:divBdr>
                </w:div>
                <w:div w:id="534394137">
                  <w:marLeft w:val="0"/>
                  <w:marRight w:val="0"/>
                  <w:marTop w:val="0"/>
                  <w:marBottom w:val="180"/>
                  <w:divBdr>
                    <w:top w:val="single" w:sz="2" w:space="0" w:color="E5E7EB"/>
                    <w:left w:val="single" w:sz="2" w:space="0" w:color="E5E7EB"/>
                    <w:bottom w:val="single" w:sz="2" w:space="0" w:color="E5E7EB"/>
                    <w:right w:val="single" w:sz="2" w:space="0" w:color="E5E7EB"/>
                  </w:divBdr>
                </w:div>
                <w:div w:id="542602199">
                  <w:marLeft w:val="0"/>
                  <w:marRight w:val="0"/>
                  <w:marTop w:val="120"/>
                  <w:marBottom w:val="0"/>
                  <w:divBdr>
                    <w:top w:val="single" w:sz="2" w:space="0" w:color="E5E7EB"/>
                    <w:left w:val="single" w:sz="2" w:space="0" w:color="E5E7EB"/>
                    <w:bottom w:val="single" w:sz="2" w:space="0" w:color="E5E7EB"/>
                    <w:right w:val="single" w:sz="2" w:space="0" w:color="E5E7EB"/>
                  </w:divBdr>
                </w:div>
              </w:divsChild>
            </w:div>
            <w:div w:id="113015335">
              <w:marLeft w:val="0"/>
              <w:marRight w:val="0"/>
              <w:marTop w:val="0"/>
              <w:marBottom w:val="0"/>
              <w:divBdr>
                <w:top w:val="single" w:sz="6" w:space="0" w:color="374151"/>
                <w:left w:val="single" w:sz="6" w:space="0" w:color="374151"/>
                <w:bottom w:val="single" w:sz="6" w:space="0" w:color="374151"/>
                <w:right w:val="single" w:sz="6" w:space="0" w:color="374151"/>
              </w:divBdr>
              <w:divsChild>
                <w:div w:id="685252380">
                  <w:marLeft w:val="0"/>
                  <w:marRight w:val="0"/>
                  <w:marTop w:val="0"/>
                  <w:marBottom w:val="0"/>
                  <w:divBdr>
                    <w:top w:val="single" w:sz="2" w:space="0" w:color="E5E7EB"/>
                    <w:left w:val="single" w:sz="2" w:space="0" w:color="E5E7EB"/>
                    <w:bottom w:val="single" w:sz="2" w:space="0" w:color="E5E7EB"/>
                    <w:right w:val="single" w:sz="2" w:space="0" w:color="E5E7EB"/>
                  </w:divBdr>
                  <w:divsChild>
                    <w:div w:id="842745845">
                      <w:marLeft w:val="0"/>
                      <w:marRight w:val="0"/>
                      <w:marTop w:val="0"/>
                      <w:marBottom w:val="0"/>
                      <w:divBdr>
                        <w:top w:val="single" w:sz="6" w:space="0" w:color="4B5563"/>
                        <w:left w:val="single" w:sz="6" w:space="0" w:color="4B5563"/>
                        <w:bottom w:val="single" w:sz="6" w:space="0" w:color="4B5563"/>
                        <w:right w:val="single" w:sz="6" w:space="0" w:color="4B5563"/>
                      </w:divBdr>
                    </w:div>
                    <w:div w:id="493690826">
                      <w:marLeft w:val="0"/>
                      <w:marRight w:val="0"/>
                      <w:marTop w:val="0"/>
                      <w:marBottom w:val="0"/>
                      <w:divBdr>
                        <w:top w:val="single" w:sz="6" w:space="0" w:color="4B5563"/>
                        <w:left w:val="single" w:sz="6" w:space="0" w:color="4B5563"/>
                        <w:bottom w:val="single" w:sz="6" w:space="0" w:color="4B5563"/>
                        <w:right w:val="single" w:sz="6" w:space="0" w:color="4B5563"/>
                      </w:divBdr>
                    </w:div>
                    <w:div w:id="306398011">
                      <w:marLeft w:val="0"/>
                      <w:marRight w:val="0"/>
                      <w:marTop w:val="0"/>
                      <w:marBottom w:val="0"/>
                      <w:divBdr>
                        <w:top w:val="single" w:sz="6" w:space="0" w:color="4B5563"/>
                        <w:left w:val="single" w:sz="6" w:space="0" w:color="4B5563"/>
                        <w:bottom w:val="single" w:sz="6" w:space="0" w:color="4B5563"/>
                        <w:right w:val="single" w:sz="6" w:space="0" w:color="4B5563"/>
                      </w:divBdr>
                    </w:div>
                    <w:div w:id="956595606">
                      <w:marLeft w:val="0"/>
                      <w:marRight w:val="0"/>
                      <w:marTop w:val="0"/>
                      <w:marBottom w:val="0"/>
                      <w:divBdr>
                        <w:top w:val="single" w:sz="6" w:space="0" w:color="4B5563"/>
                        <w:left w:val="single" w:sz="6" w:space="0" w:color="4B5563"/>
                        <w:bottom w:val="single" w:sz="6" w:space="0" w:color="4B5563"/>
                        <w:right w:val="single" w:sz="6" w:space="0" w:color="4B5563"/>
                      </w:divBdr>
                    </w:div>
                    <w:div w:id="381366166">
                      <w:marLeft w:val="0"/>
                      <w:marRight w:val="0"/>
                      <w:marTop w:val="0"/>
                      <w:marBottom w:val="0"/>
                      <w:divBdr>
                        <w:top w:val="single" w:sz="6" w:space="0" w:color="4B5563"/>
                        <w:left w:val="single" w:sz="6" w:space="0" w:color="4B5563"/>
                        <w:bottom w:val="single" w:sz="6" w:space="0" w:color="4B5563"/>
                        <w:right w:val="single" w:sz="6" w:space="0" w:color="4B5563"/>
                      </w:divBdr>
                    </w:div>
                    <w:div w:id="279915657">
                      <w:marLeft w:val="0"/>
                      <w:marRight w:val="0"/>
                      <w:marTop w:val="0"/>
                      <w:marBottom w:val="0"/>
                      <w:divBdr>
                        <w:top w:val="single" w:sz="6" w:space="0" w:color="4B5563"/>
                        <w:left w:val="single" w:sz="6" w:space="0" w:color="4B5563"/>
                        <w:bottom w:val="single" w:sz="6" w:space="0" w:color="4B5563"/>
                        <w:right w:val="single" w:sz="6" w:space="0" w:color="4B5563"/>
                      </w:divBdr>
                    </w:div>
                  </w:divsChild>
                </w:div>
              </w:divsChild>
            </w:div>
            <w:div w:id="780537894">
              <w:marLeft w:val="0"/>
              <w:marRight w:val="0"/>
              <w:marTop w:val="0"/>
              <w:marBottom w:val="0"/>
              <w:divBdr>
                <w:top w:val="single" w:sz="2" w:space="0" w:color="E5E7EB"/>
                <w:left w:val="single" w:sz="2" w:space="0" w:color="E5E7EB"/>
                <w:bottom w:val="single" w:sz="2" w:space="0" w:color="E5E7EB"/>
                <w:right w:val="single" w:sz="2" w:space="0" w:color="E5E7EB"/>
              </w:divBdr>
              <w:divsChild>
                <w:div w:id="1436485568">
                  <w:marLeft w:val="0"/>
                  <w:marRight w:val="0"/>
                  <w:marTop w:val="0"/>
                  <w:marBottom w:val="0"/>
                  <w:divBdr>
                    <w:top w:val="single" w:sz="12" w:space="0" w:color="374151"/>
                    <w:left w:val="single" w:sz="12" w:space="0" w:color="374151"/>
                    <w:bottom w:val="single" w:sz="12" w:space="0" w:color="374151"/>
                    <w:right w:val="single" w:sz="12" w:space="0" w:color="374151"/>
                  </w:divBdr>
                  <w:divsChild>
                    <w:div w:id="1138301782">
                      <w:marLeft w:val="0"/>
                      <w:marRight w:val="0"/>
                      <w:marTop w:val="0"/>
                      <w:marBottom w:val="120"/>
                      <w:divBdr>
                        <w:top w:val="single" w:sz="2" w:space="0" w:color="E5E7EB"/>
                        <w:left w:val="single" w:sz="2" w:space="0" w:color="E5E7EB"/>
                        <w:bottom w:val="single" w:sz="2" w:space="0" w:color="E5E7EB"/>
                        <w:right w:val="single" w:sz="2" w:space="0" w:color="E5E7EB"/>
                      </w:divBdr>
                    </w:div>
                    <w:div w:id="1085764913">
                      <w:marLeft w:val="0"/>
                      <w:marRight w:val="0"/>
                      <w:marTop w:val="0"/>
                      <w:marBottom w:val="180"/>
                      <w:divBdr>
                        <w:top w:val="single" w:sz="2" w:space="0" w:color="E5E7EB"/>
                        <w:left w:val="single" w:sz="2" w:space="0" w:color="E5E7EB"/>
                        <w:bottom w:val="single" w:sz="2" w:space="0" w:color="E5E7EB"/>
                        <w:right w:val="single" w:sz="2" w:space="0" w:color="E5E7EB"/>
                      </w:divBdr>
                    </w:div>
                    <w:div w:id="367919163">
                      <w:marLeft w:val="0"/>
                      <w:marRight w:val="0"/>
                      <w:marTop w:val="120"/>
                      <w:marBottom w:val="0"/>
                      <w:divBdr>
                        <w:top w:val="single" w:sz="2" w:space="0" w:color="E5E7EB"/>
                        <w:left w:val="single" w:sz="2" w:space="0" w:color="E5E7EB"/>
                        <w:bottom w:val="single" w:sz="2" w:space="0" w:color="E5E7EB"/>
                        <w:right w:val="single" w:sz="2" w:space="0" w:color="E5E7EB"/>
                      </w:divBdr>
                    </w:div>
                  </w:divsChild>
                </w:div>
                <w:div w:id="644359238">
                  <w:marLeft w:val="0"/>
                  <w:marRight w:val="0"/>
                  <w:marTop w:val="360"/>
                  <w:marBottom w:val="0"/>
                  <w:divBdr>
                    <w:top w:val="single" w:sz="12" w:space="0" w:color="374151"/>
                    <w:left w:val="single" w:sz="12" w:space="0" w:color="374151"/>
                    <w:bottom w:val="single" w:sz="12" w:space="0" w:color="374151"/>
                    <w:right w:val="single" w:sz="12" w:space="0" w:color="374151"/>
                  </w:divBdr>
                  <w:divsChild>
                    <w:div w:id="1551500127">
                      <w:marLeft w:val="0"/>
                      <w:marRight w:val="0"/>
                      <w:marTop w:val="0"/>
                      <w:marBottom w:val="120"/>
                      <w:divBdr>
                        <w:top w:val="single" w:sz="2" w:space="0" w:color="E5E7EB"/>
                        <w:left w:val="single" w:sz="2" w:space="0" w:color="E5E7EB"/>
                        <w:bottom w:val="single" w:sz="2" w:space="0" w:color="E5E7EB"/>
                        <w:right w:val="single" w:sz="2" w:space="0" w:color="E5E7EB"/>
                      </w:divBdr>
                    </w:div>
                    <w:div w:id="1358047318">
                      <w:marLeft w:val="0"/>
                      <w:marRight w:val="0"/>
                      <w:marTop w:val="0"/>
                      <w:marBottom w:val="180"/>
                      <w:divBdr>
                        <w:top w:val="single" w:sz="2" w:space="0" w:color="E5E7EB"/>
                        <w:left w:val="single" w:sz="2" w:space="0" w:color="E5E7EB"/>
                        <w:bottom w:val="single" w:sz="2" w:space="0" w:color="E5E7EB"/>
                        <w:right w:val="single" w:sz="2" w:space="0" w:color="E5E7EB"/>
                      </w:divBdr>
                    </w:div>
                    <w:div w:id="204175416">
                      <w:marLeft w:val="0"/>
                      <w:marRight w:val="0"/>
                      <w:marTop w:val="12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857043746">
      <w:bodyDiv w:val="1"/>
      <w:marLeft w:val="0"/>
      <w:marRight w:val="0"/>
      <w:marTop w:val="0"/>
      <w:marBottom w:val="0"/>
      <w:divBdr>
        <w:top w:val="none" w:sz="0" w:space="0" w:color="auto"/>
        <w:left w:val="none" w:sz="0" w:space="0" w:color="auto"/>
        <w:bottom w:val="none" w:sz="0" w:space="0" w:color="auto"/>
        <w:right w:val="none" w:sz="0" w:space="0" w:color="auto"/>
      </w:divBdr>
      <w:divsChild>
        <w:div w:id="950551207">
          <w:marLeft w:val="0"/>
          <w:marRight w:val="0"/>
          <w:marTop w:val="2880"/>
          <w:marBottom w:val="0"/>
          <w:divBdr>
            <w:top w:val="none" w:sz="0" w:space="0" w:color="auto"/>
            <w:left w:val="none" w:sz="0" w:space="0" w:color="auto"/>
            <w:bottom w:val="none" w:sz="0" w:space="0" w:color="auto"/>
            <w:right w:val="none" w:sz="0" w:space="0" w:color="auto"/>
          </w:divBdr>
          <w:divsChild>
            <w:div w:id="1783912656">
              <w:marLeft w:val="0"/>
              <w:marRight w:val="0"/>
              <w:marTop w:val="0"/>
              <w:marBottom w:val="2880"/>
              <w:divBdr>
                <w:top w:val="none" w:sz="0" w:space="0" w:color="auto"/>
                <w:left w:val="none" w:sz="0" w:space="0" w:color="auto"/>
                <w:bottom w:val="none" w:sz="0" w:space="0" w:color="auto"/>
                <w:right w:val="none" w:sz="0" w:space="0" w:color="auto"/>
              </w:divBdr>
            </w:div>
            <w:div w:id="1451166051">
              <w:marLeft w:val="0"/>
              <w:marRight w:val="0"/>
              <w:marTop w:val="2880"/>
              <w:marBottom w:val="0"/>
              <w:divBdr>
                <w:top w:val="none" w:sz="0" w:space="0" w:color="auto"/>
                <w:left w:val="none" w:sz="0" w:space="0" w:color="auto"/>
                <w:bottom w:val="none" w:sz="0" w:space="0" w:color="auto"/>
                <w:right w:val="none" w:sz="0" w:space="0" w:color="auto"/>
              </w:divBdr>
            </w:div>
          </w:divsChild>
        </w:div>
        <w:div w:id="487330244">
          <w:marLeft w:val="0"/>
          <w:marRight w:val="0"/>
          <w:marTop w:val="0"/>
          <w:marBottom w:val="1440"/>
          <w:divBdr>
            <w:top w:val="none" w:sz="0" w:space="0" w:color="auto"/>
            <w:left w:val="none" w:sz="0" w:space="0" w:color="auto"/>
            <w:bottom w:val="none" w:sz="0" w:space="0" w:color="auto"/>
            <w:right w:val="none" w:sz="0" w:space="0" w:color="auto"/>
          </w:divBdr>
        </w:div>
      </w:divsChild>
    </w:div>
    <w:div w:id="1328048966">
      <w:bodyDiv w:val="1"/>
      <w:marLeft w:val="0"/>
      <w:marRight w:val="0"/>
      <w:marTop w:val="0"/>
      <w:marBottom w:val="0"/>
      <w:divBdr>
        <w:top w:val="none" w:sz="0" w:space="0" w:color="auto"/>
        <w:left w:val="none" w:sz="0" w:space="0" w:color="auto"/>
        <w:bottom w:val="none" w:sz="0" w:space="0" w:color="auto"/>
        <w:right w:val="none" w:sz="0" w:space="0" w:color="auto"/>
      </w:divBdr>
      <w:divsChild>
        <w:div w:id="865559769">
          <w:marLeft w:val="0"/>
          <w:marRight w:val="0"/>
          <w:marTop w:val="2880"/>
          <w:marBottom w:val="0"/>
          <w:divBdr>
            <w:top w:val="none" w:sz="0" w:space="0" w:color="auto"/>
            <w:left w:val="none" w:sz="0" w:space="0" w:color="auto"/>
            <w:bottom w:val="none" w:sz="0" w:space="0" w:color="auto"/>
            <w:right w:val="none" w:sz="0" w:space="0" w:color="auto"/>
          </w:divBdr>
          <w:divsChild>
            <w:div w:id="784614501">
              <w:marLeft w:val="0"/>
              <w:marRight w:val="0"/>
              <w:marTop w:val="0"/>
              <w:marBottom w:val="2880"/>
              <w:divBdr>
                <w:top w:val="none" w:sz="0" w:space="0" w:color="auto"/>
                <w:left w:val="none" w:sz="0" w:space="0" w:color="auto"/>
                <w:bottom w:val="none" w:sz="0" w:space="0" w:color="auto"/>
                <w:right w:val="none" w:sz="0" w:space="0" w:color="auto"/>
              </w:divBdr>
            </w:div>
            <w:div w:id="1977758098">
              <w:marLeft w:val="0"/>
              <w:marRight w:val="0"/>
              <w:marTop w:val="2880"/>
              <w:marBottom w:val="0"/>
              <w:divBdr>
                <w:top w:val="none" w:sz="0" w:space="0" w:color="auto"/>
                <w:left w:val="none" w:sz="0" w:space="0" w:color="auto"/>
                <w:bottom w:val="none" w:sz="0" w:space="0" w:color="auto"/>
                <w:right w:val="none" w:sz="0" w:space="0" w:color="auto"/>
              </w:divBdr>
            </w:div>
          </w:divsChild>
        </w:div>
        <w:div w:id="95296656">
          <w:marLeft w:val="0"/>
          <w:marRight w:val="0"/>
          <w:marTop w:val="0"/>
          <w:marBottom w:val="1440"/>
          <w:divBdr>
            <w:top w:val="none" w:sz="0" w:space="0" w:color="auto"/>
            <w:left w:val="none" w:sz="0" w:space="0" w:color="auto"/>
            <w:bottom w:val="none" w:sz="0" w:space="0" w:color="auto"/>
            <w:right w:val="none" w:sz="0" w:space="0" w:color="auto"/>
          </w:divBdr>
        </w:div>
      </w:divsChild>
    </w:div>
    <w:div w:id="1339696030">
      <w:bodyDiv w:val="1"/>
      <w:marLeft w:val="0"/>
      <w:marRight w:val="0"/>
      <w:marTop w:val="0"/>
      <w:marBottom w:val="0"/>
      <w:divBdr>
        <w:top w:val="none" w:sz="0" w:space="0" w:color="auto"/>
        <w:left w:val="none" w:sz="0" w:space="0" w:color="auto"/>
        <w:bottom w:val="none" w:sz="0" w:space="0" w:color="auto"/>
        <w:right w:val="none" w:sz="0" w:space="0" w:color="auto"/>
      </w:divBdr>
      <w:divsChild>
        <w:div w:id="1497917236">
          <w:marLeft w:val="0"/>
          <w:marRight w:val="0"/>
          <w:marTop w:val="2880"/>
          <w:marBottom w:val="0"/>
          <w:divBdr>
            <w:top w:val="none" w:sz="0" w:space="0" w:color="auto"/>
            <w:left w:val="none" w:sz="0" w:space="0" w:color="auto"/>
            <w:bottom w:val="none" w:sz="0" w:space="0" w:color="auto"/>
            <w:right w:val="none" w:sz="0" w:space="0" w:color="auto"/>
          </w:divBdr>
          <w:divsChild>
            <w:div w:id="680860714">
              <w:marLeft w:val="0"/>
              <w:marRight w:val="0"/>
              <w:marTop w:val="0"/>
              <w:marBottom w:val="2880"/>
              <w:divBdr>
                <w:top w:val="none" w:sz="0" w:space="0" w:color="auto"/>
                <w:left w:val="none" w:sz="0" w:space="0" w:color="auto"/>
                <w:bottom w:val="none" w:sz="0" w:space="0" w:color="auto"/>
                <w:right w:val="none" w:sz="0" w:space="0" w:color="auto"/>
              </w:divBdr>
            </w:div>
            <w:div w:id="207449305">
              <w:marLeft w:val="0"/>
              <w:marRight w:val="0"/>
              <w:marTop w:val="2880"/>
              <w:marBottom w:val="0"/>
              <w:divBdr>
                <w:top w:val="none" w:sz="0" w:space="0" w:color="auto"/>
                <w:left w:val="none" w:sz="0" w:space="0" w:color="auto"/>
                <w:bottom w:val="none" w:sz="0" w:space="0" w:color="auto"/>
                <w:right w:val="none" w:sz="0" w:space="0" w:color="auto"/>
              </w:divBdr>
            </w:div>
          </w:divsChild>
        </w:div>
        <w:div w:id="1664433868">
          <w:marLeft w:val="0"/>
          <w:marRight w:val="0"/>
          <w:marTop w:val="0"/>
          <w:marBottom w:val="1440"/>
          <w:divBdr>
            <w:top w:val="none" w:sz="0" w:space="0" w:color="auto"/>
            <w:left w:val="none" w:sz="0" w:space="0" w:color="auto"/>
            <w:bottom w:val="none" w:sz="0" w:space="0" w:color="auto"/>
            <w:right w:val="none" w:sz="0" w:space="0" w:color="auto"/>
          </w:divBdr>
        </w:div>
      </w:divsChild>
    </w:div>
    <w:div w:id="1432244000">
      <w:bodyDiv w:val="1"/>
      <w:marLeft w:val="0"/>
      <w:marRight w:val="0"/>
      <w:marTop w:val="0"/>
      <w:marBottom w:val="0"/>
      <w:divBdr>
        <w:top w:val="none" w:sz="0" w:space="0" w:color="auto"/>
        <w:left w:val="none" w:sz="0" w:space="0" w:color="auto"/>
        <w:bottom w:val="none" w:sz="0" w:space="0" w:color="auto"/>
        <w:right w:val="none" w:sz="0" w:space="0" w:color="auto"/>
      </w:divBdr>
      <w:divsChild>
        <w:div w:id="1333608003">
          <w:marLeft w:val="0"/>
          <w:marRight w:val="0"/>
          <w:marTop w:val="2880"/>
          <w:marBottom w:val="0"/>
          <w:divBdr>
            <w:top w:val="none" w:sz="0" w:space="0" w:color="auto"/>
            <w:left w:val="none" w:sz="0" w:space="0" w:color="auto"/>
            <w:bottom w:val="none" w:sz="0" w:space="0" w:color="auto"/>
            <w:right w:val="none" w:sz="0" w:space="0" w:color="auto"/>
          </w:divBdr>
          <w:divsChild>
            <w:div w:id="1706517933">
              <w:marLeft w:val="0"/>
              <w:marRight w:val="0"/>
              <w:marTop w:val="0"/>
              <w:marBottom w:val="2880"/>
              <w:divBdr>
                <w:top w:val="none" w:sz="0" w:space="0" w:color="auto"/>
                <w:left w:val="none" w:sz="0" w:space="0" w:color="auto"/>
                <w:bottom w:val="none" w:sz="0" w:space="0" w:color="auto"/>
                <w:right w:val="none" w:sz="0" w:space="0" w:color="auto"/>
              </w:divBdr>
            </w:div>
            <w:div w:id="1452898665">
              <w:marLeft w:val="0"/>
              <w:marRight w:val="0"/>
              <w:marTop w:val="2880"/>
              <w:marBottom w:val="0"/>
              <w:divBdr>
                <w:top w:val="none" w:sz="0" w:space="0" w:color="auto"/>
                <w:left w:val="none" w:sz="0" w:space="0" w:color="auto"/>
                <w:bottom w:val="none" w:sz="0" w:space="0" w:color="auto"/>
                <w:right w:val="none" w:sz="0" w:space="0" w:color="auto"/>
              </w:divBdr>
            </w:div>
          </w:divsChild>
        </w:div>
        <w:div w:id="1032656353">
          <w:marLeft w:val="0"/>
          <w:marRight w:val="0"/>
          <w:marTop w:val="0"/>
          <w:marBottom w:val="1440"/>
          <w:divBdr>
            <w:top w:val="none" w:sz="0" w:space="0" w:color="auto"/>
            <w:left w:val="none" w:sz="0" w:space="0" w:color="auto"/>
            <w:bottom w:val="none" w:sz="0" w:space="0" w:color="auto"/>
            <w:right w:val="none" w:sz="0" w:space="0" w:color="auto"/>
          </w:divBdr>
        </w:div>
      </w:divsChild>
    </w:div>
    <w:div w:id="1613052316">
      <w:bodyDiv w:val="1"/>
      <w:marLeft w:val="0"/>
      <w:marRight w:val="0"/>
      <w:marTop w:val="0"/>
      <w:marBottom w:val="0"/>
      <w:divBdr>
        <w:top w:val="none" w:sz="0" w:space="0" w:color="auto"/>
        <w:left w:val="none" w:sz="0" w:space="0" w:color="auto"/>
        <w:bottom w:val="none" w:sz="0" w:space="0" w:color="auto"/>
        <w:right w:val="none" w:sz="0" w:space="0" w:color="auto"/>
      </w:divBdr>
      <w:divsChild>
        <w:div w:id="1187981005">
          <w:marLeft w:val="0"/>
          <w:marRight w:val="0"/>
          <w:marTop w:val="0"/>
          <w:marBottom w:val="0"/>
          <w:divBdr>
            <w:top w:val="single" w:sz="2" w:space="0" w:color="E5E7EB"/>
            <w:left w:val="single" w:sz="2" w:space="0" w:color="E5E7EB"/>
            <w:bottom w:val="single" w:sz="2" w:space="0" w:color="E5E7EB"/>
            <w:right w:val="single" w:sz="2" w:space="0" w:color="E5E7EB"/>
          </w:divBdr>
          <w:divsChild>
            <w:div w:id="33823900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638192478">
          <w:marLeft w:val="0"/>
          <w:marRight w:val="0"/>
          <w:marTop w:val="0"/>
          <w:marBottom w:val="0"/>
          <w:divBdr>
            <w:top w:val="single" w:sz="2" w:space="0" w:color="E5E7EB"/>
            <w:left w:val="single" w:sz="2" w:space="0" w:color="E5E7EB"/>
            <w:bottom w:val="single" w:sz="2" w:space="0" w:color="E5E7EB"/>
            <w:right w:val="single" w:sz="2" w:space="0" w:color="E5E7EB"/>
          </w:divBdr>
        </w:div>
        <w:div w:id="359359686">
          <w:marLeft w:val="0"/>
          <w:marRight w:val="0"/>
          <w:marTop w:val="0"/>
          <w:marBottom w:val="0"/>
          <w:divBdr>
            <w:top w:val="none" w:sz="0" w:space="0" w:color="auto"/>
            <w:left w:val="none" w:sz="0" w:space="0" w:color="auto"/>
            <w:bottom w:val="none" w:sz="0" w:space="0" w:color="auto"/>
            <w:right w:val="none" w:sz="0" w:space="0" w:color="auto"/>
          </w:divBdr>
        </w:div>
        <w:div w:id="358512533">
          <w:marLeft w:val="0"/>
          <w:marRight w:val="0"/>
          <w:marTop w:val="0"/>
          <w:marBottom w:val="0"/>
          <w:divBdr>
            <w:top w:val="none" w:sz="0" w:space="0" w:color="auto"/>
            <w:left w:val="none" w:sz="0" w:space="0" w:color="auto"/>
            <w:bottom w:val="none" w:sz="0" w:space="0" w:color="auto"/>
            <w:right w:val="none" w:sz="0" w:space="0" w:color="auto"/>
          </w:divBdr>
        </w:div>
        <w:div w:id="677586794">
          <w:marLeft w:val="0"/>
          <w:marRight w:val="0"/>
          <w:marTop w:val="0"/>
          <w:marBottom w:val="0"/>
          <w:divBdr>
            <w:top w:val="single" w:sz="2" w:space="0" w:color="E5E7EB"/>
            <w:left w:val="single" w:sz="2" w:space="0" w:color="E5E7EB"/>
            <w:bottom w:val="single" w:sz="2" w:space="0" w:color="E5E7EB"/>
            <w:right w:val="single" w:sz="2" w:space="0" w:color="E5E7EB"/>
          </w:divBdr>
          <w:divsChild>
            <w:div w:id="140388414">
              <w:marLeft w:val="0"/>
              <w:marRight w:val="0"/>
              <w:marTop w:val="0"/>
              <w:marBottom w:val="0"/>
              <w:divBdr>
                <w:top w:val="single" w:sz="6" w:space="0" w:color="auto"/>
                <w:left w:val="single" w:sz="6" w:space="0" w:color="auto"/>
                <w:bottom w:val="single" w:sz="6" w:space="0" w:color="auto"/>
                <w:right w:val="single" w:sz="6" w:space="0" w:color="auto"/>
              </w:divBdr>
              <w:divsChild>
                <w:div w:id="827481503">
                  <w:marLeft w:val="0"/>
                  <w:marRight w:val="0"/>
                  <w:marTop w:val="0"/>
                  <w:marBottom w:val="0"/>
                  <w:divBdr>
                    <w:top w:val="single" w:sz="2" w:space="0" w:color="E5E7EB"/>
                    <w:left w:val="single" w:sz="2" w:space="0" w:color="E5E7EB"/>
                    <w:bottom w:val="single" w:sz="2" w:space="0" w:color="E5E7EB"/>
                    <w:right w:val="single" w:sz="2" w:space="0" w:color="E5E7EB"/>
                  </w:divBdr>
                </w:div>
                <w:div w:id="111263321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637227235">
              <w:marLeft w:val="0"/>
              <w:marRight w:val="0"/>
              <w:marTop w:val="0"/>
              <w:marBottom w:val="0"/>
              <w:divBdr>
                <w:top w:val="single" w:sz="6" w:space="0" w:color="auto"/>
                <w:left w:val="single" w:sz="6" w:space="0" w:color="auto"/>
                <w:bottom w:val="single" w:sz="6" w:space="0" w:color="auto"/>
                <w:right w:val="single" w:sz="6" w:space="0" w:color="auto"/>
              </w:divBdr>
              <w:divsChild>
                <w:div w:id="1429236955">
                  <w:marLeft w:val="0"/>
                  <w:marRight w:val="0"/>
                  <w:marTop w:val="0"/>
                  <w:marBottom w:val="0"/>
                  <w:divBdr>
                    <w:top w:val="single" w:sz="2" w:space="0" w:color="E5E7EB"/>
                    <w:left w:val="single" w:sz="2" w:space="0" w:color="E5E7EB"/>
                    <w:bottom w:val="single" w:sz="2" w:space="0" w:color="E5E7EB"/>
                    <w:right w:val="single" w:sz="2" w:space="0" w:color="E5E7EB"/>
                  </w:divBdr>
                </w:div>
                <w:div w:id="101954948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949311906">
              <w:marLeft w:val="0"/>
              <w:marRight w:val="0"/>
              <w:marTop w:val="0"/>
              <w:marBottom w:val="0"/>
              <w:divBdr>
                <w:top w:val="single" w:sz="6" w:space="0" w:color="auto"/>
                <w:left w:val="single" w:sz="6" w:space="0" w:color="auto"/>
                <w:bottom w:val="single" w:sz="6" w:space="0" w:color="auto"/>
                <w:right w:val="single" w:sz="6" w:space="0" w:color="auto"/>
              </w:divBdr>
              <w:divsChild>
                <w:div w:id="757292684">
                  <w:marLeft w:val="0"/>
                  <w:marRight w:val="0"/>
                  <w:marTop w:val="0"/>
                  <w:marBottom w:val="0"/>
                  <w:divBdr>
                    <w:top w:val="single" w:sz="2" w:space="0" w:color="E5E7EB"/>
                    <w:left w:val="single" w:sz="2" w:space="0" w:color="E5E7EB"/>
                    <w:bottom w:val="single" w:sz="2" w:space="0" w:color="E5E7EB"/>
                    <w:right w:val="single" w:sz="2" w:space="0" w:color="E5E7EB"/>
                  </w:divBdr>
                </w:div>
                <w:div w:id="126202683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037008802">
              <w:marLeft w:val="0"/>
              <w:marRight w:val="0"/>
              <w:marTop w:val="0"/>
              <w:marBottom w:val="0"/>
              <w:divBdr>
                <w:top w:val="single" w:sz="6" w:space="0" w:color="auto"/>
                <w:left w:val="single" w:sz="6" w:space="0" w:color="auto"/>
                <w:bottom w:val="single" w:sz="6" w:space="0" w:color="auto"/>
                <w:right w:val="single" w:sz="6" w:space="0" w:color="auto"/>
              </w:divBdr>
              <w:divsChild>
                <w:div w:id="1200774361">
                  <w:marLeft w:val="0"/>
                  <w:marRight w:val="0"/>
                  <w:marTop w:val="0"/>
                  <w:marBottom w:val="0"/>
                  <w:divBdr>
                    <w:top w:val="single" w:sz="2" w:space="0" w:color="E5E7EB"/>
                    <w:left w:val="single" w:sz="2" w:space="0" w:color="E5E7EB"/>
                    <w:bottom w:val="single" w:sz="2" w:space="0" w:color="E5E7EB"/>
                    <w:right w:val="single" w:sz="2" w:space="0" w:color="E5E7EB"/>
                  </w:divBdr>
                </w:div>
                <w:div w:id="64142356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054814542">
          <w:marLeft w:val="0"/>
          <w:marRight w:val="0"/>
          <w:marTop w:val="0"/>
          <w:marBottom w:val="0"/>
          <w:divBdr>
            <w:top w:val="single" w:sz="18" w:space="0" w:color="C41E3A"/>
            <w:left w:val="single" w:sz="18" w:space="0" w:color="C41E3A"/>
            <w:bottom w:val="single" w:sz="18" w:space="0" w:color="C41E3A"/>
            <w:right w:val="single" w:sz="18" w:space="0" w:color="C41E3A"/>
          </w:divBdr>
          <w:divsChild>
            <w:div w:id="493110903">
              <w:marLeft w:val="0"/>
              <w:marRight w:val="0"/>
              <w:marTop w:val="0"/>
              <w:marBottom w:val="120"/>
              <w:divBdr>
                <w:top w:val="single" w:sz="2" w:space="0" w:color="E5E7EB"/>
                <w:left w:val="single" w:sz="2" w:space="0" w:color="E5E7EB"/>
                <w:bottom w:val="single" w:sz="2" w:space="0" w:color="E5E7EB"/>
                <w:right w:val="single" w:sz="2" w:space="0" w:color="E5E7EB"/>
              </w:divBdr>
            </w:div>
            <w:div w:id="1835876943">
              <w:marLeft w:val="0"/>
              <w:marRight w:val="0"/>
              <w:marTop w:val="0"/>
              <w:marBottom w:val="180"/>
              <w:divBdr>
                <w:top w:val="single" w:sz="2" w:space="0" w:color="E5E7EB"/>
                <w:left w:val="single" w:sz="2" w:space="0" w:color="E5E7EB"/>
                <w:bottom w:val="single" w:sz="2" w:space="0" w:color="E5E7EB"/>
                <w:right w:val="single" w:sz="2" w:space="0" w:color="E5E7EB"/>
              </w:divBdr>
            </w:div>
            <w:div w:id="1810786633">
              <w:marLeft w:val="0"/>
              <w:marRight w:val="0"/>
              <w:marTop w:val="120"/>
              <w:marBottom w:val="0"/>
              <w:divBdr>
                <w:top w:val="single" w:sz="2" w:space="0" w:color="E5E7EB"/>
                <w:left w:val="single" w:sz="2" w:space="0" w:color="E5E7EB"/>
                <w:bottom w:val="single" w:sz="2" w:space="0" w:color="E5E7EB"/>
                <w:right w:val="single" w:sz="2" w:space="0" w:color="E5E7EB"/>
              </w:divBdr>
            </w:div>
          </w:divsChild>
        </w:div>
        <w:div w:id="1910000888">
          <w:marLeft w:val="0"/>
          <w:marRight w:val="0"/>
          <w:marTop w:val="0"/>
          <w:marBottom w:val="0"/>
          <w:divBdr>
            <w:top w:val="single" w:sz="2" w:space="0" w:color="E5E7EB"/>
            <w:left w:val="single" w:sz="2" w:space="0" w:color="E5E7EB"/>
            <w:bottom w:val="single" w:sz="2" w:space="0" w:color="E5E7EB"/>
            <w:right w:val="single" w:sz="2" w:space="0" w:color="E5E7EB"/>
          </w:divBdr>
          <w:divsChild>
            <w:div w:id="640035027">
              <w:marLeft w:val="0"/>
              <w:marRight w:val="0"/>
              <w:marTop w:val="0"/>
              <w:marBottom w:val="0"/>
              <w:divBdr>
                <w:top w:val="single" w:sz="12" w:space="0" w:color="FBBF24"/>
                <w:left w:val="single" w:sz="12" w:space="0" w:color="FBBF24"/>
                <w:bottom w:val="single" w:sz="12" w:space="0" w:color="FBBF24"/>
                <w:right w:val="single" w:sz="12" w:space="0" w:color="FBBF24"/>
              </w:divBdr>
              <w:divsChild>
                <w:div w:id="453210001">
                  <w:marLeft w:val="0"/>
                  <w:marRight w:val="0"/>
                  <w:marTop w:val="0"/>
                  <w:marBottom w:val="120"/>
                  <w:divBdr>
                    <w:top w:val="single" w:sz="2" w:space="0" w:color="E5E7EB"/>
                    <w:left w:val="single" w:sz="2" w:space="0" w:color="E5E7EB"/>
                    <w:bottom w:val="single" w:sz="2" w:space="0" w:color="E5E7EB"/>
                    <w:right w:val="single" w:sz="2" w:space="0" w:color="E5E7EB"/>
                  </w:divBdr>
                </w:div>
                <w:div w:id="1111170851">
                  <w:marLeft w:val="0"/>
                  <w:marRight w:val="0"/>
                  <w:marTop w:val="0"/>
                  <w:marBottom w:val="180"/>
                  <w:divBdr>
                    <w:top w:val="single" w:sz="2" w:space="0" w:color="E5E7EB"/>
                    <w:left w:val="single" w:sz="2" w:space="0" w:color="E5E7EB"/>
                    <w:bottom w:val="single" w:sz="2" w:space="0" w:color="E5E7EB"/>
                    <w:right w:val="single" w:sz="2" w:space="0" w:color="E5E7EB"/>
                  </w:divBdr>
                </w:div>
                <w:div w:id="360864775">
                  <w:marLeft w:val="0"/>
                  <w:marRight w:val="0"/>
                  <w:marTop w:val="120"/>
                  <w:marBottom w:val="0"/>
                  <w:divBdr>
                    <w:top w:val="single" w:sz="2" w:space="0" w:color="E5E7EB"/>
                    <w:left w:val="single" w:sz="2" w:space="0" w:color="E5E7EB"/>
                    <w:bottom w:val="single" w:sz="2" w:space="0" w:color="E5E7EB"/>
                    <w:right w:val="single" w:sz="2" w:space="0" w:color="E5E7EB"/>
                  </w:divBdr>
                </w:div>
              </w:divsChild>
            </w:div>
            <w:div w:id="1448625080">
              <w:marLeft w:val="0"/>
              <w:marRight w:val="0"/>
              <w:marTop w:val="0"/>
              <w:marBottom w:val="0"/>
              <w:divBdr>
                <w:top w:val="single" w:sz="12" w:space="0" w:color="374151"/>
                <w:left w:val="single" w:sz="12" w:space="0" w:color="374151"/>
                <w:bottom w:val="single" w:sz="12" w:space="0" w:color="374151"/>
                <w:right w:val="single" w:sz="12" w:space="0" w:color="374151"/>
              </w:divBdr>
              <w:divsChild>
                <w:div w:id="1026102621">
                  <w:marLeft w:val="0"/>
                  <w:marRight w:val="0"/>
                  <w:marTop w:val="0"/>
                  <w:marBottom w:val="120"/>
                  <w:divBdr>
                    <w:top w:val="single" w:sz="2" w:space="0" w:color="E5E7EB"/>
                    <w:left w:val="single" w:sz="2" w:space="0" w:color="E5E7EB"/>
                    <w:bottom w:val="single" w:sz="2" w:space="0" w:color="E5E7EB"/>
                    <w:right w:val="single" w:sz="2" w:space="0" w:color="E5E7EB"/>
                  </w:divBdr>
                </w:div>
                <w:div w:id="781799356">
                  <w:marLeft w:val="0"/>
                  <w:marRight w:val="0"/>
                  <w:marTop w:val="0"/>
                  <w:marBottom w:val="180"/>
                  <w:divBdr>
                    <w:top w:val="single" w:sz="2" w:space="0" w:color="E5E7EB"/>
                    <w:left w:val="single" w:sz="2" w:space="0" w:color="E5E7EB"/>
                    <w:bottom w:val="single" w:sz="2" w:space="0" w:color="E5E7EB"/>
                    <w:right w:val="single" w:sz="2" w:space="0" w:color="E5E7EB"/>
                  </w:divBdr>
                </w:div>
                <w:div w:id="188180776">
                  <w:marLeft w:val="0"/>
                  <w:marRight w:val="0"/>
                  <w:marTop w:val="120"/>
                  <w:marBottom w:val="0"/>
                  <w:divBdr>
                    <w:top w:val="single" w:sz="2" w:space="0" w:color="E5E7EB"/>
                    <w:left w:val="single" w:sz="2" w:space="0" w:color="E5E7EB"/>
                    <w:bottom w:val="single" w:sz="2" w:space="0" w:color="E5E7EB"/>
                    <w:right w:val="single" w:sz="2" w:space="0" w:color="E5E7EB"/>
                  </w:divBdr>
                </w:div>
              </w:divsChild>
            </w:div>
            <w:div w:id="47804485">
              <w:marLeft w:val="0"/>
              <w:marRight w:val="0"/>
              <w:marTop w:val="0"/>
              <w:marBottom w:val="0"/>
              <w:divBdr>
                <w:top w:val="single" w:sz="6" w:space="0" w:color="374151"/>
                <w:left w:val="single" w:sz="6" w:space="0" w:color="374151"/>
                <w:bottom w:val="single" w:sz="6" w:space="0" w:color="374151"/>
                <w:right w:val="single" w:sz="6" w:space="0" w:color="374151"/>
              </w:divBdr>
              <w:divsChild>
                <w:div w:id="2115589793">
                  <w:marLeft w:val="0"/>
                  <w:marRight w:val="0"/>
                  <w:marTop w:val="0"/>
                  <w:marBottom w:val="0"/>
                  <w:divBdr>
                    <w:top w:val="single" w:sz="2" w:space="0" w:color="E5E7EB"/>
                    <w:left w:val="single" w:sz="2" w:space="0" w:color="E5E7EB"/>
                    <w:bottom w:val="single" w:sz="2" w:space="0" w:color="E5E7EB"/>
                    <w:right w:val="single" w:sz="2" w:space="0" w:color="E5E7EB"/>
                  </w:divBdr>
                  <w:divsChild>
                    <w:div w:id="157693857">
                      <w:marLeft w:val="0"/>
                      <w:marRight w:val="0"/>
                      <w:marTop w:val="0"/>
                      <w:marBottom w:val="0"/>
                      <w:divBdr>
                        <w:top w:val="single" w:sz="6" w:space="0" w:color="4B5563"/>
                        <w:left w:val="single" w:sz="6" w:space="0" w:color="4B5563"/>
                        <w:bottom w:val="single" w:sz="6" w:space="0" w:color="4B5563"/>
                        <w:right w:val="single" w:sz="6" w:space="0" w:color="4B5563"/>
                      </w:divBdr>
                    </w:div>
                    <w:div w:id="922640391">
                      <w:marLeft w:val="0"/>
                      <w:marRight w:val="0"/>
                      <w:marTop w:val="0"/>
                      <w:marBottom w:val="0"/>
                      <w:divBdr>
                        <w:top w:val="single" w:sz="6" w:space="0" w:color="4B5563"/>
                        <w:left w:val="single" w:sz="6" w:space="0" w:color="4B5563"/>
                        <w:bottom w:val="single" w:sz="6" w:space="0" w:color="4B5563"/>
                        <w:right w:val="single" w:sz="6" w:space="0" w:color="4B5563"/>
                      </w:divBdr>
                    </w:div>
                    <w:div w:id="288900878">
                      <w:marLeft w:val="0"/>
                      <w:marRight w:val="0"/>
                      <w:marTop w:val="0"/>
                      <w:marBottom w:val="0"/>
                      <w:divBdr>
                        <w:top w:val="single" w:sz="6" w:space="0" w:color="4B5563"/>
                        <w:left w:val="single" w:sz="6" w:space="0" w:color="4B5563"/>
                        <w:bottom w:val="single" w:sz="6" w:space="0" w:color="4B5563"/>
                        <w:right w:val="single" w:sz="6" w:space="0" w:color="4B5563"/>
                      </w:divBdr>
                    </w:div>
                    <w:div w:id="105194719">
                      <w:marLeft w:val="0"/>
                      <w:marRight w:val="0"/>
                      <w:marTop w:val="0"/>
                      <w:marBottom w:val="0"/>
                      <w:divBdr>
                        <w:top w:val="single" w:sz="6" w:space="0" w:color="4B5563"/>
                        <w:left w:val="single" w:sz="6" w:space="0" w:color="4B5563"/>
                        <w:bottom w:val="single" w:sz="6" w:space="0" w:color="4B5563"/>
                        <w:right w:val="single" w:sz="6" w:space="0" w:color="4B5563"/>
                      </w:divBdr>
                    </w:div>
                    <w:div w:id="505823724">
                      <w:marLeft w:val="0"/>
                      <w:marRight w:val="0"/>
                      <w:marTop w:val="0"/>
                      <w:marBottom w:val="0"/>
                      <w:divBdr>
                        <w:top w:val="single" w:sz="6" w:space="0" w:color="4B5563"/>
                        <w:left w:val="single" w:sz="6" w:space="0" w:color="4B5563"/>
                        <w:bottom w:val="single" w:sz="6" w:space="0" w:color="4B5563"/>
                        <w:right w:val="single" w:sz="6" w:space="0" w:color="4B5563"/>
                      </w:divBdr>
                    </w:div>
                    <w:div w:id="152450665">
                      <w:marLeft w:val="0"/>
                      <w:marRight w:val="0"/>
                      <w:marTop w:val="0"/>
                      <w:marBottom w:val="0"/>
                      <w:divBdr>
                        <w:top w:val="single" w:sz="6" w:space="0" w:color="4B5563"/>
                        <w:left w:val="single" w:sz="6" w:space="0" w:color="4B5563"/>
                        <w:bottom w:val="single" w:sz="6" w:space="0" w:color="4B5563"/>
                        <w:right w:val="single" w:sz="6" w:space="0" w:color="4B5563"/>
                      </w:divBdr>
                    </w:div>
                  </w:divsChild>
                </w:div>
              </w:divsChild>
            </w:div>
            <w:div w:id="1413891292">
              <w:marLeft w:val="0"/>
              <w:marRight w:val="0"/>
              <w:marTop w:val="0"/>
              <w:marBottom w:val="0"/>
              <w:divBdr>
                <w:top w:val="single" w:sz="2" w:space="0" w:color="E5E7EB"/>
                <w:left w:val="single" w:sz="2" w:space="0" w:color="E5E7EB"/>
                <w:bottom w:val="single" w:sz="2" w:space="0" w:color="E5E7EB"/>
                <w:right w:val="single" w:sz="2" w:space="0" w:color="E5E7EB"/>
              </w:divBdr>
              <w:divsChild>
                <w:div w:id="1583948866">
                  <w:marLeft w:val="0"/>
                  <w:marRight w:val="0"/>
                  <w:marTop w:val="0"/>
                  <w:marBottom w:val="0"/>
                  <w:divBdr>
                    <w:top w:val="single" w:sz="12" w:space="0" w:color="374151"/>
                    <w:left w:val="single" w:sz="12" w:space="0" w:color="374151"/>
                    <w:bottom w:val="single" w:sz="12" w:space="0" w:color="374151"/>
                    <w:right w:val="single" w:sz="12" w:space="0" w:color="374151"/>
                  </w:divBdr>
                  <w:divsChild>
                    <w:div w:id="1092824312">
                      <w:marLeft w:val="0"/>
                      <w:marRight w:val="0"/>
                      <w:marTop w:val="0"/>
                      <w:marBottom w:val="120"/>
                      <w:divBdr>
                        <w:top w:val="single" w:sz="2" w:space="0" w:color="E5E7EB"/>
                        <w:left w:val="single" w:sz="2" w:space="0" w:color="E5E7EB"/>
                        <w:bottom w:val="single" w:sz="2" w:space="0" w:color="E5E7EB"/>
                        <w:right w:val="single" w:sz="2" w:space="0" w:color="E5E7EB"/>
                      </w:divBdr>
                    </w:div>
                    <w:div w:id="1180000637">
                      <w:marLeft w:val="0"/>
                      <w:marRight w:val="0"/>
                      <w:marTop w:val="0"/>
                      <w:marBottom w:val="180"/>
                      <w:divBdr>
                        <w:top w:val="single" w:sz="2" w:space="0" w:color="E5E7EB"/>
                        <w:left w:val="single" w:sz="2" w:space="0" w:color="E5E7EB"/>
                        <w:bottom w:val="single" w:sz="2" w:space="0" w:color="E5E7EB"/>
                        <w:right w:val="single" w:sz="2" w:space="0" w:color="E5E7EB"/>
                      </w:divBdr>
                    </w:div>
                    <w:div w:id="407728161">
                      <w:marLeft w:val="0"/>
                      <w:marRight w:val="0"/>
                      <w:marTop w:val="120"/>
                      <w:marBottom w:val="0"/>
                      <w:divBdr>
                        <w:top w:val="single" w:sz="2" w:space="0" w:color="E5E7EB"/>
                        <w:left w:val="single" w:sz="2" w:space="0" w:color="E5E7EB"/>
                        <w:bottom w:val="single" w:sz="2" w:space="0" w:color="E5E7EB"/>
                        <w:right w:val="single" w:sz="2" w:space="0" w:color="E5E7EB"/>
                      </w:divBdr>
                    </w:div>
                  </w:divsChild>
                </w:div>
                <w:div w:id="847141176">
                  <w:marLeft w:val="0"/>
                  <w:marRight w:val="0"/>
                  <w:marTop w:val="360"/>
                  <w:marBottom w:val="0"/>
                  <w:divBdr>
                    <w:top w:val="single" w:sz="12" w:space="0" w:color="374151"/>
                    <w:left w:val="single" w:sz="12" w:space="0" w:color="374151"/>
                    <w:bottom w:val="single" w:sz="12" w:space="0" w:color="374151"/>
                    <w:right w:val="single" w:sz="12" w:space="0" w:color="374151"/>
                  </w:divBdr>
                  <w:divsChild>
                    <w:div w:id="352927319">
                      <w:marLeft w:val="0"/>
                      <w:marRight w:val="0"/>
                      <w:marTop w:val="0"/>
                      <w:marBottom w:val="120"/>
                      <w:divBdr>
                        <w:top w:val="single" w:sz="2" w:space="0" w:color="E5E7EB"/>
                        <w:left w:val="single" w:sz="2" w:space="0" w:color="E5E7EB"/>
                        <w:bottom w:val="single" w:sz="2" w:space="0" w:color="E5E7EB"/>
                        <w:right w:val="single" w:sz="2" w:space="0" w:color="E5E7EB"/>
                      </w:divBdr>
                    </w:div>
                    <w:div w:id="542403207">
                      <w:marLeft w:val="0"/>
                      <w:marRight w:val="0"/>
                      <w:marTop w:val="0"/>
                      <w:marBottom w:val="180"/>
                      <w:divBdr>
                        <w:top w:val="single" w:sz="2" w:space="0" w:color="E5E7EB"/>
                        <w:left w:val="single" w:sz="2" w:space="0" w:color="E5E7EB"/>
                        <w:bottom w:val="single" w:sz="2" w:space="0" w:color="E5E7EB"/>
                        <w:right w:val="single" w:sz="2" w:space="0" w:color="E5E7EB"/>
                      </w:divBdr>
                    </w:div>
                    <w:div w:id="1411341940">
                      <w:marLeft w:val="0"/>
                      <w:marRight w:val="0"/>
                      <w:marTop w:val="120"/>
                      <w:marBottom w:val="0"/>
                      <w:divBdr>
                        <w:top w:val="single" w:sz="2" w:space="0" w:color="E5E7EB"/>
                        <w:left w:val="single" w:sz="2" w:space="0" w:color="E5E7EB"/>
                        <w:bottom w:val="single" w:sz="2" w:space="0" w:color="E5E7EB"/>
                        <w:right w:val="single" w:sz="2" w:space="0" w:color="E5E7EB"/>
                      </w:divBdr>
                    </w:div>
                  </w:divsChild>
                </w:div>
              </w:divsChild>
            </w:div>
            <w:div w:id="1969895968">
              <w:marLeft w:val="0"/>
              <w:marRight w:val="0"/>
              <w:marTop w:val="0"/>
              <w:marBottom w:val="0"/>
              <w:divBdr>
                <w:top w:val="single" w:sz="12" w:space="0" w:color="FBBF24"/>
                <w:left w:val="single" w:sz="12" w:space="0" w:color="FBBF24"/>
                <w:bottom w:val="single" w:sz="12" w:space="0" w:color="FBBF24"/>
                <w:right w:val="single" w:sz="12" w:space="0" w:color="FBBF24"/>
              </w:divBdr>
              <w:divsChild>
                <w:div w:id="1465468518">
                  <w:marLeft w:val="0"/>
                  <w:marRight w:val="0"/>
                  <w:marTop w:val="0"/>
                  <w:marBottom w:val="120"/>
                  <w:divBdr>
                    <w:top w:val="single" w:sz="2" w:space="0" w:color="E5E7EB"/>
                    <w:left w:val="single" w:sz="2" w:space="0" w:color="E5E7EB"/>
                    <w:bottom w:val="single" w:sz="2" w:space="0" w:color="E5E7EB"/>
                    <w:right w:val="single" w:sz="2" w:space="0" w:color="E5E7EB"/>
                  </w:divBdr>
                </w:div>
                <w:div w:id="1702629728">
                  <w:marLeft w:val="0"/>
                  <w:marRight w:val="0"/>
                  <w:marTop w:val="0"/>
                  <w:marBottom w:val="180"/>
                  <w:divBdr>
                    <w:top w:val="single" w:sz="2" w:space="0" w:color="E5E7EB"/>
                    <w:left w:val="single" w:sz="2" w:space="0" w:color="E5E7EB"/>
                    <w:bottom w:val="single" w:sz="2" w:space="0" w:color="E5E7EB"/>
                    <w:right w:val="single" w:sz="2" w:space="0" w:color="E5E7EB"/>
                  </w:divBdr>
                </w:div>
                <w:div w:id="336005871">
                  <w:marLeft w:val="0"/>
                  <w:marRight w:val="0"/>
                  <w:marTop w:val="120"/>
                  <w:marBottom w:val="0"/>
                  <w:divBdr>
                    <w:top w:val="single" w:sz="2" w:space="0" w:color="E5E7EB"/>
                    <w:left w:val="single" w:sz="2" w:space="0" w:color="E5E7EB"/>
                    <w:bottom w:val="single" w:sz="2" w:space="0" w:color="E5E7EB"/>
                    <w:right w:val="single" w:sz="2" w:space="0" w:color="E5E7EB"/>
                  </w:divBdr>
                </w:div>
              </w:divsChild>
            </w:div>
            <w:div w:id="1942450049">
              <w:marLeft w:val="0"/>
              <w:marRight w:val="0"/>
              <w:marTop w:val="0"/>
              <w:marBottom w:val="0"/>
              <w:divBdr>
                <w:top w:val="single" w:sz="12" w:space="0" w:color="374151"/>
                <w:left w:val="single" w:sz="12" w:space="0" w:color="374151"/>
                <w:bottom w:val="single" w:sz="12" w:space="0" w:color="374151"/>
                <w:right w:val="single" w:sz="12" w:space="0" w:color="374151"/>
              </w:divBdr>
              <w:divsChild>
                <w:div w:id="31928976">
                  <w:marLeft w:val="0"/>
                  <w:marRight w:val="0"/>
                  <w:marTop w:val="0"/>
                  <w:marBottom w:val="120"/>
                  <w:divBdr>
                    <w:top w:val="single" w:sz="2" w:space="0" w:color="E5E7EB"/>
                    <w:left w:val="single" w:sz="2" w:space="0" w:color="E5E7EB"/>
                    <w:bottom w:val="single" w:sz="2" w:space="0" w:color="E5E7EB"/>
                    <w:right w:val="single" w:sz="2" w:space="0" w:color="E5E7EB"/>
                  </w:divBdr>
                </w:div>
                <w:div w:id="1676494134">
                  <w:marLeft w:val="0"/>
                  <w:marRight w:val="0"/>
                  <w:marTop w:val="0"/>
                  <w:marBottom w:val="180"/>
                  <w:divBdr>
                    <w:top w:val="single" w:sz="2" w:space="0" w:color="E5E7EB"/>
                    <w:left w:val="single" w:sz="2" w:space="0" w:color="E5E7EB"/>
                    <w:bottom w:val="single" w:sz="2" w:space="0" w:color="E5E7EB"/>
                    <w:right w:val="single" w:sz="2" w:space="0" w:color="E5E7EB"/>
                  </w:divBdr>
                </w:div>
                <w:div w:id="1131434253">
                  <w:marLeft w:val="0"/>
                  <w:marRight w:val="0"/>
                  <w:marTop w:val="120"/>
                  <w:marBottom w:val="0"/>
                  <w:divBdr>
                    <w:top w:val="single" w:sz="2" w:space="0" w:color="E5E7EB"/>
                    <w:left w:val="single" w:sz="2" w:space="0" w:color="E5E7EB"/>
                    <w:bottom w:val="single" w:sz="2" w:space="0" w:color="E5E7EB"/>
                    <w:right w:val="single" w:sz="2" w:space="0" w:color="E5E7EB"/>
                  </w:divBdr>
                </w:div>
              </w:divsChild>
            </w:div>
            <w:div w:id="237906253">
              <w:marLeft w:val="0"/>
              <w:marRight w:val="0"/>
              <w:marTop w:val="0"/>
              <w:marBottom w:val="0"/>
              <w:divBdr>
                <w:top w:val="dashed" w:sz="18" w:space="0" w:color="FBBF24"/>
                <w:left w:val="dashed" w:sz="18" w:space="0" w:color="FBBF24"/>
                <w:bottom w:val="dashed" w:sz="18" w:space="0" w:color="FBBF24"/>
                <w:right w:val="dashed" w:sz="18" w:space="0" w:color="FBBF24"/>
              </w:divBdr>
              <w:divsChild>
                <w:div w:id="1337418821">
                  <w:marLeft w:val="0"/>
                  <w:marRight w:val="0"/>
                  <w:marTop w:val="0"/>
                  <w:marBottom w:val="120"/>
                  <w:divBdr>
                    <w:top w:val="single" w:sz="2" w:space="0" w:color="E5E7EB"/>
                    <w:left w:val="single" w:sz="2" w:space="0" w:color="E5E7EB"/>
                    <w:bottom w:val="single" w:sz="2" w:space="0" w:color="E5E7EB"/>
                    <w:right w:val="single" w:sz="2" w:space="0" w:color="E5E7EB"/>
                  </w:divBdr>
                </w:div>
                <w:div w:id="1432892654">
                  <w:marLeft w:val="0"/>
                  <w:marRight w:val="0"/>
                  <w:marTop w:val="0"/>
                  <w:marBottom w:val="180"/>
                  <w:divBdr>
                    <w:top w:val="single" w:sz="2" w:space="0" w:color="E5E7EB"/>
                    <w:left w:val="single" w:sz="2" w:space="0" w:color="E5E7EB"/>
                    <w:bottom w:val="single" w:sz="2" w:space="0" w:color="E5E7EB"/>
                    <w:right w:val="single" w:sz="2" w:space="0" w:color="E5E7EB"/>
                  </w:divBdr>
                </w:div>
                <w:div w:id="930087416">
                  <w:marLeft w:val="0"/>
                  <w:marRight w:val="0"/>
                  <w:marTop w:val="120"/>
                  <w:marBottom w:val="0"/>
                  <w:divBdr>
                    <w:top w:val="single" w:sz="2" w:space="0" w:color="E5E7EB"/>
                    <w:left w:val="single" w:sz="2" w:space="0" w:color="E5E7EB"/>
                    <w:bottom w:val="single" w:sz="2" w:space="0" w:color="E5E7EB"/>
                    <w:right w:val="single" w:sz="2" w:space="0" w:color="E5E7EB"/>
                  </w:divBdr>
                </w:div>
              </w:divsChild>
            </w:div>
            <w:div w:id="56099532">
              <w:marLeft w:val="0"/>
              <w:marRight w:val="0"/>
              <w:marTop w:val="0"/>
              <w:marBottom w:val="0"/>
              <w:divBdr>
                <w:top w:val="single" w:sz="6" w:space="0" w:color="374151"/>
                <w:left w:val="single" w:sz="6" w:space="0" w:color="374151"/>
                <w:bottom w:val="single" w:sz="6" w:space="0" w:color="374151"/>
                <w:right w:val="single" w:sz="6" w:space="0" w:color="374151"/>
              </w:divBdr>
              <w:divsChild>
                <w:div w:id="1040546711">
                  <w:marLeft w:val="0"/>
                  <w:marRight w:val="0"/>
                  <w:marTop w:val="0"/>
                  <w:marBottom w:val="0"/>
                  <w:divBdr>
                    <w:top w:val="single" w:sz="2" w:space="0" w:color="E5E7EB"/>
                    <w:left w:val="single" w:sz="2" w:space="0" w:color="E5E7EB"/>
                    <w:bottom w:val="single" w:sz="2" w:space="0" w:color="E5E7EB"/>
                    <w:right w:val="single" w:sz="2" w:space="0" w:color="E5E7EB"/>
                  </w:divBdr>
                  <w:divsChild>
                    <w:div w:id="2103794235">
                      <w:marLeft w:val="0"/>
                      <w:marRight w:val="0"/>
                      <w:marTop w:val="0"/>
                      <w:marBottom w:val="0"/>
                      <w:divBdr>
                        <w:top w:val="single" w:sz="6" w:space="0" w:color="4B5563"/>
                        <w:left w:val="single" w:sz="6" w:space="0" w:color="4B5563"/>
                        <w:bottom w:val="single" w:sz="6" w:space="0" w:color="4B5563"/>
                        <w:right w:val="single" w:sz="6" w:space="0" w:color="4B5563"/>
                      </w:divBdr>
                    </w:div>
                    <w:div w:id="733822781">
                      <w:marLeft w:val="0"/>
                      <w:marRight w:val="0"/>
                      <w:marTop w:val="0"/>
                      <w:marBottom w:val="0"/>
                      <w:divBdr>
                        <w:top w:val="single" w:sz="6" w:space="0" w:color="4B5563"/>
                        <w:left w:val="single" w:sz="6" w:space="0" w:color="4B5563"/>
                        <w:bottom w:val="single" w:sz="6" w:space="0" w:color="4B5563"/>
                        <w:right w:val="single" w:sz="6" w:space="0" w:color="4B5563"/>
                      </w:divBdr>
                    </w:div>
                    <w:div w:id="359206360">
                      <w:marLeft w:val="0"/>
                      <w:marRight w:val="0"/>
                      <w:marTop w:val="0"/>
                      <w:marBottom w:val="0"/>
                      <w:divBdr>
                        <w:top w:val="single" w:sz="6" w:space="0" w:color="4B5563"/>
                        <w:left w:val="single" w:sz="6" w:space="0" w:color="4B5563"/>
                        <w:bottom w:val="single" w:sz="6" w:space="0" w:color="4B5563"/>
                        <w:right w:val="single" w:sz="6" w:space="0" w:color="4B5563"/>
                      </w:divBdr>
                    </w:div>
                    <w:div w:id="831798947">
                      <w:marLeft w:val="0"/>
                      <w:marRight w:val="0"/>
                      <w:marTop w:val="0"/>
                      <w:marBottom w:val="0"/>
                      <w:divBdr>
                        <w:top w:val="single" w:sz="6" w:space="0" w:color="4B5563"/>
                        <w:left w:val="single" w:sz="6" w:space="0" w:color="4B5563"/>
                        <w:bottom w:val="single" w:sz="6" w:space="0" w:color="4B5563"/>
                        <w:right w:val="single" w:sz="6" w:space="0" w:color="4B5563"/>
                      </w:divBdr>
                    </w:div>
                    <w:div w:id="72751600">
                      <w:marLeft w:val="0"/>
                      <w:marRight w:val="0"/>
                      <w:marTop w:val="0"/>
                      <w:marBottom w:val="0"/>
                      <w:divBdr>
                        <w:top w:val="single" w:sz="6" w:space="0" w:color="4B5563"/>
                        <w:left w:val="single" w:sz="6" w:space="0" w:color="4B5563"/>
                        <w:bottom w:val="single" w:sz="6" w:space="0" w:color="4B5563"/>
                        <w:right w:val="single" w:sz="6" w:space="0" w:color="4B5563"/>
                      </w:divBdr>
                    </w:div>
                    <w:div w:id="696467138">
                      <w:marLeft w:val="0"/>
                      <w:marRight w:val="0"/>
                      <w:marTop w:val="0"/>
                      <w:marBottom w:val="0"/>
                      <w:divBdr>
                        <w:top w:val="single" w:sz="6" w:space="0" w:color="4B5563"/>
                        <w:left w:val="single" w:sz="6" w:space="0" w:color="4B5563"/>
                        <w:bottom w:val="single" w:sz="6" w:space="0" w:color="4B5563"/>
                        <w:right w:val="single" w:sz="6" w:space="0" w:color="4B5563"/>
                      </w:divBdr>
                    </w:div>
                  </w:divsChild>
                </w:div>
              </w:divsChild>
            </w:div>
            <w:div w:id="740714496">
              <w:marLeft w:val="0"/>
              <w:marRight w:val="0"/>
              <w:marTop w:val="0"/>
              <w:marBottom w:val="0"/>
              <w:divBdr>
                <w:top w:val="single" w:sz="2" w:space="0" w:color="E5E7EB"/>
                <w:left w:val="single" w:sz="2" w:space="0" w:color="E5E7EB"/>
                <w:bottom w:val="single" w:sz="2" w:space="0" w:color="E5E7EB"/>
                <w:right w:val="single" w:sz="2" w:space="0" w:color="E5E7EB"/>
              </w:divBdr>
              <w:divsChild>
                <w:div w:id="100926267">
                  <w:marLeft w:val="0"/>
                  <w:marRight w:val="0"/>
                  <w:marTop w:val="0"/>
                  <w:marBottom w:val="0"/>
                  <w:divBdr>
                    <w:top w:val="single" w:sz="12" w:space="0" w:color="374151"/>
                    <w:left w:val="single" w:sz="12" w:space="0" w:color="374151"/>
                    <w:bottom w:val="single" w:sz="12" w:space="0" w:color="374151"/>
                    <w:right w:val="single" w:sz="12" w:space="0" w:color="374151"/>
                  </w:divBdr>
                  <w:divsChild>
                    <w:div w:id="1287782930">
                      <w:marLeft w:val="0"/>
                      <w:marRight w:val="0"/>
                      <w:marTop w:val="0"/>
                      <w:marBottom w:val="120"/>
                      <w:divBdr>
                        <w:top w:val="single" w:sz="2" w:space="0" w:color="E5E7EB"/>
                        <w:left w:val="single" w:sz="2" w:space="0" w:color="E5E7EB"/>
                        <w:bottom w:val="single" w:sz="2" w:space="0" w:color="E5E7EB"/>
                        <w:right w:val="single" w:sz="2" w:space="0" w:color="E5E7EB"/>
                      </w:divBdr>
                    </w:div>
                    <w:div w:id="1757557063">
                      <w:marLeft w:val="0"/>
                      <w:marRight w:val="0"/>
                      <w:marTop w:val="0"/>
                      <w:marBottom w:val="180"/>
                      <w:divBdr>
                        <w:top w:val="single" w:sz="2" w:space="0" w:color="E5E7EB"/>
                        <w:left w:val="single" w:sz="2" w:space="0" w:color="E5E7EB"/>
                        <w:bottom w:val="single" w:sz="2" w:space="0" w:color="E5E7EB"/>
                        <w:right w:val="single" w:sz="2" w:space="0" w:color="E5E7EB"/>
                      </w:divBdr>
                    </w:div>
                    <w:div w:id="9336383">
                      <w:marLeft w:val="0"/>
                      <w:marRight w:val="0"/>
                      <w:marTop w:val="120"/>
                      <w:marBottom w:val="0"/>
                      <w:divBdr>
                        <w:top w:val="single" w:sz="2" w:space="0" w:color="E5E7EB"/>
                        <w:left w:val="single" w:sz="2" w:space="0" w:color="E5E7EB"/>
                        <w:bottom w:val="single" w:sz="2" w:space="0" w:color="E5E7EB"/>
                        <w:right w:val="single" w:sz="2" w:space="0" w:color="E5E7EB"/>
                      </w:divBdr>
                    </w:div>
                  </w:divsChild>
                </w:div>
                <w:div w:id="123502108">
                  <w:marLeft w:val="0"/>
                  <w:marRight w:val="0"/>
                  <w:marTop w:val="360"/>
                  <w:marBottom w:val="0"/>
                  <w:divBdr>
                    <w:top w:val="single" w:sz="12" w:space="0" w:color="374151"/>
                    <w:left w:val="single" w:sz="12" w:space="0" w:color="374151"/>
                    <w:bottom w:val="single" w:sz="12" w:space="0" w:color="374151"/>
                    <w:right w:val="single" w:sz="12" w:space="0" w:color="374151"/>
                  </w:divBdr>
                  <w:divsChild>
                    <w:div w:id="1892233336">
                      <w:marLeft w:val="0"/>
                      <w:marRight w:val="0"/>
                      <w:marTop w:val="0"/>
                      <w:marBottom w:val="120"/>
                      <w:divBdr>
                        <w:top w:val="single" w:sz="2" w:space="0" w:color="E5E7EB"/>
                        <w:left w:val="single" w:sz="2" w:space="0" w:color="E5E7EB"/>
                        <w:bottom w:val="single" w:sz="2" w:space="0" w:color="E5E7EB"/>
                        <w:right w:val="single" w:sz="2" w:space="0" w:color="E5E7EB"/>
                      </w:divBdr>
                    </w:div>
                    <w:div w:id="136538124">
                      <w:marLeft w:val="0"/>
                      <w:marRight w:val="0"/>
                      <w:marTop w:val="0"/>
                      <w:marBottom w:val="180"/>
                      <w:divBdr>
                        <w:top w:val="single" w:sz="2" w:space="0" w:color="E5E7EB"/>
                        <w:left w:val="single" w:sz="2" w:space="0" w:color="E5E7EB"/>
                        <w:bottom w:val="single" w:sz="2" w:space="0" w:color="E5E7EB"/>
                        <w:right w:val="single" w:sz="2" w:space="0" w:color="E5E7EB"/>
                      </w:divBdr>
                    </w:div>
                    <w:div w:id="834224897">
                      <w:marLeft w:val="0"/>
                      <w:marRight w:val="0"/>
                      <w:marTop w:val="12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6</Pages>
  <Words>1843</Words>
  <Characters>10508</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12327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Humphrey</dc:creator>
  <cp:keywords/>
  <dc:description/>
  <cp:lastModifiedBy>John Humphrey</cp:lastModifiedBy>
  <cp:revision>4</cp:revision>
  <dcterms:created xsi:type="dcterms:W3CDTF">2025-07-02T23:26:00Z</dcterms:created>
  <dcterms:modified xsi:type="dcterms:W3CDTF">2025-07-03T00:20:00Z</dcterms:modified>
</cp:coreProperties>
</file>