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AE8B0"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b/>
          <w:bCs/>
          <w:color w:val="505050"/>
        </w:rPr>
        <w:t>Objectives:</w:t>
      </w:r>
    </w:p>
    <w:p w14:paraId="345D7A23" w14:textId="77777777" w:rsidR="000212DE" w:rsidRPr="000212DE" w:rsidRDefault="000212DE" w:rsidP="000212DE">
      <w:pPr>
        <w:numPr>
          <w:ilvl w:val="0"/>
          <w:numId w:val="35"/>
        </w:num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 xml:space="preserve">Research and analyze data, facts, and industry standards for use in </w:t>
      </w:r>
      <w:proofErr w:type="gramStart"/>
      <w:r w:rsidRPr="000212DE">
        <w:rPr>
          <w:rFonts w:ascii="Open Sans" w:hAnsi="Open Sans" w:cs="Open Sans"/>
          <w:color w:val="505050"/>
        </w:rPr>
        <w:t>negotiations</w:t>
      </w:r>
      <w:proofErr w:type="gramEnd"/>
    </w:p>
    <w:p w14:paraId="01234E29" w14:textId="77777777" w:rsidR="000212DE" w:rsidRPr="000212DE" w:rsidRDefault="000212DE" w:rsidP="000212DE">
      <w:pPr>
        <w:numPr>
          <w:ilvl w:val="0"/>
          <w:numId w:val="35"/>
        </w:num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 xml:space="preserve">Research and problem </w:t>
      </w:r>
      <w:proofErr w:type="gramStart"/>
      <w:r w:rsidRPr="000212DE">
        <w:rPr>
          <w:rFonts w:ascii="Open Sans" w:hAnsi="Open Sans" w:cs="Open Sans"/>
          <w:color w:val="505050"/>
        </w:rPr>
        <w:t>solve</w:t>
      </w:r>
      <w:proofErr w:type="gramEnd"/>
    </w:p>
    <w:p w14:paraId="427A2C46"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b/>
          <w:bCs/>
          <w:color w:val="505050"/>
        </w:rPr>
        <w:t>Instructions:</w:t>
      </w:r>
    </w:p>
    <w:p w14:paraId="640147CE"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 xml:space="preserve">Your APA Research Case Study is a Keynote or PowerPoint presentation that is recorded and uploaded to YouTube or </w:t>
      </w:r>
      <w:proofErr w:type="spellStart"/>
      <w:r w:rsidRPr="000212DE">
        <w:rPr>
          <w:rFonts w:ascii="Open Sans" w:hAnsi="Open Sans" w:cs="Open Sans"/>
          <w:color w:val="505050"/>
        </w:rPr>
        <w:t>vimeo</w:t>
      </w:r>
      <w:proofErr w:type="spellEnd"/>
      <w:r w:rsidRPr="000212DE">
        <w:rPr>
          <w:rFonts w:ascii="Open Sans" w:hAnsi="Open Sans" w:cs="Open Sans"/>
          <w:color w:val="505050"/>
        </w:rPr>
        <w:t>, and should contain focused, thoughtful, and insightful analysis of your chosen conflict or negotiation (</w:t>
      </w:r>
      <w:r w:rsidRPr="000212DE">
        <w:rPr>
          <w:rFonts w:ascii="Open Sans" w:hAnsi="Open Sans" w:cs="Open Sans"/>
          <w:b/>
          <w:bCs/>
          <w:color w:val="505050"/>
        </w:rPr>
        <w:t>View Below for the attached approved topics you can choose</w:t>
      </w:r>
      <w:r w:rsidRPr="000212DE">
        <w:rPr>
          <w:rFonts w:ascii="Open Sans" w:hAnsi="Open Sans" w:cs="Open Sans"/>
          <w:color w:val="505050"/>
        </w:rPr>
        <w:t>).</w:t>
      </w:r>
    </w:p>
    <w:p w14:paraId="202C8EFE"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To research your presentation topic, you will use the Full Sail University library to access EBSCOhost, Lexis-Nexis, trade journals, </w:t>
      </w:r>
      <w:r w:rsidRPr="000212DE">
        <w:rPr>
          <w:rFonts w:ascii="Open Sans" w:hAnsi="Open Sans" w:cs="Open Sans"/>
          <w:i/>
          <w:iCs/>
          <w:color w:val="505050"/>
        </w:rPr>
        <w:t>Successful Business Plan</w:t>
      </w:r>
      <w:r w:rsidRPr="000212DE">
        <w:rPr>
          <w:rFonts w:ascii="Open Sans" w:hAnsi="Open Sans" w:cs="Open Sans"/>
          <w:color w:val="505050"/>
        </w:rPr>
        <w:t> by Rhonda Abrams, or other publications (or other available internet resources that are reliable). Please be sure to use a variety of sources (</w:t>
      </w:r>
      <w:r w:rsidRPr="000212DE">
        <w:rPr>
          <w:rFonts w:ascii="Open Sans" w:hAnsi="Open Sans" w:cs="Open Sans"/>
          <w:i/>
          <w:iCs/>
          <w:color w:val="505050"/>
          <w:u w:val="single"/>
        </w:rPr>
        <w:t>at least five different sources</w:t>
      </w:r>
      <w:r w:rsidRPr="000212DE">
        <w:rPr>
          <w:rFonts w:ascii="Open Sans" w:hAnsi="Open Sans" w:cs="Open Sans"/>
          <w:color w:val="505050"/>
        </w:rPr>
        <w:t>) and to cite your sources appropriately (including the </w:t>
      </w:r>
      <w:r w:rsidRPr="000212DE">
        <w:rPr>
          <w:rFonts w:ascii="Open Sans" w:hAnsi="Open Sans" w:cs="Open Sans"/>
          <w:b/>
          <w:bCs/>
          <w:color w:val="505050"/>
        </w:rPr>
        <w:t>images</w:t>
      </w:r>
      <w:r w:rsidRPr="000212DE">
        <w:rPr>
          <w:rFonts w:ascii="Open Sans" w:hAnsi="Open Sans" w:cs="Open Sans"/>
          <w:color w:val="505050"/>
        </w:rPr>
        <w:t xml:space="preserve"> you use). You must address </w:t>
      </w:r>
      <w:proofErr w:type="gramStart"/>
      <w:r w:rsidRPr="000212DE">
        <w:rPr>
          <w:rFonts w:ascii="Open Sans" w:hAnsi="Open Sans" w:cs="Open Sans"/>
          <w:color w:val="505050"/>
        </w:rPr>
        <w:t>these</w:t>
      </w:r>
      <w:proofErr w:type="gramEnd"/>
    </w:p>
    <w:p w14:paraId="687661FD" w14:textId="77777777" w:rsidR="000212DE" w:rsidRPr="000212DE" w:rsidRDefault="000212DE" w:rsidP="000212DE">
      <w:pPr>
        <w:numPr>
          <w:ilvl w:val="0"/>
          <w:numId w:val="36"/>
        </w:num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Set up &amp; describe both the problem </w:t>
      </w:r>
      <w:r w:rsidRPr="000212DE">
        <w:rPr>
          <w:rFonts w:ascii="Open Sans" w:hAnsi="Open Sans" w:cs="Open Sans"/>
          <w:i/>
          <w:iCs/>
          <w:color w:val="505050"/>
        </w:rPr>
        <w:t>and</w:t>
      </w:r>
      <w:r w:rsidRPr="000212DE">
        <w:rPr>
          <w:rFonts w:ascii="Open Sans" w:hAnsi="Open Sans" w:cs="Open Sans"/>
          <w:color w:val="505050"/>
        </w:rPr>
        <w:t> what was being negotiated.</w:t>
      </w:r>
    </w:p>
    <w:p w14:paraId="209A1E33" w14:textId="77777777" w:rsidR="000212DE" w:rsidRPr="000212DE" w:rsidRDefault="000212DE" w:rsidP="000212DE">
      <w:pPr>
        <w:numPr>
          <w:ilvl w:val="0"/>
          <w:numId w:val="36"/>
        </w:num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Identify the</w:t>
      </w:r>
      <w:r w:rsidRPr="000212DE">
        <w:rPr>
          <w:rFonts w:ascii="Open Sans" w:hAnsi="Open Sans" w:cs="Open Sans"/>
          <w:color w:val="505050"/>
          <w:u w:val="single"/>
        </w:rPr>
        <w:t> underlying interests</w:t>
      </w:r>
      <w:r w:rsidRPr="000212DE">
        <w:rPr>
          <w:rFonts w:ascii="Open Sans" w:hAnsi="Open Sans" w:cs="Open Sans"/>
          <w:color w:val="505050"/>
        </w:rPr>
        <w:t> of </w:t>
      </w:r>
      <w:r w:rsidRPr="000212DE">
        <w:rPr>
          <w:rFonts w:ascii="Open Sans" w:hAnsi="Open Sans" w:cs="Open Sans"/>
          <w:i/>
          <w:iCs/>
          <w:color w:val="505050"/>
        </w:rPr>
        <w:t>both</w:t>
      </w:r>
      <w:r w:rsidRPr="000212DE">
        <w:rPr>
          <w:rFonts w:ascii="Open Sans" w:hAnsi="Open Sans" w:cs="Open Sans"/>
          <w:color w:val="505050"/>
        </w:rPr>
        <w:t> parties in the negotiation.</w:t>
      </w:r>
    </w:p>
    <w:p w14:paraId="53854499" w14:textId="77777777" w:rsidR="000212DE" w:rsidRPr="000212DE" w:rsidRDefault="000212DE" w:rsidP="000212DE">
      <w:pPr>
        <w:numPr>
          <w:ilvl w:val="0"/>
          <w:numId w:val="36"/>
        </w:num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Identify the </w:t>
      </w:r>
      <w:r w:rsidRPr="000212DE">
        <w:rPr>
          <w:rFonts w:ascii="Open Sans" w:hAnsi="Open Sans" w:cs="Open Sans"/>
          <w:color w:val="505050"/>
          <w:u w:val="single"/>
        </w:rPr>
        <w:t>Bargaining positions</w:t>
      </w:r>
      <w:r w:rsidRPr="000212DE">
        <w:rPr>
          <w:rFonts w:ascii="Open Sans" w:hAnsi="Open Sans" w:cs="Open Sans"/>
          <w:color w:val="505050"/>
        </w:rPr>
        <w:t> of </w:t>
      </w:r>
      <w:r w:rsidRPr="000212DE">
        <w:rPr>
          <w:rFonts w:ascii="Open Sans" w:hAnsi="Open Sans" w:cs="Open Sans"/>
          <w:i/>
          <w:iCs/>
          <w:color w:val="505050"/>
        </w:rPr>
        <w:t>both</w:t>
      </w:r>
      <w:r w:rsidRPr="000212DE">
        <w:rPr>
          <w:rFonts w:ascii="Open Sans" w:hAnsi="Open Sans" w:cs="Open Sans"/>
          <w:color w:val="505050"/>
        </w:rPr>
        <w:t> parties in the negotiation.</w:t>
      </w:r>
    </w:p>
    <w:p w14:paraId="3AA572A8" w14:textId="77777777" w:rsidR="000212DE" w:rsidRPr="000212DE" w:rsidRDefault="000212DE" w:rsidP="000212DE">
      <w:pPr>
        <w:numPr>
          <w:ilvl w:val="0"/>
          <w:numId w:val="36"/>
        </w:num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Discuss how three </w:t>
      </w:r>
      <w:r w:rsidRPr="000212DE">
        <w:rPr>
          <w:rFonts w:ascii="Open Sans" w:hAnsi="Open Sans" w:cs="Open Sans"/>
          <w:b/>
          <w:bCs/>
          <w:color w:val="505050"/>
          <w:u w:val="single"/>
        </w:rPr>
        <w:t>additional</w:t>
      </w:r>
      <w:r w:rsidRPr="000212DE">
        <w:rPr>
          <w:rFonts w:ascii="Open Sans" w:hAnsi="Open Sans" w:cs="Open Sans"/>
          <w:color w:val="505050"/>
        </w:rPr>
        <w:t xml:space="preserve"> concepts from class played a role in the </w:t>
      </w:r>
      <w:proofErr w:type="gramStart"/>
      <w:r w:rsidRPr="000212DE">
        <w:rPr>
          <w:rFonts w:ascii="Open Sans" w:hAnsi="Open Sans" w:cs="Open Sans"/>
          <w:color w:val="505050"/>
        </w:rPr>
        <w:t>negotiation</w:t>
      </w:r>
      <w:proofErr w:type="gramEnd"/>
    </w:p>
    <w:p w14:paraId="782C5F09" w14:textId="77777777" w:rsidR="000212DE" w:rsidRPr="000212DE" w:rsidRDefault="000212DE" w:rsidP="000212DE">
      <w:pPr>
        <w:numPr>
          <w:ilvl w:val="0"/>
          <w:numId w:val="36"/>
        </w:num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Analyze what went </w:t>
      </w:r>
      <w:r w:rsidRPr="000212DE">
        <w:rPr>
          <w:rFonts w:ascii="Open Sans" w:hAnsi="Open Sans" w:cs="Open Sans"/>
          <w:i/>
          <w:iCs/>
          <w:color w:val="505050"/>
        </w:rPr>
        <w:t>well</w:t>
      </w:r>
      <w:r w:rsidRPr="000212DE">
        <w:rPr>
          <w:rFonts w:ascii="Open Sans" w:hAnsi="Open Sans" w:cs="Open Sans"/>
          <w:color w:val="505050"/>
        </w:rPr>
        <w:t> in the negotiation </w:t>
      </w:r>
      <w:r w:rsidRPr="000212DE">
        <w:rPr>
          <w:rFonts w:ascii="Open Sans" w:hAnsi="Open Sans" w:cs="Open Sans"/>
          <w:i/>
          <w:iCs/>
          <w:color w:val="505050"/>
        </w:rPr>
        <w:t>process </w:t>
      </w:r>
      <w:r w:rsidRPr="000212DE">
        <w:rPr>
          <w:rFonts w:ascii="Open Sans" w:hAnsi="Open Sans" w:cs="Open Sans"/>
          <w:color w:val="505050"/>
        </w:rPr>
        <w:t>(</w:t>
      </w:r>
      <w:r w:rsidRPr="000212DE">
        <w:rPr>
          <w:rFonts w:ascii="Open Sans" w:hAnsi="Open Sans" w:cs="Open Sans"/>
          <w:color w:val="505050"/>
          <w:u w:val="single"/>
        </w:rPr>
        <w:t>not</w:t>
      </w:r>
      <w:r w:rsidRPr="000212DE">
        <w:rPr>
          <w:rFonts w:ascii="Open Sans" w:hAnsi="Open Sans" w:cs="Open Sans"/>
          <w:color w:val="505050"/>
        </w:rPr>
        <w:t> the outcome). [There is always something that went well. A response of “nothing went well” will not receive any credit.]</w:t>
      </w:r>
    </w:p>
    <w:p w14:paraId="5946CB76" w14:textId="77777777" w:rsidR="000212DE" w:rsidRPr="000212DE" w:rsidRDefault="000212DE" w:rsidP="000212DE">
      <w:pPr>
        <w:numPr>
          <w:ilvl w:val="0"/>
          <w:numId w:val="36"/>
        </w:num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Analyze what went </w:t>
      </w:r>
      <w:r w:rsidRPr="000212DE">
        <w:rPr>
          <w:rFonts w:ascii="Open Sans" w:hAnsi="Open Sans" w:cs="Open Sans"/>
          <w:i/>
          <w:iCs/>
          <w:color w:val="505050"/>
        </w:rPr>
        <w:t>wrong</w:t>
      </w:r>
      <w:r w:rsidRPr="000212DE">
        <w:rPr>
          <w:rFonts w:ascii="Open Sans" w:hAnsi="Open Sans" w:cs="Open Sans"/>
          <w:color w:val="505050"/>
        </w:rPr>
        <w:t> in the negotiation process (</w:t>
      </w:r>
      <w:r w:rsidRPr="000212DE">
        <w:rPr>
          <w:rFonts w:ascii="Open Sans" w:hAnsi="Open Sans" w:cs="Open Sans"/>
          <w:color w:val="505050"/>
          <w:u w:val="single"/>
        </w:rPr>
        <w:t>not</w:t>
      </w:r>
      <w:r w:rsidRPr="000212DE">
        <w:rPr>
          <w:rFonts w:ascii="Open Sans" w:hAnsi="Open Sans" w:cs="Open Sans"/>
          <w:color w:val="505050"/>
        </w:rPr>
        <w:t> the outcome). [There is always something that went wrong. A response of “nothing went wrong” will not receive any credit.</w:t>
      </w:r>
    </w:p>
    <w:p w14:paraId="0BF85CFD" w14:textId="77777777" w:rsidR="000212DE" w:rsidRPr="000212DE" w:rsidRDefault="000212DE" w:rsidP="000212DE">
      <w:pPr>
        <w:numPr>
          <w:ilvl w:val="0"/>
          <w:numId w:val="36"/>
        </w:num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Discuss whether an agreement was reached. If an agreement was reached, is it one that will foster long-term, meaningful relationships? If so, then how? If a stalemate was reached, do you see a window of opportunity to renegotiate in the future? If so, then why?</w:t>
      </w:r>
    </w:p>
    <w:p w14:paraId="521417B2"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lastRenderedPageBreak/>
        <w:t>The presentation should be 5 minutes in duration and should conform to APA standards. You are required to provide a SCRIPT of the presentation.</w:t>
      </w:r>
    </w:p>
    <w:p w14:paraId="67DDF3EF"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b/>
          <w:bCs/>
          <w:color w:val="505050"/>
        </w:rPr>
        <w:t>Deliverables:</w:t>
      </w:r>
    </w:p>
    <w:p w14:paraId="48E403B9"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You must submit your </w:t>
      </w:r>
      <w:r w:rsidRPr="000212DE">
        <w:rPr>
          <w:rFonts w:ascii="Open Sans" w:hAnsi="Open Sans" w:cs="Open Sans"/>
          <w:b/>
          <w:bCs/>
          <w:color w:val="505050"/>
        </w:rPr>
        <w:t>Script</w:t>
      </w:r>
      <w:r w:rsidRPr="000212DE">
        <w:rPr>
          <w:rFonts w:ascii="Open Sans" w:hAnsi="Open Sans" w:cs="Open Sans"/>
          <w:color w:val="505050"/>
        </w:rPr>
        <w:t> and a </w:t>
      </w:r>
      <w:r w:rsidRPr="000212DE">
        <w:rPr>
          <w:rFonts w:ascii="Open Sans" w:hAnsi="Open Sans" w:cs="Open Sans"/>
          <w:b/>
          <w:bCs/>
          <w:color w:val="505050"/>
        </w:rPr>
        <w:t>recording</w:t>
      </w:r>
      <w:r w:rsidRPr="000212DE">
        <w:rPr>
          <w:rFonts w:ascii="Open Sans" w:hAnsi="Open Sans" w:cs="Open Sans"/>
          <w:color w:val="505050"/>
        </w:rPr>
        <w:t> of your keynote/PowerPoint presentation (record and upload that recording to the FSO platform no later than Sunday at 11:59pm EST. YOU MUST SUBMIT THIS PRESENTATION AS A LINK FROM YOUTUBE OR VIMEO. I will not accept the keynote or PowerPoint recording directly, you must upload to the above websites. If you want to upload directly to FSO, please be advised that doing so on Sunday night runs a risk of a late submission due to lag time to upload to our server.  </w:t>
      </w:r>
    </w:p>
    <w:p w14:paraId="6E6F9942"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 xml:space="preserve">As always, please refer to the important class information in FSO concerning the late policy, original work, grammar, </w:t>
      </w:r>
      <w:proofErr w:type="gramStart"/>
      <w:r w:rsidRPr="000212DE">
        <w:rPr>
          <w:rFonts w:ascii="Open Sans" w:hAnsi="Open Sans" w:cs="Open Sans"/>
          <w:color w:val="505050"/>
        </w:rPr>
        <w:t>punctuation</w:t>
      </w:r>
      <w:proofErr w:type="gramEnd"/>
      <w:r w:rsidRPr="000212DE">
        <w:rPr>
          <w:rFonts w:ascii="Open Sans" w:hAnsi="Open Sans" w:cs="Open Sans"/>
          <w:color w:val="505050"/>
        </w:rPr>
        <w:t xml:space="preserve"> and sentence construction.</w:t>
      </w:r>
    </w:p>
    <w:tbl>
      <w:tblPr>
        <w:tblW w:w="9540" w:type="dxa"/>
        <w:tblCellMar>
          <w:top w:w="15" w:type="dxa"/>
          <w:left w:w="15" w:type="dxa"/>
          <w:bottom w:w="15" w:type="dxa"/>
          <w:right w:w="15" w:type="dxa"/>
        </w:tblCellMar>
        <w:tblLook w:val="04A0" w:firstRow="1" w:lastRow="0" w:firstColumn="1" w:lastColumn="0" w:noHBand="0" w:noVBand="1"/>
      </w:tblPr>
      <w:tblGrid>
        <w:gridCol w:w="9540"/>
      </w:tblGrid>
      <w:tr w:rsidR="000212DE" w:rsidRPr="000212DE" w14:paraId="10588029" w14:textId="77777777" w:rsidTr="000212DE">
        <w:tc>
          <w:tcPr>
            <w:tcW w:w="0" w:type="auto"/>
            <w:vAlign w:val="center"/>
            <w:hideMark/>
          </w:tcPr>
          <w:p w14:paraId="4A577D00" w14:textId="77777777" w:rsidR="000212DE" w:rsidRPr="000212DE" w:rsidRDefault="000212DE" w:rsidP="000212DE">
            <w:pPr>
              <w:spacing w:before="100" w:beforeAutospacing="1" w:after="100" w:afterAutospacing="1"/>
            </w:pPr>
            <w:r w:rsidRPr="000212DE">
              <w:t>Set up &amp; described both the problem </w:t>
            </w:r>
            <w:r w:rsidRPr="000212DE">
              <w:rPr>
                <w:i/>
                <w:iCs/>
              </w:rPr>
              <w:t>and</w:t>
            </w:r>
            <w:r w:rsidRPr="000212DE">
              <w:t> what was being negotiated.</w:t>
            </w:r>
          </w:p>
          <w:p w14:paraId="196344F1" w14:textId="77777777" w:rsidR="000212DE" w:rsidRPr="000212DE" w:rsidRDefault="000212DE" w:rsidP="000212DE">
            <w:pPr>
              <w:spacing w:before="100" w:beforeAutospacing="1" w:after="100" w:afterAutospacing="1"/>
            </w:pPr>
            <w:r w:rsidRPr="000212DE">
              <w:t>X/5</w:t>
            </w:r>
          </w:p>
        </w:tc>
      </w:tr>
      <w:tr w:rsidR="000212DE" w:rsidRPr="000212DE" w14:paraId="7239EF8E" w14:textId="77777777" w:rsidTr="000212DE">
        <w:tc>
          <w:tcPr>
            <w:tcW w:w="0" w:type="auto"/>
            <w:vAlign w:val="center"/>
            <w:hideMark/>
          </w:tcPr>
          <w:p w14:paraId="2E39579F" w14:textId="77777777" w:rsidR="000212DE" w:rsidRPr="000212DE" w:rsidRDefault="000212DE" w:rsidP="000212DE">
            <w:pPr>
              <w:spacing w:before="100" w:beforeAutospacing="1" w:after="100" w:afterAutospacing="1"/>
            </w:pPr>
            <w:r w:rsidRPr="000212DE">
              <w:t>Identified </w:t>
            </w:r>
            <w:r w:rsidRPr="000212DE">
              <w:rPr>
                <w:u w:val="single"/>
              </w:rPr>
              <w:t>underlying interests</w:t>
            </w:r>
            <w:r w:rsidRPr="000212DE">
              <w:t> of </w:t>
            </w:r>
            <w:r w:rsidRPr="000212DE">
              <w:rPr>
                <w:i/>
                <w:iCs/>
              </w:rPr>
              <w:t>both</w:t>
            </w:r>
            <w:r w:rsidRPr="000212DE">
              <w:t> parties in the negotiation.</w:t>
            </w:r>
          </w:p>
          <w:p w14:paraId="68E3477A" w14:textId="77777777" w:rsidR="000212DE" w:rsidRPr="000212DE" w:rsidRDefault="000212DE" w:rsidP="000212DE">
            <w:pPr>
              <w:spacing w:before="100" w:beforeAutospacing="1" w:after="100" w:afterAutospacing="1"/>
            </w:pPr>
            <w:r w:rsidRPr="000212DE">
              <w:t>X/15</w:t>
            </w:r>
          </w:p>
        </w:tc>
      </w:tr>
      <w:tr w:rsidR="000212DE" w:rsidRPr="000212DE" w14:paraId="20F1ABA2" w14:textId="77777777" w:rsidTr="000212DE">
        <w:tc>
          <w:tcPr>
            <w:tcW w:w="0" w:type="auto"/>
            <w:vAlign w:val="center"/>
            <w:hideMark/>
          </w:tcPr>
          <w:p w14:paraId="33A80B6E" w14:textId="77777777" w:rsidR="000212DE" w:rsidRPr="000212DE" w:rsidRDefault="000212DE" w:rsidP="000212DE">
            <w:pPr>
              <w:spacing w:before="100" w:beforeAutospacing="1" w:after="100" w:afterAutospacing="1"/>
            </w:pPr>
            <w:r w:rsidRPr="000212DE">
              <w:t>Identified </w:t>
            </w:r>
            <w:r w:rsidRPr="000212DE">
              <w:rPr>
                <w:u w:val="single"/>
              </w:rPr>
              <w:t>Bargaining positions</w:t>
            </w:r>
            <w:r w:rsidRPr="000212DE">
              <w:t> of </w:t>
            </w:r>
            <w:r w:rsidRPr="000212DE">
              <w:rPr>
                <w:i/>
                <w:iCs/>
              </w:rPr>
              <w:t>both</w:t>
            </w:r>
            <w:r w:rsidRPr="000212DE">
              <w:t xml:space="preserve"> parties in the </w:t>
            </w:r>
            <w:proofErr w:type="gramStart"/>
            <w:r w:rsidRPr="000212DE">
              <w:t>negotiation</w:t>
            </w:r>
            <w:proofErr w:type="gramEnd"/>
          </w:p>
          <w:p w14:paraId="50CB43B7" w14:textId="77777777" w:rsidR="000212DE" w:rsidRPr="000212DE" w:rsidRDefault="000212DE" w:rsidP="000212DE">
            <w:pPr>
              <w:spacing w:before="100" w:beforeAutospacing="1" w:after="100" w:afterAutospacing="1"/>
            </w:pPr>
            <w:r w:rsidRPr="000212DE">
              <w:t>X/15</w:t>
            </w:r>
          </w:p>
        </w:tc>
      </w:tr>
      <w:tr w:rsidR="000212DE" w:rsidRPr="000212DE" w14:paraId="365334EE" w14:textId="77777777" w:rsidTr="000212DE">
        <w:tc>
          <w:tcPr>
            <w:tcW w:w="0" w:type="auto"/>
            <w:vAlign w:val="center"/>
            <w:hideMark/>
          </w:tcPr>
          <w:p w14:paraId="72522BC2" w14:textId="77777777" w:rsidR="000212DE" w:rsidRPr="000212DE" w:rsidRDefault="000212DE" w:rsidP="000212DE">
            <w:pPr>
              <w:spacing w:before="100" w:beforeAutospacing="1" w:after="100" w:afterAutospacing="1"/>
            </w:pPr>
            <w:r w:rsidRPr="000212DE">
              <w:t xml:space="preserve">Discussed how three additional concepts from class played a role in the </w:t>
            </w:r>
            <w:proofErr w:type="gramStart"/>
            <w:r w:rsidRPr="000212DE">
              <w:t>negotiation</w:t>
            </w:r>
            <w:proofErr w:type="gramEnd"/>
          </w:p>
          <w:p w14:paraId="55659D5F" w14:textId="77777777" w:rsidR="000212DE" w:rsidRPr="000212DE" w:rsidRDefault="000212DE" w:rsidP="000212DE">
            <w:pPr>
              <w:spacing w:before="100" w:beforeAutospacing="1" w:after="100" w:afterAutospacing="1"/>
            </w:pPr>
            <w:r w:rsidRPr="000212DE">
              <w:t>X/15</w:t>
            </w:r>
          </w:p>
        </w:tc>
      </w:tr>
      <w:tr w:rsidR="000212DE" w:rsidRPr="000212DE" w14:paraId="109ABD0D" w14:textId="77777777" w:rsidTr="000212DE">
        <w:tc>
          <w:tcPr>
            <w:tcW w:w="0" w:type="auto"/>
            <w:vAlign w:val="center"/>
            <w:hideMark/>
          </w:tcPr>
          <w:p w14:paraId="31226C1F" w14:textId="77777777" w:rsidR="000212DE" w:rsidRPr="000212DE" w:rsidRDefault="000212DE" w:rsidP="000212DE"/>
        </w:tc>
      </w:tr>
      <w:tr w:rsidR="000212DE" w:rsidRPr="000212DE" w14:paraId="4F8D5861" w14:textId="77777777" w:rsidTr="000212DE">
        <w:tc>
          <w:tcPr>
            <w:tcW w:w="0" w:type="auto"/>
            <w:vAlign w:val="center"/>
            <w:hideMark/>
          </w:tcPr>
          <w:p w14:paraId="1B5362C2" w14:textId="77777777" w:rsidR="000212DE" w:rsidRPr="000212DE" w:rsidRDefault="000212DE" w:rsidP="000212DE">
            <w:pPr>
              <w:spacing w:before="100" w:beforeAutospacing="1" w:after="100" w:afterAutospacing="1"/>
            </w:pPr>
            <w:r w:rsidRPr="000212DE">
              <w:t>Analyzed what went </w:t>
            </w:r>
            <w:r w:rsidRPr="000212DE">
              <w:rPr>
                <w:i/>
                <w:iCs/>
              </w:rPr>
              <w:t>well</w:t>
            </w:r>
            <w:r w:rsidRPr="000212DE">
              <w:t> in the negotiation process (</w:t>
            </w:r>
            <w:r w:rsidRPr="000212DE">
              <w:rPr>
                <w:u w:val="single"/>
              </w:rPr>
              <w:t>not</w:t>
            </w:r>
            <w:r w:rsidRPr="000212DE">
              <w:t> the outcome). [There is always something that went well. A response of “nothing went well” will not receive any credit.</w:t>
            </w:r>
          </w:p>
          <w:p w14:paraId="69006771" w14:textId="77777777" w:rsidR="000212DE" w:rsidRPr="000212DE" w:rsidRDefault="000212DE" w:rsidP="000212DE">
            <w:pPr>
              <w:spacing w:before="100" w:beforeAutospacing="1" w:after="100" w:afterAutospacing="1"/>
            </w:pPr>
            <w:r w:rsidRPr="000212DE">
              <w:t>X/5</w:t>
            </w:r>
          </w:p>
        </w:tc>
      </w:tr>
      <w:tr w:rsidR="000212DE" w:rsidRPr="000212DE" w14:paraId="6F91F1CC" w14:textId="77777777" w:rsidTr="000212DE">
        <w:tc>
          <w:tcPr>
            <w:tcW w:w="0" w:type="auto"/>
            <w:vAlign w:val="center"/>
            <w:hideMark/>
          </w:tcPr>
          <w:p w14:paraId="7C846484" w14:textId="77777777" w:rsidR="000212DE" w:rsidRPr="000212DE" w:rsidRDefault="000212DE" w:rsidP="000212DE">
            <w:pPr>
              <w:spacing w:before="100" w:beforeAutospacing="1" w:after="100" w:afterAutospacing="1"/>
            </w:pPr>
            <w:r w:rsidRPr="000212DE">
              <w:t>Analyzed what went </w:t>
            </w:r>
            <w:r w:rsidRPr="000212DE">
              <w:rPr>
                <w:i/>
                <w:iCs/>
              </w:rPr>
              <w:t>wrong</w:t>
            </w:r>
            <w:r w:rsidRPr="000212DE">
              <w:t> in the negotiation </w:t>
            </w:r>
            <w:r w:rsidRPr="000212DE">
              <w:rPr>
                <w:i/>
                <w:iCs/>
              </w:rPr>
              <w:t>process </w:t>
            </w:r>
            <w:r w:rsidRPr="000212DE">
              <w:t>(</w:t>
            </w:r>
            <w:r w:rsidRPr="000212DE">
              <w:rPr>
                <w:u w:val="single"/>
              </w:rPr>
              <w:t>not</w:t>
            </w:r>
            <w:r w:rsidRPr="000212DE">
              <w:t> the outcome). [There is always something that went wrong. A response of “nothing went wrong” will not receive any credit.</w:t>
            </w:r>
          </w:p>
          <w:p w14:paraId="7E110FA4" w14:textId="77777777" w:rsidR="000212DE" w:rsidRPr="000212DE" w:rsidRDefault="000212DE" w:rsidP="000212DE">
            <w:pPr>
              <w:spacing w:before="100" w:beforeAutospacing="1" w:after="100" w:afterAutospacing="1"/>
            </w:pPr>
            <w:r w:rsidRPr="000212DE">
              <w:t>X/5</w:t>
            </w:r>
          </w:p>
        </w:tc>
      </w:tr>
      <w:tr w:rsidR="000212DE" w:rsidRPr="000212DE" w14:paraId="62FD2E7E" w14:textId="77777777" w:rsidTr="000212DE">
        <w:tc>
          <w:tcPr>
            <w:tcW w:w="0" w:type="auto"/>
            <w:vAlign w:val="center"/>
            <w:hideMark/>
          </w:tcPr>
          <w:p w14:paraId="4CF61C9D" w14:textId="77777777" w:rsidR="000212DE" w:rsidRPr="000212DE" w:rsidRDefault="000212DE" w:rsidP="000212DE">
            <w:pPr>
              <w:spacing w:before="100" w:beforeAutospacing="1" w:after="100" w:afterAutospacing="1"/>
            </w:pPr>
            <w:r w:rsidRPr="000212DE">
              <w:lastRenderedPageBreak/>
              <w:t>Discussed whether an agreement was reached. If an agreement was reached, is it one that will foster long-term, meaningful relationships? If so, then how? If a stalemate was reached, do you see a window of opportunity to renegotiate in the future? If so, then why?</w:t>
            </w:r>
          </w:p>
          <w:p w14:paraId="18B49678" w14:textId="77777777" w:rsidR="000212DE" w:rsidRPr="000212DE" w:rsidRDefault="000212DE" w:rsidP="000212DE">
            <w:pPr>
              <w:spacing w:before="100" w:beforeAutospacing="1" w:after="100" w:afterAutospacing="1"/>
            </w:pPr>
            <w:r w:rsidRPr="000212DE">
              <w:t>X/5</w:t>
            </w:r>
          </w:p>
        </w:tc>
      </w:tr>
      <w:tr w:rsidR="000212DE" w:rsidRPr="000212DE" w14:paraId="228B15EE" w14:textId="77777777" w:rsidTr="000212DE">
        <w:tc>
          <w:tcPr>
            <w:tcW w:w="0" w:type="auto"/>
            <w:vAlign w:val="center"/>
            <w:hideMark/>
          </w:tcPr>
          <w:p w14:paraId="25ED7AC1" w14:textId="77777777" w:rsidR="000212DE" w:rsidRPr="000212DE" w:rsidRDefault="000212DE" w:rsidP="000212DE"/>
        </w:tc>
      </w:tr>
      <w:tr w:rsidR="000212DE" w:rsidRPr="000212DE" w14:paraId="02AADDE5" w14:textId="77777777" w:rsidTr="000212DE">
        <w:tc>
          <w:tcPr>
            <w:tcW w:w="0" w:type="auto"/>
            <w:vAlign w:val="center"/>
            <w:hideMark/>
          </w:tcPr>
          <w:p w14:paraId="4CD520CE" w14:textId="77777777" w:rsidR="000212DE" w:rsidRPr="000212DE" w:rsidRDefault="000212DE" w:rsidP="000212DE">
            <w:pPr>
              <w:spacing w:before="100" w:beforeAutospacing="1" w:after="100" w:afterAutospacing="1"/>
            </w:pPr>
            <w:r w:rsidRPr="000212DE">
              <w:t xml:space="preserve">Poise, confidence, and well </w:t>
            </w:r>
            <w:proofErr w:type="gramStart"/>
            <w:r w:rsidRPr="000212DE">
              <w:t>spoken</w:t>
            </w:r>
            <w:proofErr w:type="gramEnd"/>
          </w:p>
          <w:p w14:paraId="27585468" w14:textId="77777777" w:rsidR="000212DE" w:rsidRPr="000212DE" w:rsidRDefault="000212DE" w:rsidP="000212DE">
            <w:pPr>
              <w:spacing w:before="100" w:beforeAutospacing="1" w:after="100" w:afterAutospacing="1"/>
            </w:pPr>
            <w:r w:rsidRPr="000212DE">
              <w:t>X/5</w:t>
            </w:r>
          </w:p>
        </w:tc>
      </w:tr>
      <w:tr w:rsidR="000212DE" w:rsidRPr="000212DE" w14:paraId="757271E7" w14:textId="77777777" w:rsidTr="000212DE">
        <w:tc>
          <w:tcPr>
            <w:tcW w:w="0" w:type="auto"/>
            <w:vAlign w:val="center"/>
            <w:hideMark/>
          </w:tcPr>
          <w:p w14:paraId="700F51EF" w14:textId="77777777" w:rsidR="000212DE" w:rsidRPr="000212DE" w:rsidRDefault="000212DE" w:rsidP="000212DE">
            <w:pPr>
              <w:spacing w:before="100" w:beforeAutospacing="1" w:after="100" w:afterAutospacing="1"/>
            </w:pPr>
            <w:r w:rsidRPr="000212DE">
              <w:t xml:space="preserve">Knowledge of the material </w:t>
            </w:r>
            <w:proofErr w:type="gramStart"/>
            <w:r w:rsidRPr="000212DE">
              <w:t>presented</w:t>
            </w:r>
            <w:proofErr w:type="gramEnd"/>
          </w:p>
          <w:p w14:paraId="16C7436D" w14:textId="77777777" w:rsidR="000212DE" w:rsidRPr="000212DE" w:rsidRDefault="000212DE" w:rsidP="000212DE">
            <w:pPr>
              <w:spacing w:before="100" w:beforeAutospacing="1" w:after="100" w:afterAutospacing="1"/>
            </w:pPr>
            <w:r w:rsidRPr="000212DE">
              <w:t>X/10</w:t>
            </w:r>
          </w:p>
        </w:tc>
      </w:tr>
      <w:tr w:rsidR="000212DE" w:rsidRPr="000212DE" w14:paraId="2113843B" w14:textId="77777777" w:rsidTr="000212DE">
        <w:tc>
          <w:tcPr>
            <w:tcW w:w="0" w:type="auto"/>
            <w:vAlign w:val="center"/>
            <w:hideMark/>
          </w:tcPr>
          <w:p w14:paraId="4288ABCB" w14:textId="77777777" w:rsidR="000212DE" w:rsidRPr="000212DE" w:rsidRDefault="000212DE" w:rsidP="000212DE">
            <w:pPr>
              <w:spacing w:before="100" w:beforeAutospacing="1" w:after="100" w:afterAutospacing="1"/>
            </w:pPr>
            <w:r w:rsidRPr="000212DE">
              <w:t>High quality use of visuals</w:t>
            </w:r>
          </w:p>
          <w:p w14:paraId="103374C6" w14:textId="77777777" w:rsidR="000212DE" w:rsidRPr="000212DE" w:rsidRDefault="000212DE" w:rsidP="000212DE">
            <w:pPr>
              <w:spacing w:before="100" w:beforeAutospacing="1" w:after="100" w:afterAutospacing="1"/>
            </w:pPr>
            <w:r w:rsidRPr="000212DE">
              <w:t>X/10</w:t>
            </w:r>
          </w:p>
        </w:tc>
      </w:tr>
      <w:tr w:rsidR="000212DE" w:rsidRPr="000212DE" w14:paraId="05C90E55" w14:textId="77777777" w:rsidTr="000212DE">
        <w:tc>
          <w:tcPr>
            <w:tcW w:w="0" w:type="auto"/>
            <w:vAlign w:val="center"/>
            <w:hideMark/>
          </w:tcPr>
          <w:p w14:paraId="04C49D09" w14:textId="77777777" w:rsidR="000212DE" w:rsidRPr="000212DE" w:rsidRDefault="000212DE" w:rsidP="000212DE"/>
        </w:tc>
      </w:tr>
      <w:tr w:rsidR="000212DE" w:rsidRPr="000212DE" w14:paraId="250AAFAA" w14:textId="77777777" w:rsidTr="000212DE">
        <w:tc>
          <w:tcPr>
            <w:tcW w:w="0" w:type="auto"/>
            <w:vAlign w:val="center"/>
            <w:hideMark/>
          </w:tcPr>
          <w:p w14:paraId="0D377EDE" w14:textId="77777777" w:rsidR="000212DE" w:rsidRPr="000212DE" w:rsidRDefault="000212DE" w:rsidP="000212DE">
            <w:pPr>
              <w:rPr>
                <w:sz w:val="20"/>
                <w:szCs w:val="20"/>
              </w:rPr>
            </w:pPr>
          </w:p>
        </w:tc>
      </w:tr>
      <w:tr w:rsidR="000212DE" w:rsidRPr="000212DE" w14:paraId="2BC37B18" w14:textId="77777777" w:rsidTr="000212DE">
        <w:tc>
          <w:tcPr>
            <w:tcW w:w="0" w:type="auto"/>
            <w:vAlign w:val="center"/>
            <w:hideMark/>
          </w:tcPr>
          <w:p w14:paraId="2601DC42" w14:textId="77777777" w:rsidR="000212DE" w:rsidRPr="000212DE" w:rsidRDefault="000212DE" w:rsidP="000212DE">
            <w:pPr>
              <w:spacing w:before="100" w:beforeAutospacing="1" w:after="100" w:afterAutospacing="1"/>
            </w:pPr>
            <w:r w:rsidRPr="000212DE">
              <w:t>Use proper APA citations when using information from outside sources (at least five) and included a References page citation slide at the end of the presentation listing all sources used in proper APA format.</w:t>
            </w:r>
          </w:p>
          <w:p w14:paraId="306B9F1A" w14:textId="77777777" w:rsidR="000212DE" w:rsidRPr="000212DE" w:rsidRDefault="000212DE" w:rsidP="000212DE">
            <w:pPr>
              <w:spacing w:before="100" w:beforeAutospacing="1" w:after="100" w:afterAutospacing="1"/>
            </w:pPr>
            <w:r w:rsidRPr="000212DE">
              <w:t>X/10</w:t>
            </w:r>
          </w:p>
        </w:tc>
      </w:tr>
    </w:tbl>
    <w:p w14:paraId="0556089C"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 </w:t>
      </w:r>
    </w:p>
    <w:p w14:paraId="509507B0"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 </w:t>
      </w:r>
    </w:p>
    <w:p w14:paraId="0054BB91" w14:textId="77777777" w:rsidR="000212DE" w:rsidRPr="000212DE" w:rsidRDefault="000212DE" w:rsidP="000212DE">
      <w:pPr>
        <w:shd w:val="clear" w:color="auto" w:fill="FFFFFF"/>
        <w:spacing w:before="100" w:beforeAutospacing="1" w:after="100" w:afterAutospacing="1"/>
        <w:rPr>
          <w:rFonts w:ascii="Open Sans" w:hAnsi="Open Sans" w:cs="Open Sans"/>
          <w:color w:val="505050"/>
        </w:rPr>
      </w:pPr>
      <w:r w:rsidRPr="000212DE">
        <w:rPr>
          <w:rFonts w:ascii="Open Sans" w:hAnsi="Open Sans" w:cs="Open Sans"/>
          <w:color w:val="505050"/>
        </w:rPr>
        <w:t> </w:t>
      </w:r>
    </w:p>
    <w:p w14:paraId="766484D1" w14:textId="7466F92C" w:rsidR="00AA5445" w:rsidRPr="00E30516" w:rsidRDefault="00AA5445" w:rsidP="00E30516"/>
    <w:sectPr w:rsidR="00AA5445" w:rsidRPr="00E30516" w:rsidSect="00490D5E">
      <w:headerReference w:type="default" r:id="rId7"/>
      <w:footerReference w:type="even"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3114E" w14:textId="77777777" w:rsidR="00BF1C74" w:rsidRDefault="00BF1C74">
      <w:r>
        <w:separator/>
      </w:r>
    </w:p>
  </w:endnote>
  <w:endnote w:type="continuationSeparator" w:id="0">
    <w:p w14:paraId="78E49098" w14:textId="77777777" w:rsidR="00BF1C74" w:rsidRDefault="00BF1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Open Sans">
    <w:panose1 w:val="020B0604020202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777F4" w14:textId="77777777" w:rsidR="002B64C2" w:rsidRDefault="00D55F84" w:rsidP="002E15F3">
    <w:pPr>
      <w:pStyle w:val="Footer"/>
      <w:framePr w:wrap="around" w:vAnchor="text" w:hAnchor="margin" w:xAlign="right" w:y="1"/>
      <w:rPr>
        <w:rStyle w:val="PageNumber"/>
      </w:rPr>
    </w:pPr>
    <w:r>
      <w:rPr>
        <w:rStyle w:val="PageNumber"/>
      </w:rPr>
      <w:fldChar w:fldCharType="begin"/>
    </w:r>
    <w:r w:rsidR="002B64C2">
      <w:rPr>
        <w:rStyle w:val="PageNumber"/>
      </w:rPr>
      <w:instrText xml:space="preserve">PAGE  </w:instrText>
    </w:r>
    <w:r>
      <w:rPr>
        <w:rStyle w:val="PageNumber"/>
      </w:rPr>
      <w:fldChar w:fldCharType="end"/>
    </w:r>
  </w:p>
  <w:p w14:paraId="0BB1AC14" w14:textId="77777777" w:rsidR="002B64C2" w:rsidRDefault="002B64C2" w:rsidP="00C578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4AFD3" w14:textId="77777777" w:rsidR="002B64C2" w:rsidRPr="00C578A1" w:rsidRDefault="00D55F84" w:rsidP="002E15F3">
    <w:pPr>
      <w:pStyle w:val="Footer"/>
      <w:framePr w:wrap="around" w:vAnchor="text" w:hAnchor="margin" w:xAlign="right" w:y="1"/>
      <w:rPr>
        <w:rStyle w:val="PageNumber"/>
      </w:rPr>
    </w:pPr>
    <w:r w:rsidRPr="00C578A1">
      <w:rPr>
        <w:rStyle w:val="PageNumber"/>
        <w:rFonts w:asciiTheme="majorHAnsi" w:hAnsiTheme="majorHAnsi"/>
      </w:rPr>
      <w:fldChar w:fldCharType="begin"/>
    </w:r>
    <w:r w:rsidR="002B64C2" w:rsidRPr="00C578A1">
      <w:rPr>
        <w:rStyle w:val="PageNumber"/>
        <w:rFonts w:asciiTheme="majorHAnsi" w:hAnsiTheme="majorHAnsi"/>
      </w:rPr>
      <w:instrText xml:space="preserve">PAGE  </w:instrText>
    </w:r>
    <w:r w:rsidRPr="00C578A1">
      <w:rPr>
        <w:rStyle w:val="PageNumber"/>
        <w:rFonts w:asciiTheme="majorHAnsi" w:hAnsiTheme="majorHAnsi"/>
      </w:rPr>
      <w:fldChar w:fldCharType="separate"/>
    </w:r>
    <w:r w:rsidR="00D5565E">
      <w:rPr>
        <w:rStyle w:val="PageNumber"/>
        <w:rFonts w:asciiTheme="majorHAnsi" w:hAnsiTheme="majorHAnsi"/>
        <w:noProof/>
      </w:rPr>
      <w:t>1</w:t>
    </w:r>
    <w:r w:rsidRPr="00C578A1">
      <w:rPr>
        <w:rStyle w:val="PageNumber"/>
        <w:rFonts w:asciiTheme="majorHAnsi" w:hAnsiTheme="majorHAnsi"/>
      </w:rPr>
      <w:fldChar w:fldCharType="end"/>
    </w:r>
  </w:p>
  <w:p w14:paraId="248A20D9" w14:textId="77777777" w:rsidR="002B64C2" w:rsidRDefault="002B64C2" w:rsidP="00C578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48131" w14:textId="77777777" w:rsidR="00BF1C74" w:rsidRDefault="00BF1C74">
      <w:r>
        <w:separator/>
      </w:r>
    </w:p>
  </w:footnote>
  <w:footnote w:type="continuationSeparator" w:id="0">
    <w:p w14:paraId="34CD5C1A" w14:textId="77777777" w:rsidR="00BF1C74" w:rsidRDefault="00BF1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page" w:horzAnchor="page" w:tblpX="109" w:tblpY="361"/>
      <w:tblW w:w="12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5328"/>
      <w:gridCol w:w="7020"/>
    </w:tblGrid>
    <w:tr w:rsidR="002B64C2" w14:paraId="65D06E63" w14:textId="77777777">
      <w:trPr>
        <w:trHeight w:val="1620"/>
      </w:trPr>
      <w:tc>
        <w:tcPr>
          <w:tcW w:w="5328" w:type="dxa"/>
          <w:shd w:val="clear" w:color="auto" w:fill="999A87"/>
        </w:tcPr>
        <w:p w14:paraId="12C3DF85" w14:textId="77777777" w:rsidR="002B64C2" w:rsidRDefault="002B64C2" w:rsidP="002E15F3">
          <w:pPr>
            <w:pStyle w:val="Header"/>
            <w:ind w:left="720"/>
          </w:pPr>
          <w:r>
            <w:rPr>
              <w:noProof/>
            </w:rPr>
            <w:drawing>
              <wp:anchor distT="0" distB="0" distL="114300" distR="114300" simplePos="0" relativeHeight="251658240" behindDoc="0" locked="0" layoutInCell="1" allowOverlap="1" wp14:anchorId="72A92ED9" wp14:editId="59AB9D1B">
                <wp:simplePos x="0" y="0"/>
                <wp:positionH relativeFrom="column">
                  <wp:posOffset>553720</wp:posOffset>
                </wp:positionH>
                <wp:positionV relativeFrom="paragraph">
                  <wp:posOffset>40640</wp:posOffset>
                </wp:positionV>
                <wp:extent cx="1850390" cy="873760"/>
                <wp:effectExtent l="25400" t="0" r="3810" b="0"/>
                <wp:wrapNone/>
                <wp:docPr id="1457642367" name="Picture 1457642367" descr="N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l.png"/>
                        <pic:cNvPicPr/>
                      </pic:nvPicPr>
                      <pic:blipFill>
                        <a:blip r:embed="rId1"/>
                        <a:stretch>
                          <a:fillRect/>
                        </a:stretch>
                      </pic:blipFill>
                      <pic:spPr>
                        <a:xfrm>
                          <a:off x="0" y="0"/>
                          <a:ext cx="1850390" cy="873760"/>
                        </a:xfrm>
                        <a:prstGeom prst="rect">
                          <a:avLst/>
                        </a:prstGeom>
                      </pic:spPr>
                    </pic:pic>
                  </a:graphicData>
                </a:graphic>
              </wp:anchor>
            </w:drawing>
          </w:r>
        </w:p>
      </w:tc>
      <w:tc>
        <w:tcPr>
          <w:tcW w:w="7020" w:type="dxa"/>
          <w:shd w:val="clear" w:color="auto" w:fill="195867"/>
        </w:tcPr>
        <w:p w14:paraId="7F62B546" w14:textId="77777777" w:rsidR="002B64C2" w:rsidRPr="0076182F" w:rsidRDefault="002B64C2" w:rsidP="002E15F3">
          <w:pPr>
            <w:pStyle w:val="Header"/>
            <w:jc w:val="right"/>
            <w:rPr>
              <w:rFonts w:asciiTheme="majorHAnsi" w:hAnsiTheme="majorHAnsi"/>
              <w:b/>
              <w:sz w:val="36"/>
            </w:rPr>
          </w:pPr>
        </w:p>
        <w:p w14:paraId="08D134F8" w14:textId="3E479708" w:rsidR="002B64C2" w:rsidRPr="0076182F" w:rsidRDefault="006041A1" w:rsidP="002E15F3">
          <w:pPr>
            <w:pStyle w:val="Header"/>
            <w:ind w:right="792"/>
            <w:jc w:val="right"/>
            <w:rPr>
              <w:rFonts w:asciiTheme="majorHAnsi" w:hAnsiTheme="majorHAnsi"/>
              <w:b/>
              <w:color w:val="FFFFFF" w:themeColor="background1"/>
            </w:rPr>
          </w:pPr>
          <w:r>
            <w:rPr>
              <w:rFonts w:asciiTheme="majorHAnsi" w:hAnsiTheme="majorHAnsi"/>
              <w:b/>
              <w:color w:val="FFFFFF" w:themeColor="background1"/>
            </w:rPr>
            <w:t xml:space="preserve">WEEK </w:t>
          </w:r>
          <w:r w:rsidR="00E30516">
            <w:rPr>
              <w:rFonts w:asciiTheme="majorHAnsi" w:hAnsiTheme="majorHAnsi"/>
              <w:b/>
              <w:color w:val="FFFFFF" w:themeColor="background1"/>
            </w:rPr>
            <w:t>4</w:t>
          </w:r>
          <w:r w:rsidR="001A2A5E">
            <w:rPr>
              <w:rFonts w:asciiTheme="majorHAnsi" w:hAnsiTheme="majorHAnsi"/>
              <w:b/>
              <w:color w:val="FFFFFF" w:themeColor="background1"/>
            </w:rPr>
            <w:t xml:space="preserve"> | </w:t>
          </w:r>
          <w:r w:rsidR="000212DE">
            <w:rPr>
              <w:rFonts w:asciiTheme="majorHAnsi" w:hAnsiTheme="majorHAnsi"/>
              <w:b/>
              <w:color w:val="FFFFFF" w:themeColor="background1"/>
            </w:rPr>
            <w:t>20</w:t>
          </w:r>
          <w:r w:rsidR="002B64C2" w:rsidRPr="0076182F">
            <w:rPr>
              <w:rFonts w:asciiTheme="majorHAnsi" w:hAnsiTheme="majorHAnsi"/>
              <w:b/>
              <w:color w:val="FFFFFF" w:themeColor="background1"/>
            </w:rPr>
            <w:t>%</w:t>
          </w:r>
        </w:p>
        <w:p w14:paraId="5CE9CF5B" w14:textId="77777777" w:rsidR="002B64C2" w:rsidRPr="0076182F" w:rsidRDefault="002B64C2" w:rsidP="002E15F3">
          <w:pPr>
            <w:pStyle w:val="Header"/>
            <w:ind w:right="792"/>
            <w:jc w:val="right"/>
            <w:rPr>
              <w:rFonts w:asciiTheme="majorHAnsi" w:hAnsiTheme="majorHAnsi"/>
              <w:b/>
              <w:color w:val="FFFFFF" w:themeColor="background1"/>
              <w:sz w:val="16"/>
            </w:rPr>
          </w:pPr>
        </w:p>
        <w:p w14:paraId="10C4B7EB" w14:textId="25100C04" w:rsidR="002B64C2" w:rsidRPr="0076182F" w:rsidRDefault="00BA5BA3" w:rsidP="002E15F3">
          <w:pPr>
            <w:pStyle w:val="Header"/>
            <w:ind w:right="792"/>
            <w:jc w:val="right"/>
            <w:rPr>
              <w:rFonts w:asciiTheme="majorHAnsi" w:hAnsiTheme="majorHAnsi"/>
              <w:b/>
              <w:sz w:val="36"/>
            </w:rPr>
          </w:pPr>
          <w:r>
            <w:rPr>
              <w:rFonts w:asciiTheme="majorHAnsi" w:hAnsiTheme="majorHAnsi"/>
              <w:b/>
              <w:color w:val="FFFFFF" w:themeColor="background1"/>
              <w:sz w:val="36"/>
            </w:rPr>
            <w:t>4</w:t>
          </w:r>
          <w:r w:rsidR="00E30516">
            <w:rPr>
              <w:rFonts w:asciiTheme="majorHAnsi" w:hAnsiTheme="majorHAnsi"/>
              <w:b/>
              <w:color w:val="FFFFFF" w:themeColor="background1"/>
              <w:sz w:val="36"/>
            </w:rPr>
            <w:t>.</w:t>
          </w:r>
          <w:r w:rsidR="000212DE">
            <w:rPr>
              <w:rFonts w:asciiTheme="majorHAnsi" w:hAnsiTheme="majorHAnsi"/>
              <w:b/>
              <w:color w:val="FFFFFF" w:themeColor="background1"/>
              <w:sz w:val="36"/>
            </w:rPr>
            <w:t>3</w:t>
          </w:r>
          <w:r w:rsidR="00514B8A">
            <w:rPr>
              <w:rFonts w:asciiTheme="majorHAnsi" w:hAnsiTheme="majorHAnsi"/>
              <w:b/>
              <w:color w:val="FFFFFF" w:themeColor="background1"/>
              <w:sz w:val="36"/>
            </w:rPr>
            <w:t xml:space="preserve"> </w:t>
          </w:r>
          <w:r w:rsidR="000212DE">
            <w:rPr>
              <w:rFonts w:asciiTheme="majorHAnsi" w:hAnsiTheme="majorHAnsi"/>
              <w:b/>
              <w:color w:val="FFFFFF" w:themeColor="background1"/>
              <w:sz w:val="36"/>
            </w:rPr>
            <w:t>Assignment: Case Study Presentation Video</w:t>
          </w:r>
        </w:p>
      </w:tc>
    </w:tr>
  </w:tbl>
  <w:p w14:paraId="0827B8C4" w14:textId="77777777" w:rsidR="002B64C2" w:rsidRDefault="002B64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C47073"/>
    <w:multiLevelType w:val="multilevel"/>
    <w:tmpl w:val="8CB0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B3415"/>
    <w:multiLevelType w:val="hybridMultilevel"/>
    <w:tmpl w:val="AC829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C5155"/>
    <w:multiLevelType w:val="multilevel"/>
    <w:tmpl w:val="FDAC7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679EA"/>
    <w:multiLevelType w:val="multilevel"/>
    <w:tmpl w:val="B12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80F04"/>
    <w:multiLevelType w:val="hybridMultilevel"/>
    <w:tmpl w:val="906A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656CDD"/>
    <w:multiLevelType w:val="multilevel"/>
    <w:tmpl w:val="68A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36C48"/>
    <w:multiLevelType w:val="multilevel"/>
    <w:tmpl w:val="93A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F3A37"/>
    <w:multiLevelType w:val="multilevel"/>
    <w:tmpl w:val="F924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A020E"/>
    <w:multiLevelType w:val="multilevel"/>
    <w:tmpl w:val="2124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A23A5E"/>
    <w:multiLevelType w:val="multilevel"/>
    <w:tmpl w:val="C1C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F7786"/>
    <w:multiLevelType w:val="hybridMultilevel"/>
    <w:tmpl w:val="66265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17542E"/>
    <w:multiLevelType w:val="multilevel"/>
    <w:tmpl w:val="6F5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C4CF6"/>
    <w:multiLevelType w:val="hybridMultilevel"/>
    <w:tmpl w:val="622CB32A"/>
    <w:lvl w:ilvl="0" w:tplc="00010409">
      <w:start w:val="1"/>
      <w:numFmt w:val="bullet"/>
      <w:lvlText w:val=""/>
      <w:lvlJc w:val="left"/>
      <w:pPr>
        <w:tabs>
          <w:tab w:val="num" w:pos="1170"/>
        </w:tabs>
        <w:ind w:left="1170" w:hanging="360"/>
      </w:pPr>
      <w:rPr>
        <w:rFonts w:ascii="Symbol" w:hAnsi="Symbol" w:hint="default"/>
      </w:rPr>
    </w:lvl>
    <w:lvl w:ilvl="1" w:tplc="00030409" w:tentative="1">
      <w:start w:val="1"/>
      <w:numFmt w:val="bullet"/>
      <w:lvlText w:val="o"/>
      <w:lvlJc w:val="left"/>
      <w:pPr>
        <w:tabs>
          <w:tab w:val="num" w:pos="1890"/>
        </w:tabs>
        <w:ind w:left="1890" w:hanging="360"/>
      </w:pPr>
      <w:rPr>
        <w:rFonts w:ascii="Courier New" w:hAnsi="Courier New" w:hint="default"/>
      </w:rPr>
    </w:lvl>
    <w:lvl w:ilvl="2" w:tplc="00050409" w:tentative="1">
      <w:start w:val="1"/>
      <w:numFmt w:val="bullet"/>
      <w:lvlText w:val=""/>
      <w:lvlJc w:val="left"/>
      <w:pPr>
        <w:tabs>
          <w:tab w:val="num" w:pos="2610"/>
        </w:tabs>
        <w:ind w:left="2610" w:hanging="360"/>
      </w:pPr>
      <w:rPr>
        <w:rFonts w:ascii="Wingdings" w:hAnsi="Wingdings" w:hint="default"/>
      </w:rPr>
    </w:lvl>
    <w:lvl w:ilvl="3" w:tplc="00010409" w:tentative="1">
      <w:start w:val="1"/>
      <w:numFmt w:val="bullet"/>
      <w:lvlText w:val=""/>
      <w:lvlJc w:val="left"/>
      <w:pPr>
        <w:tabs>
          <w:tab w:val="num" w:pos="3330"/>
        </w:tabs>
        <w:ind w:left="3330" w:hanging="360"/>
      </w:pPr>
      <w:rPr>
        <w:rFonts w:ascii="Symbol" w:hAnsi="Symbol" w:hint="default"/>
      </w:rPr>
    </w:lvl>
    <w:lvl w:ilvl="4" w:tplc="00030409" w:tentative="1">
      <w:start w:val="1"/>
      <w:numFmt w:val="bullet"/>
      <w:lvlText w:val="o"/>
      <w:lvlJc w:val="left"/>
      <w:pPr>
        <w:tabs>
          <w:tab w:val="num" w:pos="4050"/>
        </w:tabs>
        <w:ind w:left="4050" w:hanging="360"/>
      </w:pPr>
      <w:rPr>
        <w:rFonts w:ascii="Courier New" w:hAnsi="Courier New" w:hint="default"/>
      </w:rPr>
    </w:lvl>
    <w:lvl w:ilvl="5" w:tplc="00050409" w:tentative="1">
      <w:start w:val="1"/>
      <w:numFmt w:val="bullet"/>
      <w:lvlText w:val=""/>
      <w:lvlJc w:val="left"/>
      <w:pPr>
        <w:tabs>
          <w:tab w:val="num" w:pos="4770"/>
        </w:tabs>
        <w:ind w:left="4770" w:hanging="360"/>
      </w:pPr>
      <w:rPr>
        <w:rFonts w:ascii="Wingdings" w:hAnsi="Wingdings" w:hint="default"/>
      </w:rPr>
    </w:lvl>
    <w:lvl w:ilvl="6" w:tplc="00010409" w:tentative="1">
      <w:start w:val="1"/>
      <w:numFmt w:val="bullet"/>
      <w:lvlText w:val=""/>
      <w:lvlJc w:val="left"/>
      <w:pPr>
        <w:tabs>
          <w:tab w:val="num" w:pos="5490"/>
        </w:tabs>
        <w:ind w:left="5490" w:hanging="360"/>
      </w:pPr>
      <w:rPr>
        <w:rFonts w:ascii="Symbol" w:hAnsi="Symbol" w:hint="default"/>
      </w:rPr>
    </w:lvl>
    <w:lvl w:ilvl="7" w:tplc="00030409" w:tentative="1">
      <w:start w:val="1"/>
      <w:numFmt w:val="bullet"/>
      <w:lvlText w:val="o"/>
      <w:lvlJc w:val="left"/>
      <w:pPr>
        <w:tabs>
          <w:tab w:val="num" w:pos="6210"/>
        </w:tabs>
        <w:ind w:left="6210" w:hanging="360"/>
      </w:pPr>
      <w:rPr>
        <w:rFonts w:ascii="Courier New" w:hAnsi="Courier New" w:hint="default"/>
      </w:rPr>
    </w:lvl>
    <w:lvl w:ilvl="8" w:tplc="00050409" w:tentative="1">
      <w:start w:val="1"/>
      <w:numFmt w:val="bullet"/>
      <w:lvlText w:val=""/>
      <w:lvlJc w:val="left"/>
      <w:pPr>
        <w:tabs>
          <w:tab w:val="num" w:pos="6930"/>
        </w:tabs>
        <w:ind w:left="6930" w:hanging="360"/>
      </w:pPr>
      <w:rPr>
        <w:rFonts w:ascii="Wingdings" w:hAnsi="Wingdings" w:hint="default"/>
      </w:rPr>
    </w:lvl>
  </w:abstractNum>
  <w:abstractNum w:abstractNumId="16" w15:restartNumberingAfterBreak="0">
    <w:nsid w:val="3AFE73A2"/>
    <w:multiLevelType w:val="hybridMultilevel"/>
    <w:tmpl w:val="991AE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871247"/>
    <w:multiLevelType w:val="multilevel"/>
    <w:tmpl w:val="9DAA2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E137B"/>
    <w:multiLevelType w:val="multilevel"/>
    <w:tmpl w:val="0B9E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0A2645"/>
    <w:multiLevelType w:val="multilevel"/>
    <w:tmpl w:val="A9AA8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7B7941"/>
    <w:multiLevelType w:val="hybridMultilevel"/>
    <w:tmpl w:val="09F08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476A28"/>
    <w:multiLevelType w:val="hybridMultilevel"/>
    <w:tmpl w:val="CBF6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3C219C"/>
    <w:multiLevelType w:val="hybridMultilevel"/>
    <w:tmpl w:val="301C1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063DB4"/>
    <w:multiLevelType w:val="multilevel"/>
    <w:tmpl w:val="A5AAD8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B17630"/>
    <w:multiLevelType w:val="multilevel"/>
    <w:tmpl w:val="9F6EE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69140D"/>
    <w:multiLevelType w:val="hybridMultilevel"/>
    <w:tmpl w:val="F13659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43924D3"/>
    <w:multiLevelType w:val="hybridMultilevel"/>
    <w:tmpl w:val="B39AA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8067C7"/>
    <w:multiLevelType w:val="multilevel"/>
    <w:tmpl w:val="F26CD0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1F378A"/>
    <w:multiLevelType w:val="multilevel"/>
    <w:tmpl w:val="ED5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62F64"/>
    <w:multiLevelType w:val="hybridMultilevel"/>
    <w:tmpl w:val="A91E6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6A3F78"/>
    <w:multiLevelType w:val="multilevel"/>
    <w:tmpl w:val="5008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02A7D"/>
    <w:multiLevelType w:val="hybridMultilevel"/>
    <w:tmpl w:val="86A8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CB6464"/>
    <w:multiLevelType w:val="hybridMultilevel"/>
    <w:tmpl w:val="132A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4D2578"/>
    <w:multiLevelType w:val="hybridMultilevel"/>
    <w:tmpl w:val="2EC25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009923">
    <w:abstractNumId w:val="32"/>
  </w:num>
  <w:num w:numId="2" w16cid:durableId="1094975598">
    <w:abstractNumId w:val="20"/>
  </w:num>
  <w:num w:numId="3" w16cid:durableId="1247883277">
    <w:abstractNumId w:val="31"/>
  </w:num>
  <w:num w:numId="4" w16cid:durableId="1370183732">
    <w:abstractNumId w:val="0"/>
  </w:num>
  <w:num w:numId="5" w16cid:durableId="1249540195">
    <w:abstractNumId w:val="1"/>
  </w:num>
  <w:num w:numId="6" w16cid:durableId="1305964973">
    <w:abstractNumId w:val="2"/>
  </w:num>
  <w:num w:numId="7" w16cid:durableId="91710941">
    <w:abstractNumId w:val="21"/>
  </w:num>
  <w:num w:numId="8" w16cid:durableId="1645041373">
    <w:abstractNumId w:val="7"/>
  </w:num>
  <w:num w:numId="9" w16cid:durableId="781610728">
    <w:abstractNumId w:val="4"/>
  </w:num>
  <w:num w:numId="10" w16cid:durableId="1287274810">
    <w:abstractNumId w:val="13"/>
  </w:num>
  <w:num w:numId="11" w16cid:durableId="33317169">
    <w:abstractNumId w:val="29"/>
  </w:num>
  <w:num w:numId="12" w16cid:durableId="1478374894">
    <w:abstractNumId w:val="26"/>
  </w:num>
  <w:num w:numId="13" w16cid:durableId="981497240">
    <w:abstractNumId w:val="33"/>
  </w:num>
  <w:num w:numId="14" w16cid:durableId="680399994">
    <w:abstractNumId w:val="15"/>
  </w:num>
  <w:num w:numId="15" w16cid:durableId="55709958">
    <w:abstractNumId w:val="25"/>
  </w:num>
  <w:num w:numId="16" w16cid:durableId="2096049461">
    <w:abstractNumId w:val="22"/>
  </w:num>
  <w:num w:numId="17" w16cid:durableId="1100180692">
    <w:abstractNumId w:val="16"/>
  </w:num>
  <w:num w:numId="18" w16cid:durableId="1406102568">
    <w:abstractNumId w:val="6"/>
  </w:num>
  <w:num w:numId="19" w16cid:durableId="1022627403">
    <w:abstractNumId w:val="27"/>
  </w:num>
  <w:num w:numId="20" w16cid:durableId="1243949496">
    <w:abstractNumId w:val="27"/>
    <w:lvlOverride w:ilvl="1">
      <w:lvl w:ilvl="1">
        <w:numFmt w:val="lowerLetter"/>
        <w:lvlText w:val="%2."/>
        <w:lvlJc w:val="left"/>
      </w:lvl>
    </w:lvlOverride>
  </w:num>
  <w:num w:numId="21" w16cid:durableId="390736512">
    <w:abstractNumId w:val="23"/>
  </w:num>
  <w:num w:numId="22" w16cid:durableId="1337731934">
    <w:abstractNumId w:val="23"/>
    <w:lvlOverride w:ilvl="1">
      <w:lvl w:ilvl="1">
        <w:numFmt w:val="lowerLetter"/>
        <w:lvlText w:val="%2."/>
        <w:lvlJc w:val="left"/>
      </w:lvl>
    </w:lvlOverride>
  </w:num>
  <w:num w:numId="23" w16cid:durableId="916133155">
    <w:abstractNumId w:val="5"/>
  </w:num>
  <w:num w:numId="24" w16cid:durableId="1975334578">
    <w:abstractNumId w:val="17"/>
  </w:num>
  <w:num w:numId="25" w16cid:durableId="1866819634">
    <w:abstractNumId w:val="12"/>
  </w:num>
  <w:num w:numId="26" w16cid:durableId="656691331">
    <w:abstractNumId w:val="10"/>
  </w:num>
  <w:num w:numId="27" w16cid:durableId="766923261">
    <w:abstractNumId w:val="9"/>
  </w:num>
  <w:num w:numId="28" w16cid:durableId="2021617943">
    <w:abstractNumId w:val="24"/>
  </w:num>
  <w:num w:numId="29" w16cid:durableId="1669552629">
    <w:abstractNumId w:val="14"/>
  </w:num>
  <w:num w:numId="30" w16cid:durableId="1378317750">
    <w:abstractNumId w:val="19"/>
  </w:num>
  <w:num w:numId="31" w16cid:durableId="1601907855">
    <w:abstractNumId w:val="28"/>
  </w:num>
  <w:num w:numId="32" w16cid:durableId="238827926">
    <w:abstractNumId w:val="11"/>
  </w:num>
  <w:num w:numId="33" w16cid:durableId="1750425760">
    <w:abstractNumId w:val="18"/>
  </w:num>
  <w:num w:numId="34" w16cid:durableId="421074295">
    <w:abstractNumId w:val="8"/>
  </w:num>
  <w:num w:numId="35" w16cid:durableId="2078241439">
    <w:abstractNumId w:val="30"/>
  </w:num>
  <w:num w:numId="36" w16cid:durableId="1384789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2F"/>
    <w:rsid w:val="000212DE"/>
    <w:rsid w:val="0003440B"/>
    <w:rsid w:val="00065627"/>
    <w:rsid w:val="000818FD"/>
    <w:rsid w:val="00094B17"/>
    <w:rsid w:val="00131319"/>
    <w:rsid w:val="001506AC"/>
    <w:rsid w:val="001556CD"/>
    <w:rsid w:val="00165275"/>
    <w:rsid w:val="001A2A5E"/>
    <w:rsid w:val="001D3A25"/>
    <w:rsid w:val="001E4781"/>
    <w:rsid w:val="00265167"/>
    <w:rsid w:val="002745AD"/>
    <w:rsid w:val="0027630B"/>
    <w:rsid w:val="002B1A66"/>
    <w:rsid w:val="002B64C2"/>
    <w:rsid w:val="002D3E4E"/>
    <w:rsid w:val="002D6CD6"/>
    <w:rsid w:val="002E15F3"/>
    <w:rsid w:val="00307155"/>
    <w:rsid w:val="00360B0E"/>
    <w:rsid w:val="00396FC4"/>
    <w:rsid w:val="003D434C"/>
    <w:rsid w:val="00433EF5"/>
    <w:rsid w:val="00490D5E"/>
    <w:rsid w:val="004A5BAC"/>
    <w:rsid w:val="004B5E4E"/>
    <w:rsid w:val="004C7BB0"/>
    <w:rsid w:val="00514B8A"/>
    <w:rsid w:val="005222C7"/>
    <w:rsid w:val="0054177E"/>
    <w:rsid w:val="00596DF6"/>
    <w:rsid w:val="005F375C"/>
    <w:rsid w:val="006041A1"/>
    <w:rsid w:val="00673B2B"/>
    <w:rsid w:val="006B3696"/>
    <w:rsid w:val="006E624B"/>
    <w:rsid w:val="00711D8A"/>
    <w:rsid w:val="0076182F"/>
    <w:rsid w:val="0077296F"/>
    <w:rsid w:val="0079794B"/>
    <w:rsid w:val="007C022E"/>
    <w:rsid w:val="007E4010"/>
    <w:rsid w:val="00807197"/>
    <w:rsid w:val="008806ED"/>
    <w:rsid w:val="008A680A"/>
    <w:rsid w:val="008C05C5"/>
    <w:rsid w:val="00901A79"/>
    <w:rsid w:val="009A633F"/>
    <w:rsid w:val="009D6125"/>
    <w:rsid w:val="00A26D0A"/>
    <w:rsid w:val="00A57C0A"/>
    <w:rsid w:val="00A73B55"/>
    <w:rsid w:val="00AA08F4"/>
    <w:rsid w:val="00AA5445"/>
    <w:rsid w:val="00AC0AE1"/>
    <w:rsid w:val="00AC4EDA"/>
    <w:rsid w:val="00B01737"/>
    <w:rsid w:val="00B5328E"/>
    <w:rsid w:val="00B80185"/>
    <w:rsid w:val="00BA0339"/>
    <w:rsid w:val="00BA5BA3"/>
    <w:rsid w:val="00BB79B4"/>
    <w:rsid w:val="00BD0C27"/>
    <w:rsid w:val="00BF1C74"/>
    <w:rsid w:val="00C006BF"/>
    <w:rsid w:val="00C04911"/>
    <w:rsid w:val="00C578A1"/>
    <w:rsid w:val="00C96BFC"/>
    <w:rsid w:val="00CA4CF3"/>
    <w:rsid w:val="00CC1D08"/>
    <w:rsid w:val="00CD3681"/>
    <w:rsid w:val="00CF4D4A"/>
    <w:rsid w:val="00D5565E"/>
    <w:rsid w:val="00D55F84"/>
    <w:rsid w:val="00D62DC9"/>
    <w:rsid w:val="00DA08E4"/>
    <w:rsid w:val="00DA4612"/>
    <w:rsid w:val="00DB6D0E"/>
    <w:rsid w:val="00DD64C8"/>
    <w:rsid w:val="00DF30F2"/>
    <w:rsid w:val="00E13735"/>
    <w:rsid w:val="00E30516"/>
    <w:rsid w:val="00E50ACC"/>
    <w:rsid w:val="00E57DEC"/>
    <w:rsid w:val="00E80AEA"/>
    <w:rsid w:val="00F05F4F"/>
    <w:rsid w:val="00F10034"/>
    <w:rsid w:val="00F40A0D"/>
    <w:rsid w:val="00F81E18"/>
    <w:rsid w:val="00FA260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4739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Normal">
    <w:name w:val="Normal"/>
    <w:qFormat/>
    <w:rsid w:val="006041A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82F"/>
    <w:pPr>
      <w:tabs>
        <w:tab w:val="center" w:pos="4320"/>
        <w:tab w:val="right" w:pos="8640"/>
      </w:tabs>
    </w:pPr>
  </w:style>
  <w:style w:type="character" w:customStyle="1" w:styleId="HeaderChar">
    <w:name w:val="Header Char"/>
    <w:basedOn w:val="DefaultParagraphFont"/>
    <w:link w:val="Header"/>
    <w:uiPriority w:val="99"/>
    <w:rsid w:val="0076182F"/>
  </w:style>
  <w:style w:type="paragraph" w:styleId="Footer">
    <w:name w:val="footer"/>
    <w:basedOn w:val="Normal"/>
    <w:link w:val="FooterChar"/>
    <w:uiPriority w:val="99"/>
    <w:unhideWhenUsed/>
    <w:rsid w:val="0076182F"/>
    <w:pPr>
      <w:tabs>
        <w:tab w:val="center" w:pos="4320"/>
        <w:tab w:val="right" w:pos="8640"/>
      </w:tabs>
    </w:pPr>
  </w:style>
  <w:style w:type="character" w:customStyle="1" w:styleId="FooterChar">
    <w:name w:val="Footer Char"/>
    <w:basedOn w:val="DefaultParagraphFont"/>
    <w:link w:val="Footer"/>
    <w:uiPriority w:val="99"/>
    <w:rsid w:val="0076182F"/>
  </w:style>
  <w:style w:type="table" w:styleId="TableGrid">
    <w:name w:val="Table Grid"/>
    <w:basedOn w:val="TableNormal"/>
    <w:uiPriority w:val="59"/>
    <w:rsid w:val="0076182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C578A1"/>
  </w:style>
  <w:style w:type="paragraph" w:styleId="ListParagraph">
    <w:name w:val="List Paragraph"/>
    <w:basedOn w:val="Normal"/>
    <w:uiPriority w:val="34"/>
    <w:qFormat/>
    <w:rsid w:val="00BA0339"/>
    <w:pPr>
      <w:ind w:left="720"/>
      <w:contextualSpacing/>
    </w:pPr>
  </w:style>
  <w:style w:type="character" w:styleId="Hyperlink">
    <w:name w:val="Hyperlink"/>
    <w:basedOn w:val="DefaultParagraphFont"/>
    <w:uiPriority w:val="99"/>
    <w:unhideWhenUsed/>
    <w:rsid w:val="00BA0339"/>
    <w:rPr>
      <w:color w:val="0000FF" w:themeColor="hyperlink"/>
      <w:u w:val="single"/>
    </w:rPr>
  </w:style>
  <w:style w:type="character" w:styleId="FollowedHyperlink">
    <w:name w:val="FollowedHyperlink"/>
    <w:basedOn w:val="DefaultParagraphFont"/>
    <w:uiPriority w:val="99"/>
    <w:semiHidden/>
    <w:unhideWhenUsed/>
    <w:rsid w:val="005F375C"/>
    <w:rPr>
      <w:color w:val="800080" w:themeColor="followedHyperlink"/>
      <w:u w:val="single"/>
    </w:rPr>
  </w:style>
  <w:style w:type="paragraph" w:styleId="Title">
    <w:name w:val="Title"/>
    <w:basedOn w:val="Normal"/>
    <w:link w:val="TitleChar"/>
    <w:qFormat/>
    <w:rsid w:val="00AA5445"/>
    <w:pPr>
      <w:spacing w:before="240" w:after="60"/>
      <w:jc w:val="center"/>
      <w:outlineLvl w:val="0"/>
    </w:pPr>
    <w:rPr>
      <w:rFonts w:ascii="Verdana" w:hAnsi="Verdana"/>
      <w:b/>
      <w:caps/>
      <w:kern w:val="28"/>
      <w:sz w:val="28"/>
      <w:szCs w:val="32"/>
    </w:rPr>
  </w:style>
  <w:style w:type="character" w:customStyle="1" w:styleId="TitleChar">
    <w:name w:val="Title Char"/>
    <w:basedOn w:val="DefaultParagraphFont"/>
    <w:link w:val="Title"/>
    <w:rsid w:val="00AA5445"/>
    <w:rPr>
      <w:rFonts w:ascii="Verdana" w:eastAsia="Times New Roman" w:hAnsi="Verdana" w:cs="Times New Roman"/>
      <w:b/>
      <w:caps/>
      <w:kern w:val="28"/>
      <w:sz w:val="28"/>
      <w:szCs w:val="32"/>
    </w:rPr>
  </w:style>
  <w:style w:type="paragraph" w:styleId="NormalWeb">
    <w:name w:val="Normal (Web)"/>
    <w:basedOn w:val="Normal"/>
    <w:uiPriority w:val="99"/>
    <w:unhideWhenUsed/>
    <w:rsid w:val="00396FC4"/>
    <w:pPr>
      <w:spacing w:before="100" w:beforeAutospacing="1" w:after="100" w:afterAutospacing="1"/>
    </w:pPr>
    <w:rPr>
      <w:rFonts w:eastAsiaTheme="minorHAnsi"/>
    </w:rPr>
  </w:style>
  <w:style w:type="character" w:styleId="Strong">
    <w:name w:val="Strong"/>
    <w:basedOn w:val="DefaultParagraphFont"/>
    <w:uiPriority w:val="22"/>
    <w:qFormat/>
    <w:rsid w:val="00396FC4"/>
    <w:rPr>
      <w:b/>
      <w:bCs/>
    </w:rPr>
  </w:style>
  <w:style w:type="character" w:customStyle="1" w:styleId="apple-converted-space">
    <w:name w:val="apple-converted-space"/>
    <w:basedOn w:val="DefaultParagraphFont"/>
    <w:rsid w:val="00396FC4"/>
  </w:style>
  <w:style w:type="character" w:styleId="Emphasis">
    <w:name w:val="Emphasis"/>
    <w:basedOn w:val="DefaultParagraphFont"/>
    <w:uiPriority w:val="20"/>
    <w:qFormat/>
    <w:rsid w:val="00307155"/>
    <w:rPr>
      <w:i/>
      <w:iCs/>
    </w:rPr>
  </w:style>
  <w:style w:type="character" w:customStyle="1" w:styleId="s1">
    <w:name w:val="s1"/>
    <w:basedOn w:val="DefaultParagraphFont"/>
    <w:rsid w:val="00DD64C8"/>
  </w:style>
  <w:style w:type="character" w:customStyle="1" w:styleId="apple-tab-span">
    <w:name w:val="apple-tab-span"/>
    <w:basedOn w:val="DefaultParagraphFont"/>
    <w:rsid w:val="00DD6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37699">
      <w:bodyDiv w:val="1"/>
      <w:marLeft w:val="0"/>
      <w:marRight w:val="0"/>
      <w:marTop w:val="0"/>
      <w:marBottom w:val="0"/>
      <w:divBdr>
        <w:top w:val="none" w:sz="0" w:space="0" w:color="auto"/>
        <w:left w:val="none" w:sz="0" w:space="0" w:color="auto"/>
        <w:bottom w:val="none" w:sz="0" w:space="0" w:color="auto"/>
        <w:right w:val="none" w:sz="0" w:space="0" w:color="auto"/>
      </w:divBdr>
    </w:div>
    <w:div w:id="455877474">
      <w:bodyDiv w:val="1"/>
      <w:marLeft w:val="0"/>
      <w:marRight w:val="0"/>
      <w:marTop w:val="0"/>
      <w:marBottom w:val="0"/>
      <w:divBdr>
        <w:top w:val="none" w:sz="0" w:space="0" w:color="auto"/>
        <w:left w:val="none" w:sz="0" w:space="0" w:color="auto"/>
        <w:bottom w:val="none" w:sz="0" w:space="0" w:color="auto"/>
        <w:right w:val="none" w:sz="0" w:space="0" w:color="auto"/>
      </w:divBdr>
    </w:div>
    <w:div w:id="540170565">
      <w:bodyDiv w:val="1"/>
      <w:marLeft w:val="0"/>
      <w:marRight w:val="0"/>
      <w:marTop w:val="0"/>
      <w:marBottom w:val="0"/>
      <w:divBdr>
        <w:top w:val="none" w:sz="0" w:space="0" w:color="auto"/>
        <w:left w:val="none" w:sz="0" w:space="0" w:color="auto"/>
        <w:bottom w:val="none" w:sz="0" w:space="0" w:color="auto"/>
        <w:right w:val="none" w:sz="0" w:space="0" w:color="auto"/>
      </w:divBdr>
    </w:div>
    <w:div w:id="568808572">
      <w:bodyDiv w:val="1"/>
      <w:marLeft w:val="0"/>
      <w:marRight w:val="0"/>
      <w:marTop w:val="0"/>
      <w:marBottom w:val="0"/>
      <w:divBdr>
        <w:top w:val="none" w:sz="0" w:space="0" w:color="auto"/>
        <w:left w:val="none" w:sz="0" w:space="0" w:color="auto"/>
        <w:bottom w:val="none" w:sz="0" w:space="0" w:color="auto"/>
        <w:right w:val="none" w:sz="0" w:space="0" w:color="auto"/>
      </w:divBdr>
    </w:div>
    <w:div w:id="721944732">
      <w:bodyDiv w:val="1"/>
      <w:marLeft w:val="0"/>
      <w:marRight w:val="0"/>
      <w:marTop w:val="0"/>
      <w:marBottom w:val="0"/>
      <w:divBdr>
        <w:top w:val="none" w:sz="0" w:space="0" w:color="auto"/>
        <w:left w:val="none" w:sz="0" w:space="0" w:color="auto"/>
        <w:bottom w:val="none" w:sz="0" w:space="0" w:color="auto"/>
        <w:right w:val="none" w:sz="0" w:space="0" w:color="auto"/>
      </w:divBdr>
    </w:div>
    <w:div w:id="1068500095">
      <w:bodyDiv w:val="1"/>
      <w:marLeft w:val="0"/>
      <w:marRight w:val="0"/>
      <w:marTop w:val="0"/>
      <w:marBottom w:val="0"/>
      <w:divBdr>
        <w:top w:val="none" w:sz="0" w:space="0" w:color="auto"/>
        <w:left w:val="none" w:sz="0" w:space="0" w:color="auto"/>
        <w:bottom w:val="none" w:sz="0" w:space="0" w:color="auto"/>
        <w:right w:val="none" w:sz="0" w:space="0" w:color="auto"/>
      </w:divBdr>
    </w:div>
    <w:div w:id="1093159482">
      <w:bodyDiv w:val="1"/>
      <w:marLeft w:val="0"/>
      <w:marRight w:val="0"/>
      <w:marTop w:val="0"/>
      <w:marBottom w:val="0"/>
      <w:divBdr>
        <w:top w:val="none" w:sz="0" w:space="0" w:color="auto"/>
        <w:left w:val="none" w:sz="0" w:space="0" w:color="auto"/>
        <w:bottom w:val="none" w:sz="0" w:space="0" w:color="auto"/>
        <w:right w:val="none" w:sz="0" w:space="0" w:color="auto"/>
      </w:divBdr>
    </w:div>
    <w:div w:id="1119105596">
      <w:bodyDiv w:val="1"/>
      <w:marLeft w:val="0"/>
      <w:marRight w:val="0"/>
      <w:marTop w:val="0"/>
      <w:marBottom w:val="0"/>
      <w:divBdr>
        <w:top w:val="none" w:sz="0" w:space="0" w:color="auto"/>
        <w:left w:val="none" w:sz="0" w:space="0" w:color="auto"/>
        <w:bottom w:val="none" w:sz="0" w:space="0" w:color="auto"/>
        <w:right w:val="none" w:sz="0" w:space="0" w:color="auto"/>
      </w:divBdr>
    </w:div>
    <w:div w:id="1189367436">
      <w:bodyDiv w:val="1"/>
      <w:marLeft w:val="0"/>
      <w:marRight w:val="0"/>
      <w:marTop w:val="0"/>
      <w:marBottom w:val="0"/>
      <w:divBdr>
        <w:top w:val="none" w:sz="0" w:space="0" w:color="auto"/>
        <w:left w:val="none" w:sz="0" w:space="0" w:color="auto"/>
        <w:bottom w:val="none" w:sz="0" w:space="0" w:color="auto"/>
        <w:right w:val="none" w:sz="0" w:space="0" w:color="auto"/>
      </w:divBdr>
    </w:div>
    <w:div w:id="1198084244">
      <w:bodyDiv w:val="1"/>
      <w:marLeft w:val="0"/>
      <w:marRight w:val="0"/>
      <w:marTop w:val="0"/>
      <w:marBottom w:val="0"/>
      <w:divBdr>
        <w:top w:val="none" w:sz="0" w:space="0" w:color="auto"/>
        <w:left w:val="none" w:sz="0" w:space="0" w:color="auto"/>
        <w:bottom w:val="none" w:sz="0" w:space="0" w:color="auto"/>
        <w:right w:val="none" w:sz="0" w:space="0" w:color="auto"/>
      </w:divBdr>
      <w:divsChild>
        <w:div w:id="979922096">
          <w:marLeft w:val="0"/>
          <w:marRight w:val="0"/>
          <w:marTop w:val="0"/>
          <w:marBottom w:val="0"/>
          <w:divBdr>
            <w:top w:val="none" w:sz="0" w:space="0" w:color="auto"/>
            <w:left w:val="none" w:sz="0" w:space="0" w:color="auto"/>
            <w:bottom w:val="none" w:sz="0" w:space="0" w:color="auto"/>
            <w:right w:val="none" w:sz="0" w:space="0" w:color="auto"/>
          </w:divBdr>
          <w:divsChild>
            <w:div w:id="1265260832">
              <w:marLeft w:val="0"/>
              <w:marRight w:val="0"/>
              <w:marTop w:val="0"/>
              <w:marBottom w:val="0"/>
              <w:divBdr>
                <w:top w:val="none" w:sz="0" w:space="0" w:color="auto"/>
                <w:left w:val="none" w:sz="0" w:space="0" w:color="auto"/>
                <w:bottom w:val="none" w:sz="0" w:space="0" w:color="auto"/>
                <w:right w:val="none" w:sz="0" w:space="0" w:color="auto"/>
              </w:divBdr>
              <w:divsChild>
                <w:div w:id="1027297945">
                  <w:marLeft w:val="0"/>
                  <w:marRight w:val="0"/>
                  <w:marTop w:val="0"/>
                  <w:marBottom w:val="0"/>
                  <w:divBdr>
                    <w:top w:val="none" w:sz="0" w:space="0" w:color="auto"/>
                    <w:left w:val="none" w:sz="0" w:space="0" w:color="auto"/>
                    <w:bottom w:val="none" w:sz="0" w:space="0" w:color="auto"/>
                    <w:right w:val="none" w:sz="0" w:space="0" w:color="auto"/>
                  </w:divBdr>
                  <w:divsChild>
                    <w:div w:id="88626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49119">
      <w:bodyDiv w:val="1"/>
      <w:marLeft w:val="0"/>
      <w:marRight w:val="0"/>
      <w:marTop w:val="0"/>
      <w:marBottom w:val="0"/>
      <w:divBdr>
        <w:top w:val="none" w:sz="0" w:space="0" w:color="auto"/>
        <w:left w:val="none" w:sz="0" w:space="0" w:color="auto"/>
        <w:bottom w:val="none" w:sz="0" w:space="0" w:color="auto"/>
        <w:right w:val="none" w:sz="0" w:space="0" w:color="auto"/>
      </w:divBdr>
    </w:div>
    <w:div w:id="1441997441">
      <w:bodyDiv w:val="1"/>
      <w:marLeft w:val="0"/>
      <w:marRight w:val="0"/>
      <w:marTop w:val="0"/>
      <w:marBottom w:val="0"/>
      <w:divBdr>
        <w:top w:val="none" w:sz="0" w:space="0" w:color="auto"/>
        <w:left w:val="none" w:sz="0" w:space="0" w:color="auto"/>
        <w:bottom w:val="none" w:sz="0" w:space="0" w:color="auto"/>
        <w:right w:val="none" w:sz="0" w:space="0" w:color="auto"/>
      </w:divBdr>
      <w:divsChild>
        <w:div w:id="694384570">
          <w:marLeft w:val="0"/>
          <w:marRight w:val="0"/>
          <w:marTop w:val="0"/>
          <w:marBottom w:val="0"/>
          <w:divBdr>
            <w:top w:val="none" w:sz="0" w:space="0" w:color="auto"/>
            <w:left w:val="none" w:sz="0" w:space="0" w:color="auto"/>
            <w:bottom w:val="none" w:sz="0" w:space="0" w:color="auto"/>
            <w:right w:val="none" w:sz="0" w:space="0" w:color="auto"/>
          </w:divBdr>
          <w:divsChild>
            <w:div w:id="1613702551">
              <w:marLeft w:val="0"/>
              <w:marRight w:val="0"/>
              <w:marTop w:val="0"/>
              <w:marBottom w:val="0"/>
              <w:divBdr>
                <w:top w:val="none" w:sz="0" w:space="0" w:color="auto"/>
                <w:left w:val="none" w:sz="0" w:space="0" w:color="auto"/>
                <w:bottom w:val="none" w:sz="0" w:space="0" w:color="auto"/>
                <w:right w:val="none" w:sz="0" w:space="0" w:color="auto"/>
              </w:divBdr>
              <w:divsChild>
                <w:div w:id="490173147">
                  <w:marLeft w:val="0"/>
                  <w:marRight w:val="0"/>
                  <w:marTop w:val="0"/>
                  <w:marBottom w:val="0"/>
                  <w:divBdr>
                    <w:top w:val="none" w:sz="0" w:space="0" w:color="auto"/>
                    <w:left w:val="none" w:sz="0" w:space="0" w:color="auto"/>
                    <w:bottom w:val="none" w:sz="0" w:space="0" w:color="auto"/>
                    <w:right w:val="none" w:sz="0" w:space="0" w:color="auto"/>
                  </w:divBdr>
                  <w:divsChild>
                    <w:div w:id="175658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678246">
      <w:bodyDiv w:val="1"/>
      <w:marLeft w:val="0"/>
      <w:marRight w:val="0"/>
      <w:marTop w:val="0"/>
      <w:marBottom w:val="0"/>
      <w:divBdr>
        <w:top w:val="none" w:sz="0" w:space="0" w:color="auto"/>
        <w:left w:val="none" w:sz="0" w:space="0" w:color="auto"/>
        <w:bottom w:val="none" w:sz="0" w:space="0" w:color="auto"/>
        <w:right w:val="none" w:sz="0" w:space="0" w:color="auto"/>
      </w:divBdr>
    </w:div>
    <w:div w:id="1769080231">
      <w:bodyDiv w:val="1"/>
      <w:marLeft w:val="0"/>
      <w:marRight w:val="0"/>
      <w:marTop w:val="0"/>
      <w:marBottom w:val="0"/>
      <w:divBdr>
        <w:top w:val="none" w:sz="0" w:space="0" w:color="auto"/>
        <w:left w:val="none" w:sz="0" w:space="0" w:color="auto"/>
        <w:bottom w:val="none" w:sz="0" w:space="0" w:color="auto"/>
        <w:right w:val="none" w:sz="0" w:space="0" w:color="auto"/>
      </w:divBdr>
    </w:div>
    <w:div w:id="1885829554">
      <w:bodyDiv w:val="1"/>
      <w:marLeft w:val="0"/>
      <w:marRight w:val="0"/>
      <w:marTop w:val="0"/>
      <w:marBottom w:val="0"/>
      <w:divBdr>
        <w:top w:val="none" w:sz="0" w:space="0" w:color="auto"/>
        <w:left w:val="none" w:sz="0" w:space="0" w:color="auto"/>
        <w:bottom w:val="none" w:sz="0" w:space="0" w:color="auto"/>
        <w:right w:val="none" w:sz="0" w:space="0" w:color="auto"/>
      </w:divBdr>
    </w:div>
    <w:div w:id="1937248067">
      <w:bodyDiv w:val="1"/>
      <w:marLeft w:val="0"/>
      <w:marRight w:val="0"/>
      <w:marTop w:val="0"/>
      <w:marBottom w:val="0"/>
      <w:divBdr>
        <w:top w:val="none" w:sz="0" w:space="0" w:color="auto"/>
        <w:left w:val="none" w:sz="0" w:space="0" w:color="auto"/>
        <w:bottom w:val="none" w:sz="0" w:space="0" w:color="auto"/>
        <w:right w:val="none" w:sz="0" w:space="0" w:color="auto"/>
      </w:divBdr>
    </w:div>
    <w:div w:id="2037540708">
      <w:bodyDiv w:val="1"/>
      <w:marLeft w:val="0"/>
      <w:marRight w:val="0"/>
      <w:marTop w:val="0"/>
      <w:marBottom w:val="0"/>
      <w:divBdr>
        <w:top w:val="none" w:sz="0" w:space="0" w:color="auto"/>
        <w:left w:val="none" w:sz="0" w:space="0" w:color="auto"/>
        <w:bottom w:val="none" w:sz="0" w:space="0" w:color="auto"/>
        <w:right w:val="none" w:sz="0" w:space="0" w:color="auto"/>
      </w:divBdr>
    </w:div>
    <w:div w:id="20585790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Stewart</dc:creator>
  <cp:keywords/>
  <cp:lastModifiedBy>Miles, Eric</cp:lastModifiedBy>
  <cp:revision>2</cp:revision>
  <cp:lastPrinted>2014-04-24T18:57:00Z</cp:lastPrinted>
  <dcterms:created xsi:type="dcterms:W3CDTF">2023-11-14T16:00:00Z</dcterms:created>
  <dcterms:modified xsi:type="dcterms:W3CDTF">2023-11-14T16:00:00Z</dcterms:modified>
</cp:coreProperties>
</file>