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4680D" w14:textId="77777777" w:rsidR="00A573FA" w:rsidRPr="00956DB9" w:rsidRDefault="00A573FA">
      <w:pPr>
        <w:rPr>
          <w:rFonts w:ascii="Calibri" w:hAnsi="Calibri" w:cs="Calibri"/>
        </w:rPr>
      </w:pPr>
    </w:p>
    <w:p w14:paraId="5703EC3C" w14:textId="6AE1C071" w:rsidR="00956DB9" w:rsidRPr="00956DB9" w:rsidRDefault="00956DB9">
      <w:pPr>
        <w:rPr>
          <w:rFonts w:ascii="Calibri" w:hAnsi="Calibri" w:cs="Calibri"/>
          <w:b/>
          <w:bCs/>
        </w:rPr>
      </w:pPr>
      <w:r w:rsidRPr="00956DB9">
        <w:rPr>
          <w:rFonts w:ascii="Calibri" w:hAnsi="Calibri" w:cs="Calibri"/>
          <w:b/>
          <w:bCs/>
        </w:rPr>
        <w:t>Rationale of topic choice</w:t>
      </w:r>
    </w:p>
    <w:p w14:paraId="3CAF5F84" w14:textId="77777777" w:rsidR="00956DB9" w:rsidRPr="00956DB9" w:rsidRDefault="00956DB9">
      <w:pPr>
        <w:rPr>
          <w:rFonts w:ascii="Calibri" w:hAnsi="Calibri" w:cs="Calibri"/>
        </w:rPr>
      </w:pPr>
    </w:p>
    <w:p w14:paraId="5F20DCDF" w14:textId="77777777" w:rsidR="00956DB9" w:rsidRPr="00956DB9" w:rsidRDefault="00956DB9" w:rsidP="00956DB9">
      <w:pPr>
        <w:spacing w:after="0" w:line="240" w:lineRule="auto"/>
        <w:rPr>
          <w:rFonts w:ascii="Calibri" w:eastAsia="Times New Roman" w:hAnsi="Calibri" w:cs="Calibri"/>
          <w:kern w:val="0"/>
          <w:lang w:eastAsia="en-GB"/>
          <w14:ligatures w14:val="none"/>
        </w:rPr>
      </w:pPr>
      <w:r w:rsidRPr="00956DB9">
        <w:rPr>
          <w:rFonts w:ascii="Calibri" w:eastAsia="Times New Roman" w:hAnsi="Calibri" w:cs="Calibri"/>
          <w:kern w:val="0"/>
          <w:lang w:eastAsia="en-GB"/>
          <w14:ligatures w14:val="none"/>
        </w:rPr>
        <w:t>The creation of a web interface for the City of Bradford Metropolitan Council to communicate with "Assets" is a crucial project that satisfies modern requirements for effective data management and public services. The management and monitoring of assets like public infrastructure, facilities, and service points get more difficult as cities keep expanding. By providing an easy-to-use web interface, the proposed solution helps the city council effectively visualize and manage Bradford's multiple assets.</w:t>
      </w:r>
    </w:p>
    <w:p w14:paraId="4CA69E17" w14:textId="77777777" w:rsidR="00956DB9" w:rsidRPr="00956DB9" w:rsidRDefault="00956DB9">
      <w:pPr>
        <w:rPr>
          <w:rFonts w:ascii="Calibri" w:hAnsi="Calibri" w:cs="Calibri"/>
        </w:rPr>
      </w:pPr>
    </w:p>
    <w:p w14:paraId="17CF54C0" w14:textId="77777777" w:rsidR="00956DB9" w:rsidRPr="00956DB9" w:rsidRDefault="00956DB9" w:rsidP="00956DB9">
      <w:pPr>
        <w:rPr>
          <w:rFonts w:ascii="Calibri" w:eastAsia="Times New Roman" w:hAnsi="Calibri" w:cs="Calibri"/>
          <w:kern w:val="0"/>
          <w:lang w:eastAsia="en-GB"/>
          <w14:ligatures w14:val="none"/>
        </w:rPr>
      </w:pPr>
      <w:r w:rsidRPr="00956DB9">
        <w:rPr>
          <w:rFonts w:ascii="Calibri" w:eastAsia="Times New Roman" w:hAnsi="Calibri" w:cs="Calibri"/>
          <w:kern w:val="0"/>
          <w:lang w:eastAsia="en-GB"/>
          <w14:ligatures w14:val="none"/>
        </w:rPr>
        <w:t>This project's rationale comes from the necessity for cities to use data-driven insights to enhance their decision-making procedures. The system will improve operational efficiency by offering a thorough, user-friendly interface for viewing, classifying, and engaging with asset data. Stakeholders may rapidly evaluate the distribution and condition of important assets in the district due to the visual representation given by the integration of asset data with geographic maps (using latitude and longitude from the given CSV file).</w:t>
      </w:r>
      <w:r w:rsidRPr="00956DB9">
        <w:rPr>
          <w:rFonts w:ascii="Calibri" w:eastAsia="Times New Roman" w:hAnsi="Calibri" w:cs="Calibri"/>
          <w:kern w:val="0"/>
          <w:lang w:eastAsia="en-GB"/>
          <w14:ligatures w14:val="none"/>
        </w:rPr>
        <w:t xml:space="preserve"> </w:t>
      </w:r>
      <w:r w:rsidRPr="00956DB9">
        <w:rPr>
          <w:rFonts w:ascii="Calibri" w:eastAsia="Times New Roman" w:hAnsi="Calibri" w:cs="Calibri"/>
          <w:kern w:val="0"/>
          <w:lang w:eastAsia="en-GB"/>
          <w14:ligatures w14:val="none"/>
        </w:rPr>
        <w:t>City officials can better organize and manage these resources due to the flexibility provided by the option to create custom categories for assets. Assets can be categorized based on many criteria, such as asset type, service frequency, and condition, which facilitates improved tracking, job prioritization, and resource allocation. The ability to add new assets and record activities, such as monitoring asset-related jobs or occurrences, will also help with maintenance efforts and guarantee that assets are serviced effectively and on time.</w:t>
      </w:r>
    </w:p>
    <w:p w14:paraId="27832243" w14:textId="77777777" w:rsidR="00956DB9" w:rsidRPr="00956DB9" w:rsidRDefault="00956DB9" w:rsidP="00956DB9">
      <w:pPr>
        <w:spacing w:after="0" w:line="240" w:lineRule="auto"/>
        <w:rPr>
          <w:rFonts w:ascii="Calibri" w:eastAsia="Times New Roman" w:hAnsi="Calibri" w:cs="Calibri"/>
          <w:kern w:val="0"/>
          <w:lang w:eastAsia="en-GB"/>
          <w14:ligatures w14:val="none"/>
        </w:rPr>
      </w:pPr>
      <w:r w:rsidRPr="00956DB9">
        <w:rPr>
          <w:rFonts w:ascii="Calibri" w:eastAsia="Times New Roman" w:hAnsi="Calibri" w:cs="Calibri"/>
          <w:kern w:val="0"/>
          <w:lang w:eastAsia="en-GB"/>
          <w14:ligatures w14:val="none"/>
        </w:rPr>
        <w:t>The ability to display historical data, which provides insights into asset performance over time, is another element that adds value. Through proactive problem-solving, this will help the council anticipate future demands, enhance planning, and save operating expenses.</w:t>
      </w:r>
      <w:r w:rsidRPr="00956DB9">
        <w:rPr>
          <w:rFonts w:ascii="Calibri" w:eastAsia="Times New Roman" w:hAnsi="Calibri" w:cs="Calibri"/>
          <w:kern w:val="0"/>
          <w:lang w:eastAsia="en-GB"/>
          <w14:ligatures w14:val="none"/>
        </w:rPr>
        <w:br/>
      </w:r>
      <w:r w:rsidRPr="00956DB9">
        <w:rPr>
          <w:rFonts w:ascii="Calibri" w:eastAsia="Times New Roman" w:hAnsi="Calibri" w:cs="Calibri"/>
          <w:kern w:val="0"/>
          <w:lang w:eastAsia="en-GB"/>
          <w14:ligatures w14:val="none"/>
        </w:rPr>
        <w:br/>
        <w:t>In the end, this web interface improves public services, resource allocation, and urban planning by strengthening the city's ability to efficiently maintain and manage assets. In addition to providing immediate advantages, the project establishes the groundwork for future developments in data analytics and decision-making tools.</w:t>
      </w:r>
    </w:p>
    <w:p w14:paraId="1A3AB5ED" w14:textId="77777777" w:rsidR="00956DB9" w:rsidRPr="00956DB9" w:rsidRDefault="00956DB9" w:rsidP="00956DB9">
      <w:pPr>
        <w:rPr>
          <w:rFonts w:ascii="Calibri" w:eastAsia="Times New Roman" w:hAnsi="Calibri" w:cs="Calibri"/>
          <w:kern w:val="0"/>
          <w:sz w:val="24"/>
          <w:szCs w:val="24"/>
          <w:lang w:eastAsia="en-GB"/>
          <w14:ligatures w14:val="none"/>
        </w:rPr>
      </w:pPr>
    </w:p>
    <w:p w14:paraId="2F227884" w14:textId="07F3082B" w:rsidR="00956DB9" w:rsidRPr="00956DB9" w:rsidRDefault="00956DB9" w:rsidP="00956DB9">
      <w:pPr>
        <w:spacing w:after="0" w:line="240" w:lineRule="auto"/>
        <w:rPr>
          <w:rFonts w:ascii="Calibri" w:eastAsia="Times New Roman" w:hAnsi="Calibri" w:cs="Calibri"/>
          <w:kern w:val="0"/>
          <w:sz w:val="24"/>
          <w:szCs w:val="24"/>
          <w:lang w:eastAsia="en-GB"/>
          <w14:ligatures w14:val="none"/>
        </w:rPr>
      </w:pPr>
    </w:p>
    <w:p w14:paraId="5BF7244D" w14:textId="77777777" w:rsidR="00956DB9" w:rsidRDefault="00956DB9"/>
    <w:p w14:paraId="5519D77B" w14:textId="77777777" w:rsidR="00956DB9" w:rsidRDefault="00956DB9"/>
    <w:sectPr w:rsidR="00956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B9"/>
    <w:rsid w:val="000809EC"/>
    <w:rsid w:val="00956DB9"/>
    <w:rsid w:val="00A573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F898"/>
  <w15:chartTrackingRefBased/>
  <w15:docId w15:val="{5414D820-1950-46BE-8A55-BE3C6723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DB9"/>
    <w:rPr>
      <w:rFonts w:eastAsiaTheme="majorEastAsia" w:cstheme="majorBidi"/>
      <w:color w:val="272727" w:themeColor="text1" w:themeTint="D8"/>
    </w:rPr>
  </w:style>
  <w:style w:type="paragraph" w:styleId="Title">
    <w:name w:val="Title"/>
    <w:basedOn w:val="Normal"/>
    <w:next w:val="Normal"/>
    <w:link w:val="TitleChar"/>
    <w:uiPriority w:val="10"/>
    <w:qFormat/>
    <w:rsid w:val="00956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DB9"/>
    <w:pPr>
      <w:spacing w:before="160"/>
      <w:jc w:val="center"/>
    </w:pPr>
    <w:rPr>
      <w:i/>
      <w:iCs/>
      <w:color w:val="404040" w:themeColor="text1" w:themeTint="BF"/>
    </w:rPr>
  </w:style>
  <w:style w:type="character" w:customStyle="1" w:styleId="QuoteChar">
    <w:name w:val="Quote Char"/>
    <w:basedOn w:val="DefaultParagraphFont"/>
    <w:link w:val="Quote"/>
    <w:uiPriority w:val="29"/>
    <w:rsid w:val="00956DB9"/>
    <w:rPr>
      <w:i/>
      <w:iCs/>
      <w:color w:val="404040" w:themeColor="text1" w:themeTint="BF"/>
    </w:rPr>
  </w:style>
  <w:style w:type="paragraph" w:styleId="ListParagraph">
    <w:name w:val="List Paragraph"/>
    <w:basedOn w:val="Normal"/>
    <w:uiPriority w:val="34"/>
    <w:qFormat/>
    <w:rsid w:val="00956DB9"/>
    <w:pPr>
      <w:ind w:left="720"/>
      <w:contextualSpacing/>
    </w:pPr>
  </w:style>
  <w:style w:type="character" w:styleId="IntenseEmphasis">
    <w:name w:val="Intense Emphasis"/>
    <w:basedOn w:val="DefaultParagraphFont"/>
    <w:uiPriority w:val="21"/>
    <w:qFormat/>
    <w:rsid w:val="00956DB9"/>
    <w:rPr>
      <w:i/>
      <w:iCs/>
      <w:color w:val="0F4761" w:themeColor="accent1" w:themeShade="BF"/>
    </w:rPr>
  </w:style>
  <w:style w:type="paragraph" w:styleId="IntenseQuote">
    <w:name w:val="Intense Quote"/>
    <w:basedOn w:val="Normal"/>
    <w:next w:val="Normal"/>
    <w:link w:val="IntenseQuoteChar"/>
    <w:uiPriority w:val="30"/>
    <w:qFormat/>
    <w:rsid w:val="00956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DB9"/>
    <w:rPr>
      <w:i/>
      <w:iCs/>
      <w:color w:val="0F4761" w:themeColor="accent1" w:themeShade="BF"/>
    </w:rPr>
  </w:style>
  <w:style w:type="character" w:styleId="IntenseReference">
    <w:name w:val="Intense Reference"/>
    <w:basedOn w:val="DefaultParagraphFont"/>
    <w:uiPriority w:val="32"/>
    <w:qFormat/>
    <w:rsid w:val="00956D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83364">
      <w:bodyDiv w:val="1"/>
      <w:marLeft w:val="0"/>
      <w:marRight w:val="0"/>
      <w:marTop w:val="0"/>
      <w:marBottom w:val="0"/>
      <w:divBdr>
        <w:top w:val="none" w:sz="0" w:space="0" w:color="auto"/>
        <w:left w:val="none" w:sz="0" w:space="0" w:color="auto"/>
        <w:bottom w:val="none" w:sz="0" w:space="0" w:color="auto"/>
        <w:right w:val="none" w:sz="0" w:space="0" w:color="auto"/>
      </w:divBdr>
    </w:div>
    <w:div w:id="622998141">
      <w:bodyDiv w:val="1"/>
      <w:marLeft w:val="0"/>
      <w:marRight w:val="0"/>
      <w:marTop w:val="0"/>
      <w:marBottom w:val="0"/>
      <w:divBdr>
        <w:top w:val="none" w:sz="0" w:space="0" w:color="auto"/>
        <w:left w:val="none" w:sz="0" w:space="0" w:color="auto"/>
        <w:bottom w:val="none" w:sz="0" w:space="0" w:color="auto"/>
        <w:right w:val="none" w:sz="0" w:space="0" w:color="auto"/>
      </w:divBdr>
    </w:div>
    <w:div w:id="675959711">
      <w:bodyDiv w:val="1"/>
      <w:marLeft w:val="0"/>
      <w:marRight w:val="0"/>
      <w:marTop w:val="0"/>
      <w:marBottom w:val="0"/>
      <w:divBdr>
        <w:top w:val="none" w:sz="0" w:space="0" w:color="auto"/>
        <w:left w:val="none" w:sz="0" w:space="0" w:color="auto"/>
        <w:bottom w:val="none" w:sz="0" w:space="0" w:color="auto"/>
        <w:right w:val="none" w:sz="0" w:space="0" w:color="auto"/>
      </w:divBdr>
    </w:div>
    <w:div w:id="128935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331</Words>
  <Characters>1891</Characters>
  <Application>Microsoft Office Word</Application>
  <DocSecurity>0</DocSecurity>
  <Lines>15</Lines>
  <Paragraphs>4</Paragraphs>
  <ScaleCrop>false</ScaleCrop>
  <Company>University of Bradford</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Shahid</dc:creator>
  <cp:keywords/>
  <dc:description/>
  <cp:lastModifiedBy>Bilal Shahid</cp:lastModifiedBy>
  <cp:revision>1</cp:revision>
  <dcterms:created xsi:type="dcterms:W3CDTF">2025-02-28T17:04:00Z</dcterms:created>
  <dcterms:modified xsi:type="dcterms:W3CDTF">2025-02-28T17:11:00Z</dcterms:modified>
</cp:coreProperties>
</file>