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43A8" w14:textId="77777777" w:rsidR="00DF20E4" w:rsidRDefault="00DF20E4">
      <w:pPr>
        <w:spacing w:after="1720"/>
      </w:pPr>
    </w:p>
    <w:p w14:paraId="5CCB36D5" w14:textId="77777777" w:rsidR="00DF20E4" w:rsidRDefault="008468AE">
      <w:pPr>
        <w:pStyle w:val="Title"/>
      </w:pPr>
      <w:r>
        <w:t>P2P QA Agent Interview Guide</w:t>
      </w:r>
    </w:p>
    <w:p w14:paraId="7B03690F" w14:textId="77777777" w:rsidR="00DF20E4" w:rsidRDefault="008468AE">
      <w:pPr>
        <w:spacing w:after="560"/>
      </w:pPr>
      <w:r>
        <w:rPr>
          <w:color w:val="666666"/>
          <w:sz w:val="28"/>
        </w:rPr>
        <w:t>Architecture  Financial Controls  Evidence  Interview Preparation</w:t>
      </w:r>
    </w:p>
    <w:p w14:paraId="4CE262ED" w14:textId="77777777" w:rsidR="00DF20E4" w:rsidRDefault="00DF20E4">
      <w:pPr>
        <w:spacing w:after="1840"/>
      </w:pPr>
    </w:p>
    <w:p w14:paraId="23FA0F51" w14:textId="77777777" w:rsidR="00DF20E4" w:rsidRDefault="008468AE">
      <w:pPr>
        <w:spacing w:after="100"/>
      </w:pPr>
      <w:r>
        <w:rPr>
          <w:b/>
          <w:sz w:val="22"/>
        </w:rPr>
        <w:t>Prepared from the verified repository</w:t>
      </w:r>
    </w:p>
    <w:p w14:paraId="4B2A5B82" w14:textId="77777777" w:rsidR="00DF20E4" w:rsidRDefault="008468AE">
      <w:r>
        <w:rPr>
          <w:color w:val="666666"/>
          <w:sz w:val="20"/>
        </w:rPr>
        <w:t>October 2026</w:t>
      </w:r>
    </w:p>
    <w:p w14:paraId="33057633" w14:textId="77777777" w:rsidR="00DF20E4" w:rsidRDefault="008468AE">
      <w:r>
        <w:br w:type="page"/>
      </w:r>
    </w:p>
    <w:p w14:paraId="7394528C" w14:textId="77777777" w:rsidR="00DF20E4" w:rsidRDefault="008468AE">
      <w:pPr>
        <w:pStyle w:val="Heading1"/>
      </w:pPr>
      <w:r>
        <w:lastRenderedPageBreak/>
        <w:t>About This Guide</w:t>
      </w:r>
    </w:p>
    <w:p w14:paraId="1C2FC4C4" w14:textId="77777777" w:rsidR="00DF20E4" w:rsidRDefault="008468AE">
      <w:r>
        <w:t xml:space="preserve">This guide is based on the source code and report artifacts in this repository. It deliberately separates what the project implements today from ideas that would belong in a production version. The optional LLM does </w:t>
      </w:r>
      <w:r>
        <w:rPr>
          <w:b/>
        </w:rPr>
        <w:t>not</w:t>
      </w:r>
      <w:r>
        <w:t xml:space="preserve"> dispatch the workflow: Python selects and executes the HTTP actions, while the LLM can suggest a plan for the report, propose a bounded payload repair, and explain evidence. All financial calculations and verdicts are deterministic.</w:t>
      </w:r>
    </w:p>
    <w:p w14:paraId="6F9C4913" w14:textId="77777777" w:rsidR="00DF20E4" w:rsidRDefault="008468AE">
      <w:pPr>
        <w:spacing w:before="160"/>
      </w:pPr>
      <w:r>
        <w:rPr>
          <w:b/>
          <w:sz w:val="22"/>
        </w:rPr>
        <w:t>How to use this handbook</w:t>
      </w:r>
    </w:p>
    <w:p w14:paraId="59AC4EBE" w14:textId="77777777" w:rsidR="00DF20E4" w:rsidRDefault="008468AE">
      <w:pPr>
        <w:spacing w:after="60" w:line="259" w:lineRule="auto"/>
        <w:ind w:left="360" w:hanging="259"/>
      </w:pPr>
      <w:r>
        <w:t xml:space="preserve">• </w:t>
      </w:r>
      <w:r>
        <w:t>Read Sections 1 through 9 to understand the architecture, workflow, financial controls, reporting, and command-line behavior.</w:t>
      </w:r>
    </w:p>
    <w:p w14:paraId="4255BE24" w14:textId="77777777" w:rsidR="00DF20E4" w:rsidRDefault="008468AE">
      <w:pPr>
        <w:spacing w:after="60" w:line="259" w:lineRule="auto"/>
        <w:ind w:left="360" w:hanging="259"/>
      </w:pPr>
      <w:r>
        <w:t xml:space="preserve">• </w:t>
      </w:r>
      <w:r>
        <w:t>Use Sections 10 through 13 to explain evidence, limitations, and troubleshooting choices honestly.</w:t>
      </w:r>
    </w:p>
    <w:p w14:paraId="6E6C533A" w14:textId="77777777" w:rsidR="00DF20E4" w:rsidRDefault="008468AE">
      <w:pPr>
        <w:spacing w:after="60" w:line="259" w:lineRule="auto"/>
        <w:ind w:left="360" w:hanging="259"/>
      </w:pPr>
      <w:r>
        <w:t xml:space="preserve">• </w:t>
      </w:r>
      <w:r>
        <w:t>Practice Sections 14 through 20 immediately before the interview and during the live demonstration.</w:t>
      </w:r>
    </w:p>
    <w:p w14:paraId="4CC1C457" w14:textId="77777777" w:rsidR="00DF20E4" w:rsidRDefault="008468AE">
      <w:r>
        <w:br w:type="page"/>
      </w:r>
    </w:p>
    <w:p w14:paraId="40962994" w14:textId="77777777" w:rsidR="00DF20E4" w:rsidRDefault="008468AE">
      <w:pPr>
        <w:pStyle w:val="Heading1"/>
      </w:pPr>
      <w:r>
        <w:lastRenderedPageBreak/>
        <w:t>Contents</w:t>
      </w:r>
    </w:p>
    <w:p w14:paraId="5BC5E2CA" w14:textId="77777777" w:rsidR="00DF20E4" w:rsidRDefault="008468AE">
      <w:pPr>
        <w:spacing w:after="80" w:line="240" w:lineRule="auto"/>
        <w:ind w:left="144"/>
      </w:pPr>
      <w:r>
        <w:rPr>
          <w:color w:val="17365D"/>
          <w:sz w:val="20"/>
        </w:rPr>
        <w:t>1 Project overview and business purpose</w:t>
      </w:r>
    </w:p>
    <w:p w14:paraId="519A38EC" w14:textId="77777777" w:rsidR="00DF20E4" w:rsidRDefault="008468AE">
      <w:pPr>
        <w:spacing w:after="80" w:line="240" w:lineRule="auto"/>
        <w:ind w:left="144"/>
      </w:pPr>
      <w:r>
        <w:rPr>
          <w:color w:val="17365D"/>
          <w:sz w:val="20"/>
        </w:rPr>
        <w:t>2 Verified repository structure</w:t>
      </w:r>
    </w:p>
    <w:p w14:paraId="248691E6" w14:textId="77777777" w:rsidR="00DF20E4" w:rsidRDefault="008468AE">
      <w:pPr>
        <w:spacing w:after="80" w:line="240" w:lineRule="auto"/>
        <w:ind w:left="144"/>
      </w:pPr>
      <w:r>
        <w:rPr>
          <w:color w:val="17365D"/>
          <w:sz w:val="20"/>
        </w:rPr>
        <w:t>3 Architecture in beginner friendly terms</w:t>
      </w:r>
    </w:p>
    <w:p w14:paraId="5997E810" w14:textId="77777777" w:rsidR="00DF20E4" w:rsidRDefault="008468AE">
      <w:pPr>
        <w:spacing w:after="80" w:line="240" w:lineRule="auto"/>
        <w:ind w:left="144"/>
      </w:pPr>
      <w:r>
        <w:rPr>
          <w:color w:val="17365D"/>
          <w:sz w:val="20"/>
        </w:rPr>
        <w:t>4 Module by module reference</w:t>
      </w:r>
    </w:p>
    <w:p w14:paraId="33AEA0E7" w14:textId="77777777" w:rsidR="00DF20E4" w:rsidRDefault="008468AE">
      <w:pPr>
        <w:spacing w:after="80" w:line="240" w:lineRule="auto"/>
        <w:ind w:left="144"/>
      </w:pPr>
      <w:r>
        <w:rPr>
          <w:color w:val="17365D"/>
          <w:sz w:val="20"/>
        </w:rPr>
        <w:t>5 Complete workflow trace</w:t>
      </w:r>
    </w:p>
    <w:p w14:paraId="4D5F97C2" w14:textId="77777777" w:rsidR="00DF20E4" w:rsidRDefault="008468AE">
      <w:pPr>
        <w:spacing w:after="80" w:line="240" w:lineRule="auto"/>
        <w:ind w:left="144"/>
      </w:pPr>
      <w:r>
        <w:rPr>
          <w:color w:val="17365D"/>
          <w:sz w:val="20"/>
        </w:rPr>
        <w:t>6 Installation and every run command</w:t>
      </w:r>
    </w:p>
    <w:p w14:paraId="674DBF25" w14:textId="77777777" w:rsidR="00DF20E4" w:rsidRDefault="008468AE">
      <w:pPr>
        <w:spacing w:after="80" w:line="240" w:lineRule="auto"/>
        <w:ind w:left="144"/>
      </w:pPr>
      <w:r>
        <w:rPr>
          <w:color w:val="17365D"/>
          <w:sz w:val="20"/>
        </w:rPr>
        <w:t>7 Demo API contract and concrete examples</w:t>
      </w:r>
    </w:p>
    <w:p w14:paraId="2CAAEE32" w14:textId="77777777" w:rsidR="00DF20E4" w:rsidRDefault="008468AE">
      <w:pPr>
        <w:spacing w:after="80" w:line="240" w:lineRule="auto"/>
        <w:ind w:left="144"/>
      </w:pPr>
      <w:r>
        <w:rPr>
          <w:color w:val="17365D"/>
          <w:sz w:val="20"/>
        </w:rPr>
        <w:t>8 Business invariants and exact verdict logic</w:t>
      </w:r>
    </w:p>
    <w:p w14:paraId="3480C264" w14:textId="77777777" w:rsidR="00DF20E4" w:rsidRDefault="008468AE">
      <w:pPr>
        <w:spacing w:after="80" w:line="240" w:lineRule="auto"/>
        <w:ind w:left="144"/>
      </w:pPr>
      <w:r>
        <w:rPr>
          <w:color w:val="17365D"/>
          <w:sz w:val="20"/>
        </w:rPr>
        <w:t>9 Status report and exit semantics</w:t>
      </w:r>
    </w:p>
    <w:p w14:paraId="4AAE4215" w14:textId="77777777" w:rsidR="00DF20E4" w:rsidRDefault="008468AE">
      <w:pPr>
        <w:spacing w:after="80" w:line="240" w:lineRule="auto"/>
        <w:ind w:left="144"/>
      </w:pPr>
      <w:r>
        <w:rPr>
          <w:color w:val="17365D"/>
          <w:sz w:val="20"/>
        </w:rPr>
        <w:t>10 Diagnosis of the earlier all inconclusive run</w:t>
      </w:r>
    </w:p>
    <w:p w14:paraId="1A29EB9C" w14:textId="77777777" w:rsidR="00DF20E4" w:rsidRDefault="008468AE">
      <w:pPr>
        <w:spacing w:after="80" w:line="240" w:lineRule="auto"/>
        <w:ind w:left="144"/>
      </w:pPr>
      <w:r>
        <w:rPr>
          <w:color w:val="17365D"/>
          <w:sz w:val="20"/>
        </w:rPr>
        <w:t>11 Current evidence and tests</w:t>
      </w:r>
    </w:p>
    <w:p w14:paraId="55407A31" w14:textId="77777777" w:rsidR="00DF20E4" w:rsidRDefault="008468AE">
      <w:pPr>
        <w:spacing w:after="80" w:line="240" w:lineRule="auto"/>
        <w:ind w:left="144"/>
      </w:pPr>
      <w:r>
        <w:rPr>
          <w:color w:val="17365D"/>
          <w:sz w:val="20"/>
        </w:rPr>
        <w:t>12 Known limitations and honest future improvements</w:t>
      </w:r>
    </w:p>
    <w:p w14:paraId="259C7E52" w14:textId="77777777" w:rsidR="00DF20E4" w:rsidRDefault="008468AE">
      <w:pPr>
        <w:spacing w:after="80" w:line="240" w:lineRule="auto"/>
        <w:ind w:left="144"/>
      </w:pPr>
      <w:r>
        <w:rPr>
          <w:color w:val="17365D"/>
          <w:sz w:val="20"/>
        </w:rPr>
        <w:t>13 Troubleshooting guide</w:t>
      </w:r>
    </w:p>
    <w:p w14:paraId="7FA6E56E" w14:textId="77777777" w:rsidR="00DF20E4" w:rsidRDefault="008468AE">
      <w:pPr>
        <w:spacing w:after="80" w:line="240" w:lineRule="auto"/>
        <w:ind w:left="144"/>
      </w:pPr>
      <w:r>
        <w:rPr>
          <w:color w:val="17365D"/>
          <w:sz w:val="20"/>
        </w:rPr>
        <w:t>14 Two minute interview presentation</w:t>
      </w:r>
    </w:p>
    <w:p w14:paraId="40BC9E67" w14:textId="77777777" w:rsidR="00DF20E4" w:rsidRDefault="008468AE">
      <w:pPr>
        <w:spacing w:after="80" w:line="240" w:lineRule="auto"/>
        <w:ind w:left="144"/>
      </w:pPr>
      <w:r>
        <w:rPr>
          <w:color w:val="17365D"/>
          <w:sz w:val="20"/>
        </w:rPr>
        <w:t>15 Technical interview questions and sample answers</w:t>
      </w:r>
    </w:p>
    <w:p w14:paraId="1F15AF8F" w14:textId="77777777" w:rsidR="00DF20E4" w:rsidRDefault="008468AE">
      <w:pPr>
        <w:spacing w:after="80" w:line="240" w:lineRule="auto"/>
        <w:ind w:left="144"/>
      </w:pPr>
      <w:r>
        <w:rPr>
          <w:color w:val="17365D"/>
          <w:sz w:val="20"/>
        </w:rPr>
        <w:t>16 Scenario based and difficult follow up questions</w:t>
      </w:r>
    </w:p>
    <w:p w14:paraId="1DFCC822" w14:textId="77777777" w:rsidR="00DF20E4" w:rsidRDefault="008468AE">
      <w:pPr>
        <w:spacing w:after="80" w:line="240" w:lineRule="auto"/>
        <w:ind w:left="144"/>
      </w:pPr>
      <w:r>
        <w:rPr>
          <w:color w:val="17365D"/>
          <w:sz w:val="20"/>
        </w:rPr>
        <w:t>17 Prioritized study list</w:t>
      </w:r>
    </w:p>
    <w:p w14:paraId="05968943" w14:textId="77777777" w:rsidR="00DF20E4" w:rsidRDefault="008468AE">
      <w:pPr>
        <w:spacing w:after="80" w:line="240" w:lineRule="auto"/>
        <w:ind w:left="144"/>
      </w:pPr>
      <w:r>
        <w:rPr>
          <w:color w:val="17365D"/>
          <w:sz w:val="20"/>
        </w:rPr>
        <w:t>18 Interview demonstration script</w:t>
      </w:r>
    </w:p>
    <w:p w14:paraId="7B1C78B2" w14:textId="77777777" w:rsidR="00DF20E4" w:rsidRDefault="008468AE">
      <w:pPr>
        <w:spacing w:after="80" w:line="240" w:lineRule="auto"/>
        <w:ind w:left="144"/>
      </w:pPr>
      <w:r>
        <w:rPr>
          <w:color w:val="17365D"/>
          <w:sz w:val="20"/>
        </w:rPr>
        <w:t>19 What works what does not and what to do next</w:t>
      </w:r>
    </w:p>
    <w:p w14:paraId="0E4F4F0F" w14:textId="77777777" w:rsidR="00DF20E4" w:rsidRDefault="008468AE">
      <w:pPr>
        <w:spacing w:after="80" w:line="240" w:lineRule="auto"/>
        <w:ind w:left="144"/>
      </w:pPr>
      <w:r>
        <w:rPr>
          <w:color w:val="17365D"/>
          <w:sz w:val="20"/>
        </w:rPr>
        <w:t>20 Final interview checklist</w:t>
      </w:r>
    </w:p>
    <w:p w14:paraId="1398B8CF" w14:textId="77777777" w:rsidR="00DF20E4" w:rsidRDefault="008468AE">
      <w:r>
        <w:br w:type="page"/>
      </w:r>
    </w:p>
    <w:p w14:paraId="64F6A62D" w14:textId="77777777" w:rsidR="00DF20E4" w:rsidRDefault="008468AE">
      <w:pPr>
        <w:pStyle w:val="Heading1"/>
      </w:pPr>
      <w:r>
        <w:lastRenderedPageBreak/>
        <w:t>1 Project overview and business purpose</w:t>
      </w:r>
    </w:p>
    <w:p w14:paraId="65520967" w14:textId="77777777" w:rsidR="00DF20E4" w:rsidRDefault="008468AE">
      <w:r>
        <w:t>The project contains two Python packages with different jobs:</w:t>
      </w:r>
    </w:p>
    <w:p w14:paraId="173F9454" w14:textId="77777777" w:rsidR="00DF20E4" w:rsidRDefault="008468AE">
      <w:pPr>
        <w:spacing w:after="60" w:line="259" w:lineRule="auto"/>
        <w:ind w:left="360" w:hanging="259"/>
      </w:pPr>
      <w:r>
        <w:t xml:space="preserve">• </w:t>
      </w:r>
      <w:r>
        <w:rPr>
          <w:rFonts w:ascii="Consolas" w:eastAsia="Consolas" w:hAnsi="Consolas"/>
          <w:color w:val="17365D"/>
          <w:sz w:val="19"/>
        </w:rPr>
        <w:t>p2p_qa</w:t>
      </w:r>
      <w:r>
        <w:t xml:space="preserve"> is the system that performs QA. It discovers a Purchase-to-Pay API, creates test transactions, attacks financial controls, judges the evidence, and writes a JSON report.</w:t>
      </w:r>
    </w:p>
    <w:p w14:paraId="7D2A212B" w14:textId="77777777" w:rsidR="00DF20E4" w:rsidRDefault="008468AE">
      <w:pPr>
        <w:spacing w:after="60" w:line="259" w:lineRule="auto"/>
        <w:ind w:left="360" w:hanging="259"/>
      </w:pPr>
      <w:r>
        <w:t xml:space="preserve">• </w:t>
      </w:r>
      <w:r>
        <w:rPr>
          <w:rFonts w:ascii="Consolas" w:eastAsia="Consolas" w:hAnsi="Consolas"/>
          <w:color w:val="17365D"/>
          <w:sz w:val="19"/>
        </w:rPr>
        <w:t>p2p_demo</w:t>
      </w:r>
      <w:r>
        <w:t xml:space="preserve"> is an in-memory FastAPI system under test. It makes the interview demonstration self-contained. In a real engagement, the company's P2P API replaces this package; the QA agent remains the product being demonstrated.</w:t>
      </w:r>
    </w:p>
    <w:p w14:paraId="544779D6" w14:textId="77777777" w:rsidR="00DF20E4" w:rsidRDefault="008468AE">
      <w:r>
        <w:t>Purchase-to-Pay systems turn purchasing activity into liabilities and accounting entries. A defect can approve an invoice before matching, pay for goods never received, accept a duplicate invoice, or post an unbalanced journal. Those are financially meaningful failures, so a simple “endpoint returned 200” assertion is not enough. This project combines contract discovery, stateful API workflows, deliberately invalid actions, before/after observation, exact decimal arithmetic, and evidence-rich reporting.</w:t>
      </w:r>
    </w:p>
    <w:p w14:paraId="5519F376" w14:textId="77777777" w:rsidR="00DF20E4" w:rsidRDefault="008468AE">
      <w:r>
        <w:t>The business value is:</w:t>
      </w:r>
    </w:p>
    <w:p w14:paraId="5F9DE536" w14:textId="77777777" w:rsidR="00DF20E4" w:rsidRDefault="008468AE">
      <w:pPr>
        <w:spacing w:after="60" w:line="259" w:lineRule="auto"/>
        <w:ind w:left="360" w:hanging="259"/>
      </w:pPr>
      <w:r>
        <w:rPr>
          <w:b/>
        </w:rPr>
        <w:t xml:space="preserve">1. </w:t>
      </w:r>
      <w:r>
        <w:t>Find integration and control failures that isolated endpoint tests can miss.</w:t>
      </w:r>
    </w:p>
    <w:p w14:paraId="476F1F4F" w14:textId="77777777" w:rsidR="00DF20E4" w:rsidRDefault="008468AE">
      <w:pPr>
        <w:spacing w:after="60" w:line="259" w:lineRule="auto"/>
        <w:ind w:left="360" w:hanging="259"/>
      </w:pPr>
      <w:r>
        <w:rPr>
          <w:b/>
        </w:rPr>
        <w:t xml:space="preserve">2. </w:t>
      </w:r>
      <w:r>
        <w:t>Adapt to a changing OpenAPI contract within explicit bounds.</w:t>
      </w:r>
    </w:p>
    <w:p w14:paraId="0D10F99C" w14:textId="77777777" w:rsidR="00DF20E4" w:rsidRDefault="008468AE">
      <w:pPr>
        <w:spacing w:after="60" w:line="259" w:lineRule="auto"/>
        <w:ind w:left="360" w:hanging="259"/>
      </w:pPr>
      <w:r>
        <w:rPr>
          <w:b/>
        </w:rPr>
        <w:t xml:space="preserve">3. </w:t>
      </w:r>
      <w:r>
        <w:t>Produce an auditable explanation of what was sent, observed, calculated, and concluded.</w:t>
      </w:r>
    </w:p>
    <w:p w14:paraId="5F449C54" w14:textId="77777777" w:rsidR="00DF20E4" w:rsidRDefault="008468AE">
      <w:pPr>
        <w:spacing w:after="60" w:line="259" w:lineRule="auto"/>
        <w:ind w:left="360" w:hanging="259"/>
      </w:pPr>
      <w:r>
        <w:rPr>
          <w:b/>
        </w:rPr>
        <w:t xml:space="preserve">4. </w:t>
      </w:r>
      <w:r>
        <w:t>Distinguish a proven control from a mere rejection and distinguish missing evidence from success.</w:t>
      </w:r>
    </w:p>
    <w:p w14:paraId="662E275E" w14:textId="77777777" w:rsidR="00DF20E4" w:rsidRDefault="008468AE">
      <w:pPr>
        <w:spacing w:after="60" w:line="259" w:lineRule="auto"/>
        <w:ind w:left="360" w:hanging="259"/>
      </w:pPr>
      <w:r>
        <w:rPr>
          <w:b/>
        </w:rPr>
        <w:t xml:space="preserve">5. </w:t>
      </w:r>
      <w:r>
        <w:t>Demonstrate a safe agentic pattern in which an LLM can assist but cannot override financial rules.</w:t>
      </w:r>
    </w:p>
    <w:p w14:paraId="13A92DB9" w14:textId="77777777" w:rsidR="00DF20E4" w:rsidRDefault="008468AE">
      <w:pPr>
        <w:pStyle w:val="Heading1"/>
      </w:pPr>
      <w:r>
        <w:t>2 Verified repository structure</w:t>
      </w:r>
    </w:p>
    <w:p w14:paraId="5C4BCD40" w14:textId="77777777" w:rsidR="00DF20E4" w:rsidRDefault="008468AE">
      <w:r>
        <w:t>Generated caches and bytecode are omitted. The important checked-in and generated artifacts are:</w:t>
      </w:r>
    </w:p>
    <w:p w14:paraId="630DEF2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Interview Challenge QA/</w:t>
      </w:r>
      <w:r>
        <w:rPr>
          <w:rFonts w:ascii="Consolas" w:eastAsia="Consolas" w:hAnsi="Consolas"/>
          <w:sz w:val="16"/>
        </w:rPr>
        <w:br/>
        <w:t>├── .env.example</w:t>
      </w:r>
      <w:r>
        <w:rPr>
          <w:rFonts w:ascii="Consolas" w:eastAsia="Consolas" w:hAnsi="Consolas"/>
          <w:sz w:val="16"/>
        </w:rPr>
        <w:br/>
        <w:t>├── Interview Challenge QA.md</w:t>
      </w:r>
      <w:r>
        <w:rPr>
          <w:rFonts w:ascii="Consolas" w:eastAsia="Consolas" w:hAnsi="Consolas"/>
          <w:sz w:val="16"/>
        </w:rPr>
        <w:br/>
        <w:t>├── README.md</w:t>
      </w:r>
      <w:r>
        <w:rPr>
          <w:rFonts w:ascii="Consolas" w:eastAsia="Consolas" w:hAnsi="Consolas"/>
          <w:sz w:val="16"/>
        </w:rPr>
        <w:br/>
        <w:t>├── pyproject.toml</w:t>
      </w:r>
      <w:r>
        <w:rPr>
          <w:rFonts w:ascii="Consolas" w:eastAsia="Consolas" w:hAnsi="Consolas"/>
          <w:sz w:val="16"/>
        </w:rPr>
        <w:br/>
        <w:t>├── docs/</w:t>
      </w:r>
      <w:r>
        <w:rPr>
          <w:rFonts w:ascii="Consolas" w:eastAsia="Consolas" w:hAnsi="Consolas"/>
          <w:sz w:val="16"/>
        </w:rPr>
        <w:br/>
        <w:t>│   └── INTERVIEW_GUIDE.md</w:t>
      </w:r>
      <w:r>
        <w:rPr>
          <w:rFonts w:ascii="Consolas" w:eastAsia="Consolas" w:hAnsi="Consolas"/>
          <w:sz w:val="16"/>
        </w:rPr>
        <w:br/>
        <w:t>├── reports/</w:t>
      </w:r>
      <w:r>
        <w:rPr>
          <w:rFonts w:ascii="Consolas" w:eastAsia="Consolas" w:hAnsi="Consolas"/>
          <w:sz w:val="16"/>
        </w:rPr>
        <w:br/>
        <w:t>│   ├── live-happy-report.json</w:t>
      </w:r>
      <w:r>
        <w:rPr>
          <w:rFonts w:ascii="Consolas" w:eastAsia="Consolas" w:hAnsi="Consolas"/>
          <w:sz w:val="16"/>
        </w:rPr>
        <w:br/>
        <w:t>│   ├── local-secure-report.json</w:t>
      </w:r>
      <w:r>
        <w:rPr>
          <w:rFonts w:ascii="Consolas" w:eastAsia="Consolas" w:hAnsi="Consolas"/>
          <w:sz w:val="16"/>
        </w:rPr>
        <w:br/>
        <w:t>│   ├── local-vulnerable-gl-report.json</w:t>
      </w:r>
      <w:r>
        <w:rPr>
          <w:rFonts w:ascii="Consolas" w:eastAsia="Consolas" w:hAnsi="Consolas"/>
          <w:sz w:val="16"/>
        </w:rPr>
        <w:br/>
        <w:t>│   ├── local-vulnerable-overpayment-report.json</w:t>
      </w:r>
      <w:r>
        <w:rPr>
          <w:rFonts w:ascii="Consolas" w:eastAsia="Consolas" w:hAnsi="Consolas"/>
          <w:sz w:val="16"/>
        </w:rPr>
        <w:br/>
        <w:t>│   ├── qa-report.json</w:t>
      </w:r>
      <w:r>
        <w:rPr>
          <w:rFonts w:ascii="Consolas" w:eastAsia="Consolas" w:hAnsi="Consolas"/>
          <w:sz w:val="16"/>
        </w:rPr>
        <w:br/>
        <w:t>│   └── sample-report.json</w:t>
      </w:r>
      <w:r>
        <w:rPr>
          <w:rFonts w:ascii="Consolas" w:eastAsia="Consolas" w:hAnsi="Consolas"/>
          <w:sz w:val="16"/>
        </w:rPr>
        <w:br/>
        <w:t>├── src/</w:t>
      </w:r>
      <w:r>
        <w:rPr>
          <w:rFonts w:ascii="Consolas" w:eastAsia="Consolas" w:hAnsi="Consolas"/>
          <w:sz w:val="16"/>
        </w:rPr>
        <w:br/>
        <w:t>│   ├── p2p_qa/</w:t>
      </w:r>
      <w:r>
        <w:rPr>
          <w:rFonts w:ascii="Consolas" w:eastAsia="Consolas" w:hAnsi="Consolas"/>
          <w:sz w:val="16"/>
        </w:rPr>
        <w:br/>
        <w:t>│   │   ├── __init__.py</w:t>
      </w:r>
      <w:r>
        <w:rPr>
          <w:rFonts w:ascii="Consolas" w:eastAsia="Consolas" w:hAnsi="Consolas"/>
          <w:sz w:val="16"/>
        </w:rPr>
        <w:br/>
      </w:r>
      <w:r>
        <w:rPr>
          <w:rFonts w:ascii="Consolas" w:eastAsia="Consolas" w:hAnsi="Consolas"/>
          <w:sz w:val="16"/>
        </w:rPr>
        <w:t>│   │   ├── __main__.py</w:t>
      </w:r>
      <w:r>
        <w:rPr>
          <w:rFonts w:ascii="Consolas" w:eastAsia="Consolas" w:hAnsi="Consolas"/>
          <w:sz w:val="16"/>
        </w:rPr>
        <w:br/>
        <w:t>│   │   ├── agents.py</w:t>
      </w:r>
      <w:r>
        <w:rPr>
          <w:rFonts w:ascii="Consolas" w:eastAsia="Consolas" w:hAnsi="Consolas"/>
          <w:sz w:val="16"/>
        </w:rPr>
        <w:br/>
        <w:t>│   │   ├── cli.py</w:t>
      </w:r>
      <w:r>
        <w:rPr>
          <w:rFonts w:ascii="Consolas" w:eastAsia="Consolas" w:hAnsi="Consolas"/>
          <w:sz w:val="16"/>
        </w:rPr>
        <w:br/>
        <w:t>│   │   ├── client.py</w:t>
      </w:r>
      <w:r>
        <w:rPr>
          <w:rFonts w:ascii="Consolas" w:eastAsia="Consolas" w:hAnsi="Consolas"/>
          <w:sz w:val="16"/>
        </w:rPr>
        <w:br/>
        <w:t>│   │   ├── judge.py</w:t>
      </w:r>
      <w:r>
        <w:rPr>
          <w:rFonts w:ascii="Consolas" w:eastAsia="Consolas" w:hAnsi="Consolas"/>
          <w:sz w:val="16"/>
        </w:rPr>
        <w:br/>
        <w:t>│   │   ├── llm.py</w:t>
      </w:r>
      <w:r>
        <w:rPr>
          <w:rFonts w:ascii="Consolas" w:eastAsia="Consolas" w:hAnsi="Consolas"/>
          <w:sz w:val="16"/>
        </w:rPr>
        <w:br/>
        <w:t>│   │   ├── models.py</w:t>
      </w:r>
      <w:r>
        <w:rPr>
          <w:rFonts w:ascii="Consolas" w:eastAsia="Consolas" w:hAnsi="Consolas"/>
          <w:sz w:val="16"/>
        </w:rPr>
        <w:br/>
        <w:t>│   │   ├── payloads.py</w:t>
      </w:r>
      <w:r>
        <w:rPr>
          <w:rFonts w:ascii="Consolas" w:eastAsia="Consolas" w:hAnsi="Consolas"/>
          <w:sz w:val="16"/>
        </w:rPr>
        <w:br/>
        <w:t>│   │   ├── reporting.py</w:t>
      </w:r>
      <w:r>
        <w:rPr>
          <w:rFonts w:ascii="Consolas" w:eastAsia="Consolas" w:hAnsi="Consolas"/>
          <w:sz w:val="16"/>
        </w:rPr>
        <w:br/>
        <w:t>│   │   ├── runner.py</w:t>
      </w:r>
      <w:r>
        <w:rPr>
          <w:rFonts w:ascii="Consolas" w:eastAsia="Consolas" w:hAnsi="Consolas"/>
          <w:sz w:val="16"/>
        </w:rPr>
        <w:br/>
        <w:t>│   │   ├── schema.py</w:t>
      </w:r>
      <w:r>
        <w:rPr>
          <w:rFonts w:ascii="Consolas" w:eastAsia="Consolas" w:hAnsi="Consolas"/>
          <w:sz w:val="16"/>
        </w:rPr>
        <w:br/>
        <w:t>│   │   └── utils.py</w:t>
      </w:r>
      <w:r>
        <w:rPr>
          <w:rFonts w:ascii="Consolas" w:eastAsia="Consolas" w:hAnsi="Consolas"/>
          <w:sz w:val="16"/>
        </w:rPr>
        <w:br/>
        <w:t>│   └── p2p_demo/</w:t>
      </w:r>
      <w:r>
        <w:rPr>
          <w:rFonts w:ascii="Consolas" w:eastAsia="Consolas" w:hAnsi="Consolas"/>
          <w:sz w:val="16"/>
        </w:rPr>
        <w:br/>
        <w:t>│       ├── __init__.py</w:t>
      </w:r>
      <w:r>
        <w:rPr>
          <w:rFonts w:ascii="Consolas" w:eastAsia="Consolas" w:hAnsi="Consolas"/>
          <w:sz w:val="16"/>
        </w:rPr>
        <w:br/>
        <w:t>│       ├── __main__.py</w:t>
      </w:r>
      <w:r>
        <w:rPr>
          <w:rFonts w:ascii="Consolas" w:eastAsia="Consolas" w:hAnsi="Consolas"/>
          <w:sz w:val="16"/>
        </w:rPr>
        <w:br/>
        <w:t>│       └── app.py</w:t>
      </w:r>
      <w:r>
        <w:rPr>
          <w:rFonts w:ascii="Consolas" w:eastAsia="Consolas" w:hAnsi="Consolas"/>
          <w:sz w:val="16"/>
        </w:rPr>
        <w:br/>
      </w:r>
      <w:r>
        <w:rPr>
          <w:rFonts w:ascii="Consolas" w:eastAsia="Consolas" w:hAnsi="Consolas"/>
          <w:sz w:val="16"/>
        </w:rPr>
        <w:lastRenderedPageBreak/>
        <w:t>└── tests/</w:t>
      </w:r>
      <w:r>
        <w:rPr>
          <w:rFonts w:ascii="Consolas" w:eastAsia="Consolas" w:hAnsi="Consolas"/>
          <w:sz w:val="16"/>
        </w:rPr>
        <w:br/>
        <w:t xml:space="preserve">    ├── conftest.py</w:t>
      </w:r>
      <w:r>
        <w:rPr>
          <w:rFonts w:ascii="Consolas" w:eastAsia="Consolas" w:hAnsi="Consolas"/>
          <w:sz w:val="16"/>
        </w:rPr>
        <w:br/>
        <w:t xml:space="preserve">    ├── test_demo_api.py</w:t>
      </w:r>
      <w:r>
        <w:rPr>
          <w:rFonts w:ascii="Consolas" w:eastAsia="Consolas" w:hAnsi="Consolas"/>
          <w:sz w:val="16"/>
        </w:rPr>
        <w:br/>
        <w:t xml:space="preserve">    ├── test_judge.py</w:t>
      </w:r>
      <w:r>
        <w:rPr>
          <w:rFonts w:ascii="Consolas" w:eastAsia="Consolas" w:hAnsi="Consolas"/>
          <w:sz w:val="16"/>
        </w:rPr>
        <w:br/>
        <w:t xml:space="preserve">    ├── test_recovery_security.py</w:t>
      </w:r>
      <w:r>
        <w:rPr>
          <w:rFonts w:ascii="Consolas" w:eastAsia="Consolas" w:hAnsi="Consolas"/>
          <w:sz w:val="16"/>
        </w:rPr>
        <w:br/>
        <w:t xml:space="preserve">    ├── test_reporting.py</w:t>
      </w:r>
      <w:r>
        <w:rPr>
          <w:rFonts w:ascii="Consolas" w:eastAsia="Consolas" w:hAnsi="Consolas"/>
          <w:sz w:val="16"/>
        </w:rPr>
        <w:br/>
        <w:t xml:space="preserve">    └── test_workflow.py</w:t>
      </w:r>
    </w:p>
    <w:p w14:paraId="289DBD3C" w14:textId="77777777" w:rsidR="00DF20E4" w:rsidRDefault="008468AE">
      <w:r>
        <w:t xml:space="preserve">There is no </w:t>
      </w:r>
      <w:r>
        <w:rPr>
          <w:rFonts w:ascii="Consolas" w:eastAsia="Consolas" w:hAnsi="Consolas"/>
          <w:color w:val="17365D"/>
          <w:sz w:val="19"/>
        </w:rPr>
        <w:t>main.py</w:t>
      </w:r>
      <w:r>
        <w:t xml:space="preserve"> file in either package. Do not mention one in an interview.</w:t>
      </w:r>
    </w:p>
    <w:p w14:paraId="4671747F" w14:textId="77777777" w:rsidR="00DF20E4" w:rsidRDefault="008468AE">
      <w:pPr>
        <w:pStyle w:val="Heading2"/>
      </w:pPr>
      <w:r>
        <w:t>Actual entry points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3331"/>
        <w:gridCol w:w="3331"/>
        <w:gridCol w:w="3331"/>
      </w:tblGrid>
      <w:tr w:rsidR="00DF20E4" w14:paraId="49D79EFF" w14:textId="77777777">
        <w:trPr>
          <w:cantSplit/>
          <w:tblHeader/>
          <w:jc w:val="center"/>
        </w:trPr>
        <w:tc>
          <w:tcPr>
            <w:tcW w:w="3331" w:type="dxa"/>
            <w:shd w:val="clear" w:color="auto" w:fill="17365D"/>
            <w:tcMar>
              <w:top w:w="80" w:type="dxa"/>
              <w:left w:w="90" w:type="dxa"/>
              <w:bottom w:w="80" w:type="dxa"/>
              <w:right w:w="90" w:type="dxa"/>
            </w:tcMar>
            <w:vAlign w:val="center"/>
          </w:tcPr>
          <w:p w14:paraId="098F13D7" w14:textId="77777777" w:rsidR="00DF20E4" w:rsidRDefault="008468AE">
            <w:pPr>
              <w:spacing w:after="0" w:line="240" w:lineRule="auto"/>
            </w:pPr>
            <w:r>
              <w:rPr>
                <w:b/>
                <w:color w:val="FFFFFF"/>
                <w:sz w:val="17"/>
              </w:rPr>
              <w:t>How it is started</w:t>
            </w:r>
          </w:p>
        </w:tc>
        <w:tc>
          <w:tcPr>
            <w:tcW w:w="3331" w:type="dxa"/>
            <w:shd w:val="clear" w:color="auto" w:fill="17365D"/>
            <w:tcMar>
              <w:top w:w="80" w:type="dxa"/>
              <w:left w:w="90" w:type="dxa"/>
              <w:bottom w:w="80" w:type="dxa"/>
              <w:right w:w="90" w:type="dxa"/>
            </w:tcMar>
            <w:vAlign w:val="center"/>
          </w:tcPr>
          <w:p w14:paraId="50F8E191" w14:textId="77777777" w:rsidR="00DF20E4" w:rsidRDefault="008468AE">
            <w:pPr>
              <w:spacing w:after="0" w:line="240" w:lineRule="auto"/>
            </w:pPr>
            <w:r>
              <w:rPr>
                <w:b/>
                <w:color w:val="FFFFFF"/>
                <w:sz w:val="17"/>
              </w:rPr>
              <w:t>Actual path</w:t>
            </w:r>
          </w:p>
        </w:tc>
        <w:tc>
          <w:tcPr>
            <w:tcW w:w="3331" w:type="dxa"/>
            <w:shd w:val="clear" w:color="auto" w:fill="17365D"/>
            <w:tcMar>
              <w:top w:w="80" w:type="dxa"/>
              <w:left w:w="90" w:type="dxa"/>
              <w:bottom w:w="80" w:type="dxa"/>
              <w:right w:w="90" w:type="dxa"/>
            </w:tcMar>
            <w:vAlign w:val="center"/>
          </w:tcPr>
          <w:p w14:paraId="76F255EF" w14:textId="77777777" w:rsidR="00DF20E4" w:rsidRDefault="008468AE">
            <w:pPr>
              <w:spacing w:after="0" w:line="240" w:lineRule="auto"/>
            </w:pPr>
            <w:r>
              <w:rPr>
                <w:b/>
                <w:color w:val="FFFFFF"/>
                <w:sz w:val="17"/>
              </w:rPr>
              <w:t>Meaning</w:t>
            </w:r>
          </w:p>
        </w:tc>
      </w:tr>
      <w:tr w:rsidR="00DF20E4" w14:paraId="0E2417E5" w14:textId="77777777">
        <w:trPr>
          <w:cantSplit/>
          <w:jc w:val="center"/>
        </w:trPr>
        <w:tc>
          <w:tcPr>
            <w:tcW w:w="3331" w:type="dxa"/>
            <w:shd w:val="clear" w:color="auto" w:fill="FFFFFF"/>
            <w:tcMar>
              <w:top w:w="80" w:type="dxa"/>
              <w:left w:w="90" w:type="dxa"/>
              <w:bottom w:w="80" w:type="dxa"/>
              <w:right w:w="90" w:type="dxa"/>
            </w:tcMar>
            <w:vAlign w:val="center"/>
          </w:tcPr>
          <w:p w14:paraId="6FFB6923" w14:textId="77777777" w:rsidR="00DF20E4" w:rsidRDefault="008468AE">
            <w:pPr>
              <w:spacing w:after="0" w:line="240" w:lineRule="auto"/>
            </w:pPr>
            <w:r>
              <w:rPr>
                <w:rFonts w:ascii="Consolas" w:eastAsia="Consolas" w:hAnsi="Consolas"/>
                <w:color w:val="17365D"/>
                <w:sz w:val="19"/>
              </w:rPr>
              <w:t>python -m p2p_qa ...</w:t>
            </w:r>
          </w:p>
        </w:tc>
        <w:tc>
          <w:tcPr>
            <w:tcW w:w="3331" w:type="dxa"/>
            <w:shd w:val="clear" w:color="auto" w:fill="FFFFFF"/>
            <w:tcMar>
              <w:top w:w="80" w:type="dxa"/>
              <w:left w:w="90" w:type="dxa"/>
              <w:bottom w:w="80" w:type="dxa"/>
              <w:right w:w="90" w:type="dxa"/>
            </w:tcMar>
            <w:vAlign w:val="center"/>
          </w:tcPr>
          <w:p w14:paraId="1AFD4F04" w14:textId="77777777" w:rsidR="00DF20E4" w:rsidRDefault="008468AE">
            <w:pPr>
              <w:spacing w:after="0" w:line="240" w:lineRule="auto"/>
            </w:pPr>
            <w:r>
              <w:rPr>
                <w:rFonts w:ascii="Consolas" w:eastAsia="Consolas" w:hAnsi="Consolas"/>
                <w:color w:val="17365D"/>
                <w:sz w:val="19"/>
              </w:rPr>
              <w:t>p2p_qa/__main__.py</w:t>
            </w:r>
            <w:r>
              <w:rPr>
                <w:sz w:val="17"/>
              </w:rPr>
              <w:t xml:space="preserve"> imports </w:t>
            </w:r>
            <w:r>
              <w:rPr>
                <w:rFonts w:ascii="Consolas" w:eastAsia="Consolas" w:hAnsi="Consolas"/>
                <w:color w:val="17365D"/>
                <w:sz w:val="19"/>
              </w:rPr>
              <w:t>app</w:t>
            </w:r>
            <w:r>
              <w:rPr>
                <w:sz w:val="17"/>
              </w:rPr>
              <w:t xml:space="preserve"> from </w:t>
            </w:r>
            <w:r>
              <w:rPr>
                <w:rFonts w:ascii="Consolas" w:eastAsia="Consolas" w:hAnsi="Consolas"/>
                <w:color w:val="17365D"/>
                <w:sz w:val="19"/>
              </w:rPr>
              <w:t>cli.py</w:t>
            </w:r>
            <w:r>
              <w:rPr>
                <w:sz w:val="17"/>
              </w:rPr>
              <w:t xml:space="preserve"> and calls it</w:t>
            </w:r>
          </w:p>
        </w:tc>
        <w:tc>
          <w:tcPr>
            <w:tcW w:w="3331" w:type="dxa"/>
            <w:shd w:val="clear" w:color="auto" w:fill="FFFFFF"/>
            <w:tcMar>
              <w:top w:w="80" w:type="dxa"/>
              <w:left w:w="90" w:type="dxa"/>
              <w:bottom w:w="80" w:type="dxa"/>
              <w:right w:w="90" w:type="dxa"/>
            </w:tcMar>
            <w:vAlign w:val="center"/>
          </w:tcPr>
          <w:p w14:paraId="02CD0421" w14:textId="77777777" w:rsidR="00DF20E4" w:rsidRDefault="008468AE">
            <w:pPr>
              <w:spacing w:after="0" w:line="240" w:lineRule="auto"/>
            </w:pPr>
            <w:r>
              <w:rPr>
                <w:sz w:val="17"/>
              </w:rPr>
              <w:t>Module execution through Typer</w:t>
            </w:r>
          </w:p>
        </w:tc>
      </w:tr>
      <w:tr w:rsidR="00DF20E4" w14:paraId="77AB4B88" w14:textId="77777777">
        <w:trPr>
          <w:cantSplit/>
          <w:jc w:val="center"/>
        </w:trPr>
        <w:tc>
          <w:tcPr>
            <w:tcW w:w="3331" w:type="dxa"/>
            <w:shd w:val="clear" w:color="auto" w:fill="EEF4FA"/>
            <w:tcMar>
              <w:top w:w="80" w:type="dxa"/>
              <w:left w:w="90" w:type="dxa"/>
              <w:bottom w:w="80" w:type="dxa"/>
              <w:right w:w="90" w:type="dxa"/>
            </w:tcMar>
            <w:vAlign w:val="center"/>
          </w:tcPr>
          <w:p w14:paraId="19B55EA0" w14:textId="77777777" w:rsidR="00DF20E4" w:rsidRDefault="008468AE">
            <w:pPr>
              <w:spacing w:after="0" w:line="240" w:lineRule="auto"/>
            </w:pPr>
            <w:r>
              <w:rPr>
                <w:rFonts w:ascii="Consolas" w:eastAsia="Consolas" w:hAnsi="Consolas"/>
                <w:color w:val="17365D"/>
                <w:sz w:val="19"/>
              </w:rPr>
              <w:t>p2p-qa ...</w:t>
            </w:r>
          </w:p>
        </w:tc>
        <w:tc>
          <w:tcPr>
            <w:tcW w:w="3331" w:type="dxa"/>
            <w:shd w:val="clear" w:color="auto" w:fill="EEF4FA"/>
            <w:tcMar>
              <w:top w:w="80" w:type="dxa"/>
              <w:left w:w="90" w:type="dxa"/>
              <w:bottom w:w="80" w:type="dxa"/>
              <w:right w:w="90" w:type="dxa"/>
            </w:tcMar>
            <w:vAlign w:val="center"/>
          </w:tcPr>
          <w:p w14:paraId="5DFBCD9B" w14:textId="77777777" w:rsidR="00DF20E4" w:rsidRDefault="008468AE">
            <w:pPr>
              <w:spacing w:after="0" w:line="240" w:lineRule="auto"/>
            </w:pPr>
            <w:r>
              <w:rPr>
                <w:rFonts w:ascii="Consolas" w:eastAsia="Consolas" w:hAnsi="Consolas"/>
                <w:color w:val="17365D"/>
                <w:sz w:val="19"/>
              </w:rPr>
              <w:t>pyproject.toml</w:t>
            </w:r>
            <w:r>
              <w:rPr>
                <w:sz w:val="17"/>
              </w:rPr>
              <w:t xml:space="preserve"> maps the installed script to </w:t>
            </w:r>
            <w:r>
              <w:rPr>
                <w:rFonts w:ascii="Consolas" w:eastAsia="Consolas" w:hAnsi="Consolas"/>
                <w:color w:val="17365D"/>
                <w:sz w:val="19"/>
              </w:rPr>
              <w:t>p2p_qa.cli:app</w:t>
            </w:r>
          </w:p>
        </w:tc>
        <w:tc>
          <w:tcPr>
            <w:tcW w:w="3331" w:type="dxa"/>
            <w:shd w:val="clear" w:color="auto" w:fill="EEF4FA"/>
            <w:tcMar>
              <w:top w:w="80" w:type="dxa"/>
              <w:left w:w="90" w:type="dxa"/>
              <w:bottom w:w="80" w:type="dxa"/>
              <w:right w:w="90" w:type="dxa"/>
            </w:tcMar>
            <w:vAlign w:val="center"/>
          </w:tcPr>
          <w:p w14:paraId="200B96F7" w14:textId="77777777" w:rsidR="00DF20E4" w:rsidRDefault="008468AE">
            <w:pPr>
              <w:spacing w:after="0" w:line="240" w:lineRule="auto"/>
            </w:pPr>
            <w:r>
              <w:rPr>
                <w:sz w:val="17"/>
              </w:rPr>
              <w:t>Equivalent installed console command</w:t>
            </w:r>
          </w:p>
        </w:tc>
      </w:tr>
      <w:tr w:rsidR="00DF20E4" w14:paraId="25DDD165" w14:textId="77777777">
        <w:trPr>
          <w:cantSplit/>
          <w:jc w:val="center"/>
        </w:trPr>
        <w:tc>
          <w:tcPr>
            <w:tcW w:w="3331" w:type="dxa"/>
            <w:shd w:val="clear" w:color="auto" w:fill="FFFFFF"/>
            <w:tcMar>
              <w:top w:w="80" w:type="dxa"/>
              <w:left w:w="90" w:type="dxa"/>
              <w:bottom w:w="80" w:type="dxa"/>
              <w:right w:w="90" w:type="dxa"/>
            </w:tcMar>
            <w:vAlign w:val="center"/>
          </w:tcPr>
          <w:p w14:paraId="017D9D64" w14:textId="77777777" w:rsidR="00DF20E4" w:rsidRDefault="008468AE">
            <w:pPr>
              <w:spacing w:after="0" w:line="240" w:lineRule="auto"/>
            </w:pPr>
            <w:r>
              <w:rPr>
                <w:rFonts w:ascii="Consolas" w:eastAsia="Consolas" w:hAnsi="Consolas"/>
                <w:color w:val="17365D"/>
                <w:sz w:val="19"/>
              </w:rPr>
              <w:t>python -m p2p_demo ...</w:t>
            </w:r>
          </w:p>
        </w:tc>
        <w:tc>
          <w:tcPr>
            <w:tcW w:w="3331" w:type="dxa"/>
            <w:shd w:val="clear" w:color="auto" w:fill="FFFFFF"/>
            <w:tcMar>
              <w:top w:w="80" w:type="dxa"/>
              <w:left w:w="90" w:type="dxa"/>
              <w:bottom w:w="80" w:type="dxa"/>
              <w:right w:w="90" w:type="dxa"/>
            </w:tcMar>
            <w:vAlign w:val="center"/>
          </w:tcPr>
          <w:p w14:paraId="4B0BB7E8" w14:textId="77777777" w:rsidR="00DF20E4" w:rsidRDefault="008468AE">
            <w:pPr>
              <w:spacing w:after="0" w:line="240" w:lineRule="auto"/>
            </w:pPr>
            <w:r>
              <w:rPr>
                <w:rFonts w:ascii="Consolas" w:eastAsia="Consolas" w:hAnsi="Consolas"/>
                <w:color w:val="17365D"/>
                <w:sz w:val="19"/>
              </w:rPr>
              <w:t>p2p_demo/__main__.py</w:t>
            </w:r>
            <w:r>
              <w:rPr>
                <w:sz w:val="17"/>
              </w:rPr>
              <w:t xml:space="preserve"> calls its </w:t>
            </w:r>
            <w:r>
              <w:rPr>
                <w:rFonts w:ascii="Consolas" w:eastAsia="Consolas" w:hAnsi="Consolas"/>
                <w:color w:val="17365D"/>
                <w:sz w:val="19"/>
              </w:rPr>
              <w:t>main()</w:t>
            </w:r>
          </w:p>
        </w:tc>
        <w:tc>
          <w:tcPr>
            <w:tcW w:w="3331" w:type="dxa"/>
            <w:shd w:val="clear" w:color="auto" w:fill="FFFFFF"/>
            <w:tcMar>
              <w:top w:w="80" w:type="dxa"/>
              <w:left w:w="90" w:type="dxa"/>
              <w:bottom w:w="80" w:type="dxa"/>
              <w:right w:w="90" w:type="dxa"/>
            </w:tcMar>
            <w:vAlign w:val="center"/>
          </w:tcPr>
          <w:p w14:paraId="1B9B0A10" w14:textId="77777777" w:rsidR="00DF20E4" w:rsidRDefault="008468AE">
            <w:pPr>
              <w:spacing w:after="0" w:line="240" w:lineRule="auto"/>
            </w:pPr>
            <w:r>
              <w:rPr>
                <w:sz w:val="17"/>
              </w:rPr>
              <w:t>Starts Uvicorn with an argparse-selected behavior profile</w:t>
            </w:r>
          </w:p>
        </w:tc>
      </w:tr>
      <w:tr w:rsidR="00DF20E4" w14:paraId="624D29F7" w14:textId="77777777">
        <w:trPr>
          <w:cantSplit/>
          <w:jc w:val="center"/>
        </w:trPr>
        <w:tc>
          <w:tcPr>
            <w:tcW w:w="3331" w:type="dxa"/>
            <w:shd w:val="clear" w:color="auto" w:fill="EEF4FA"/>
            <w:tcMar>
              <w:top w:w="80" w:type="dxa"/>
              <w:left w:w="90" w:type="dxa"/>
              <w:bottom w:w="80" w:type="dxa"/>
              <w:right w:w="90" w:type="dxa"/>
            </w:tcMar>
            <w:vAlign w:val="center"/>
          </w:tcPr>
          <w:p w14:paraId="49B6D167" w14:textId="77777777" w:rsidR="00DF20E4" w:rsidRDefault="008468AE">
            <w:pPr>
              <w:spacing w:after="0" w:line="240" w:lineRule="auto"/>
            </w:pPr>
            <w:r>
              <w:rPr>
                <w:rFonts w:ascii="Consolas" w:eastAsia="Consolas" w:hAnsi="Consolas"/>
                <w:color w:val="17365D"/>
                <w:sz w:val="19"/>
              </w:rPr>
              <w:t>p2p-demo-api ...</w:t>
            </w:r>
          </w:p>
        </w:tc>
        <w:tc>
          <w:tcPr>
            <w:tcW w:w="3331" w:type="dxa"/>
            <w:shd w:val="clear" w:color="auto" w:fill="EEF4FA"/>
            <w:tcMar>
              <w:top w:w="80" w:type="dxa"/>
              <w:left w:w="90" w:type="dxa"/>
              <w:bottom w:w="80" w:type="dxa"/>
              <w:right w:w="90" w:type="dxa"/>
            </w:tcMar>
            <w:vAlign w:val="center"/>
          </w:tcPr>
          <w:p w14:paraId="058C41BA" w14:textId="77777777" w:rsidR="00DF20E4" w:rsidRDefault="008468AE">
            <w:pPr>
              <w:spacing w:after="0" w:line="240" w:lineRule="auto"/>
            </w:pPr>
            <w:r>
              <w:rPr>
                <w:rFonts w:ascii="Consolas" w:eastAsia="Consolas" w:hAnsi="Consolas"/>
                <w:color w:val="17365D"/>
                <w:sz w:val="19"/>
              </w:rPr>
              <w:t>pyproject.toml</w:t>
            </w:r>
            <w:r>
              <w:rPr>
                <w:sz w:val="17"/>
              </w:rPr>
              <w:t xml:space="preserve"> maps to </w:t>
            </w:r>
            <w:r>
              <w:rPr>
                <w:rFonts w:ascii="Consolas" w:eastAsia="Consolas" w:hAnsi="Consolas"/>
                <w:color w:val="17365D"/>
                <w:sz w:val="19"/>
              </w:rPr>
              <w:t>p2p_demo.__main__:main</w:t>
            </w:r>
          </w:p>
        </w:tc>
        <w:tc>
          <w:tcPr>
            <w:tcW w:w="3331" w:type="dxa"/>
            <w:shd w:val="clear" w:color="auto" w:fill="EEF4FA"/>
            <w:tcMar>
              <w:top w:w="80" w:type="dxa"/>
              <w:left w:w="90" w:type="dxa"/>
              <w:bottom w:w="80" w:type="dxa"/>
              <w:right w:w="90" w:type="dxa"/>
            </w:tcMar>
            <w:vAlign w:val="center"/>
          </w:tcPr>
          <w:p w14:paraId="70C21FDC" w14:textId="77777777" w:rsidR="00DF20E4" w:rsidRDefault="008468AE">
            <w:pPr>
              <w:spacing w:after="0" w:line="240" w:lineRule="auto"/>
            </w:pPr>
            <w:r>
              <w:rPr>
                <w:sz w:val="17"/>
              </w:rPr>
              <w:t>Equivalent installed demo-server command</w:t>
            </w:r>
          </w:p>
        </w:tc>
      </w:tr>
      <w:tr w:rsidR="00DF20E4" w14:paraId="00E36CBC" w14:textId="77777777">
        <w:trPr>
          <w:cantSplit/>
          <w:jc w:val="center"/>
        </w:trPr>
        <w:tc>
          <w:tcPr>
            <w:tcW w:w="3331" w:type="dxa"/>
            <w:shd w:val="clear" w:color="auto" w:fill="FFFFFF"/>
            <w:tcMar>
              <w:top w:w="80" w:type="dxa"/>
              <w:left w:w="90" w:type="dxa"/>
              <w:bottom w:w="80" w:type="dxa"/>
              <w:right w:w="90" w:type="dxa"/>
            </w:tcMar>
            <w:vAlign w:val="center"/>
          </w:tcPr>
          <w:p w14:paraId="454FCA10" w14:textId="77777777" w:rsidR="00DF20E4" w:rsidRDefault="008468AE">
            <w:pPr>
              <w:spacing w:after="0" w:line="240" w:lineRule="auto"/>
            </w:pPr>
            <w:r>
              <w:rPr>
                <w:rFonts w:ascii="Consolas" w:eastAsia="Consolas" w:hAnsi="Consolas"/>
                <w:color w:val="17365D"/>
                <w:sz w:val="19"/>
              </w:rPr>
              <w:t>p2p_demo/app.py:app</w:t>
            </w:r>
          </w:p>
        </w:tc>
        <w:tc>
          <w:tcPr>
            <w:tcW w:w="3331" w:type="dxa"/>
            <w:shd w:val="clear" w:color="auto" w:fill="FFFFFF"/>
            <w:tcMar>
              <w:top w:w="80" w:type="dxa"/>
              <w:left w:w="90" w:type="dxa"/>
              <w:bottom w:w="80" w:type="dxa"/>
              <w:right w:w="90" w:type="dxa"/>
            </w:tcMar>
            <w:vAlign w:val="center"/>
          </w:tcPr>
          <w:p w14:paraId="21079FC8" w14:textId="77777777" w:rsidR="00DF20E4" w:rsidRDefault="008468AE">
            <w:pPr>
              <w:spacing w:after="0" w:line="240" w:lineRule="auto"/>
            </w:pPr>
            <w:r>
              <w:rPr>
                <w:sz w:val="17"/>
              </w:rPr>
              <w:t>Module-level FastAPI application</w:t>
            </w:r>
          </w:p>
        </w:tc>
        <w:tc>
          <w:tcPr>
            <w:tcW w:w="3331" w:type="dxa"/>
            <w:shd w:val="clear" w:color="auto" w:fill="FFFFFF"/>
            <w:tcMar>
              <w:top w:w="80" w:type="dxa"/>
              <w:left w:w="90" w:type="dxa"/>
              <w:bottom w:w="80" w:type="dxa"/>
              <w:right w:w="90" w:type="dxa"/>
            </w:tcMar>
            <w:vAlign w:val="center"/>
          </w:tcPr>
          <w:p w14:paraId="3C897893" w14:textId="77777777" w:rsidR="00DF20E4" w:rsidRDefault="008468AE">
            <w:pPr>
              <w:spacing w:after="0" w:line="240" w:lineRule="auto"/>
            </w:pPr>
            <w:r>
              <w:rPr>
                <w:sz w:val="17"/>
              </w:rPr>
              <w:t xml:space="preserve">Can be imported by an ASGI server, using </w:t>
            </w:r>
            <w:r>
              <w:rPr>
                <w:rFonts w:ascii="Consolas" w:eastAsia="Consolas" w:hAnsi="Consolas"/>
                <w:color w:val="17365D"/>
                <w:sz w:val="19"/>
              </w:rPr>
              <w:t>P2P_DEMO_PROFILE</w:t>
            </w:r>
          </w:p>
        </w:tc>
      </w:tr>
    </w:tbl>
    <w:p w14:paraId="2FCF06CB" w14:textId="77777777" w:rsidR="00DF20E4" w:rsidRDefault="00DF20E4">
      <w:pPr>
        <w:spacing w:after="0"/>
      </w:pPr>
    </w:p>
    <w:p w14:paraId="344470D1" w14:textId="77777777" w:rsidR="00DF20E4" w:rsidRDefault="008468AE">
      <w:r>
        <w:rPr>
          <w:rFonts w:ascii="Consolas" w:eastAsia="Consolas" w:hAnsi="Consolas"/>
          <w:color w:val="17365D"/>
          <w:sz w:val="19"/>
        </w:rPr>
        <w:t>__main__.py</w:t>
      </w:r>
      <w:r>
        <w:t xml:space="preserve"> is a thin module launcher. </w:t>
      </w:r>
      <w:r>
        <w:rPr>
          <w:rFonts w:ascii="Consolas" w:eastAsia="Consolas" w:hAnsi="Consolas"/>
          <w:color w:val="17365D"/>
          <w:sz w:val="19"/>
        </w:rPr>
        <w:t>cli.py</w:t>
      </w:r>
      <w:r>
        <w:t xml:space="preserve"> owns the real user-facing commands. </w:t>
      </w:r>
      <w:r>
        <w:rPr>
          <w:rFonts w:ascii="Consolas" w:eastAsia="Consolas" w:hAnsi="Consolas"/>
          <w:color w:val="17365D"/>
          <w:sz w:val="19"/>
        </w:rPr>
        <w:t>runner.py</w:t>
      </w:r>
      <w:r>
        <w:t xml:space="preserve"> owns orchestration. There is no separate </w:t>
      </w:r>
      <w:r>
        <w:rPr>
          <w:rFonts w:ascii="Consolas" w:eastAsia="Consolas" w:hAnsi="Consolas"/>
          <w:color w:val="17365D"/>
          <w:sz w:val="19"/>
        </w:rPr>
        <w:t>main.py</w:t>
      </w:r>
      <w:r>
        <w:t xml:space="preserve"> abstraction.</w:t>
      </w:r>
    </w:p>
    <w:p w14:paraId="40A8C373" w14:textId="77777777" w:rsidR="00DF20E4" w:rsidRDefault="008468AE">
      <w:pPr>
        <w:pStyle w:val="Heading1"/>
      </w:pPr>
      <w:r>
        <w:t>3 Architecture in beginner friendly terms</w:t>
      </w:r>
    </w:p>
    <w:p w14:paraId="255EF9D8" w14:textId="77777777" w:rsidR="00DF20E4" w:rsidRDefault="008468AE">
      <w:r>
        <w:t>Think of the system as a careful test investigator:</w:t>
      </w:r>
    </w:p>
    <w:p w14:paraId="47A39435" w14:textId="77777777" w:rsidR="00DF20E4" w:rsidRDefault="008468AE">
      <w:pPr>
        <w:spacing w:after="60" w:line="259" w:lineRule="auto"/>
        <w:ind w:left="360" w:hanging="259"/>
      </w:pPr>
      <w:r>
        <w:rPr>
          <w:b/>
        </w:rPr>
        <w:t>1. Read the map.</w:t>
      </w:r>
      <w:r>
        <w:t xml:space="preserve"> </w:t>
      </w:r>
      <w:r>
        <w:rPr>
          <w:rFonts w:ascii="Consolas" w:eastAsia="Consolas" w:hAnsi="Consolas"/>
          <w:color w:val="17365D"/>
          <w:sz w:val="19"/>
        </w:rPr>
        <w:t>SchemaExplorer</w:t>
      </w:r>
      <w:r>
        <w:t xml:space="preserve"> fetches </w:t>
      </w:r>
      <w:r>
        <w:rPr>
          <w:rFonts w:ascii="Consolas" w:eastAsia="Consolas" w:hAnsi="Consolas"/>
          <w:color w:val="17365D"/>
          <w:sz w:val="19"/>
        </w:rPr>
        <w:t>/openapi.json</w:t>
      </w:r>
      <w:r>
        <w:t>, resolves local schema references, indexes operations, reads safe collections, and searches for a real SKU.</w:t>
      </w:r>
    </w:p>
    <w:p w14:paraId="69798CB1" w14:textId="77777777" w:rsidR="00DF20E4" w:rsidRDefault="008468AE">
      <w:pPr>
        <w:spacing w:after="60" w:line="259" w:lineRule="auto"/>
        <w:ind w:left="360" w:hanging="259"/>
      </w:pPr>
      <w:r>
        <w:rPr>
          <w:b/>
        </w:rPr>
        <w:t>2. Construct only permitted requests.</w:t>
      </w:r>
      <w:r>
        <w:t xml:space="preserve"> </w:t>
      </w:r>
      <w:r>
        <w:rPr>
          <w:rFonts w:ascii="Consolas" w:eastAsia="Consolas" w:hAnsi="Consolas"/>
          <w:color w:val="17365D"/>
          <w:sz w:val="19"/>
        </w:rPr>
        <w:t>PayloadFactory</w:t>
      </w:r>
      <w:r>
        <w:t xml:space="preserve"> uses OpenAPI properties, requirements, examples, defaults, enums, and a controlled context. It refuses to invent a mutation body when no request schema is available.</w:t>
      </w:r>
    </w:p>
    <w:p w14:paraId="77176187" w14:textId="77777777" w:rsidR="00DF20E4" w:rsidRDefault="008468AE">
      <w:pPr>
        <w:spacing w:after="60" w:line="259" w:lineRule="auto"/>
        <w:ind w:left="360" w:hanging="259"/>
      </w:pPr>
      <w:r>
        <w:rPr>
          <w:b/>
        </w:rPr>
        <w:t>3. Send bounded requests.</w:t>
      </w:r>
      <w:r>
        <w:t xml:space="preserve"> </w:t>
      </w:r>
      <w:r>
        <w:rPr>
          <w:rFonts w:ascii="Consolas" w:eastAsia="Consolas" w:hAnsi="Consolas"/>
          <w:color w:val="17365D"/>
          <w:sz w:val="19"/>
        </w:rPr>
        <w:t>ApiClient</w:t>
      </w:r>
      <w:r>
        <w:t xml:space="preserve"> restricts the target origin, uses a timeout and action budget, refuses redirects, sends exact decimal JSON, and captures sanitized evidence.</w:t>
      </w:r>
    </w:p>
    <w:p w14:paraId="57056237" w14:textId="77777777" w:rsidR="00DF20E4" w:rsidRDefault="008468AE">
      <w:pPr>
        <w:spacing w:after="60" w:line="259" w:lineRule="auto"/>
        <w:ind w:left="360" w:hanging="259"/>
      </w:pPr>
      <w:r>
        <w:rPr>
          <w:b/>
        </w:rPr>
        <w:t xml:space="preserve">4. </w:t>
      </w:r>
      <w:r>
        <w:rPr>
          <w:b/>
        </w:rPr>
        <w:t>Run a valid business workflow.</w:t>
      </w:r>
      <w:r>
        <w:t xml:space="preserve"> </w:t>
      </w:r>
      <w:r>
        <w:rPr>
          <w:rFonts w:ascii="Consolas" w:eastAsia="Consolas" w:hAnsi="Consolas"/>
          <w:color w:val="17365D"/>
          <w:sz w:val="19"/>
        </w:rPr>
        <w:t>ExplorationAgent</w:t>
      </w:r>
      <w:r>
        <w:t xml:space="preserve"> selects or creates an active vendor and runs PO → submit → receive → invoice → match → approve.</w:t>
      </w:r>
    </w:p>
    <w:p w14:paraId="0495C0A9" w14:textId="77777777" w:rsidR="00DF20E4" w:rsidRDefault="008468AE">
      <w:pPr>
        <w:spacing w:after="60" w:line="259" w:lineRule="auto"/>
        <w:ind w:left="360" w:hanging="259"/>
      </w:pPr>
      <w:r>
        <w:rPr>
          <w:b/>
        </w:rPr>
        <w:t>5. Attack controls in isolated scenarios.</w:t>
      </w:r>
      <w:r>
        <w:t xml:space="preserve"> </w:t>
      </w:r>
      <w:r>
        <w:rPr>
          <w:rFonts w:ascii="Consolas" w:eastAsia="Consolas" w:hAnsi="Consolas"/>
          <w:color w:val="17365D"/>
          <w:sz w:val="19"/>
        </w:rPr>
        <w:t>AdversarialAgent</w:t>
      </w:r>
      <w:r>
        <w:t xml:space="preserve"> attempts unmatched approval, excess receipt, overpayment, inactive-vendor purchasing, a partial-receipt match, a duplicate invoice, and an unbalanced GL observation.</w:t>
      </w:r>
    </w:p>
    <w:p w14:paraId="000CBD5C" w14:textId="77777777" w:rsidR="00DF20E4" w:rsidRDefault="008468AE">
      <w:pPr>
        <w:spacing w:after="60" w:line="259" w:lineRule="auto"/>
        <w:ind w:left="360" w:hanging="259"/>
      </w:pPr>
      <w:r>
        <w:rPr>
          <w:b/>
        </w:rPr>
        <w:t>6. Judge with code.</w:t>
      </w:r>
      <w:r>
        <w:t xml:space="preserve"> </w:t>
      </w:r>
      <w:r>
        <w:rPr>
          <w:rFonts w:ascii="Consolas" w:eastAsia="Consolas" w:hAnsi="Consolas"/>
          <w:color w:val="17365D"/>
          <w:sz w:val="19"/>
        </w:rPr>
        <w:t>InvariantJudge</w:t>
      </w:r>
      <w:r>
        <w:t xml:space="preserve"> uses </w:t>
      </w:r>
      <w:r>
        <w:rPr>
          <w:rFonts w:ascii="Consolas" w:eastAsia="Consolas" w:hAnsi="Consolas"/>
          <w:color w:val="17365D"/>
          <w:sz w:val="19"/>
        </w:rPr>
        <w:t>Decimal</w:t>
      </w:r>
      <w:r>
        <w:t>, response state, and before/after evidence. Model prose cannot alter a verdict.</w:t>
      </w:r>
    </w:p>
    <w:p w14:paraId="03C91B1D" w14:textId="77777777" w:rsidR="00DF20E4" w:rsidRDefault="008468AE">
      <w:pPr>
        <w:spacing w:after="60" w:line="259" w:lineRule="auto"/>
        <w:ind w:left="360" w:hanging="259"/>
      </w:pPr>
      <w:r>
        <w:rPr>
          <w:b/>
        </w:rPr>
        <w:t>7. Report.</w:t>
      </w:r>
      <w:r>
        <w:t xml:space="preserve"> Pydantic models validate the report; </w:t>
      </w:r>
      <w:r>
        <w:rPr>
          <w:rFonts w:ascii="Consolas" w:eastAsia="Consolas" w:hAnsi="Consolas"/>
          <w:color w:val="17365D"/>
          <w:sz w:val="19"/>
        </w:rPr>
        <w:t>ReportWriter</w:t>
      </w:r>
      <w:r>
        <w:t xml:space="preserve"> saves indented JSON and prints a summary table.</w:t>
      </w:r>
    </w:p>
    <w:p w14:paraId="5521CCDA" w14:textId="77777777" w:rsidR="00DF20E4" w:rsidRDefault="008468AE">
      <w:pPr>
        <w:pStyle w:val="Heading2"/>
      </w:pPr>
      <w:r>
        <w:lastRenderedPageBreak/>
        <w:t>Mermaid data flow diagram</w:t>
      </w:r>
    </w:p>
    <w:p w14:paraId="0CBC99DD"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flowchart TD</w:t>
      </w:r>
      <w:r>
        <w:rPr>
          <w:rFonts w:ascii="Consolas" w:eastAsia="Consolas" w:hAnsi="Consolas"/>
          <w:sz w:val="16"/>
        </w:rPr>
        <w:br/>
        <w:t xml:space="preserve">    U[CLI command] --&gt; C[cli.py / Typer]</w:t>
      </w:r>
      <w:r>
        <w:rPr>
          <w:rFonts w:ascii="Consolas" w:eastAsia="Consolas" w:hAnsi="Consolas"/>
          <w:sz w:val="16"/>
        </w:rPr>
        <w:br/>
        <w:t xml:space="preserve">    C --&gt;|discover| AC1[ApiClient]</w:t>
      </w:r>
      <w:r>
        <w:rPr>
          <w:rFonts w:ascii="Consolas" w:eastAsia="Consolas" w:hAnsi="Consolas"/>
          <w:sz w:val="16"/>
        </w:rPr>
        <w:br/>
        <w:t xml:space="preserve">    AC1 --&gt; SE1[SchemaExplorer.discover]</w:t>
      </w:r>
      <w:r>
        <w:rPr>
          <w:rFonts w:ascii="Consolas" w:eastAsia="Consolas" w:hAnsi="Consolas"/>
          <w:sz w:val="16"/>
        </w:rPr>
        <w:br/>
        <w:t xml:space="preserve">    SE1 --&gt; DJ[DiscoveryReport JSON to terminal]</w:t>
      </w:r>
      <w:r>
        <w:rPr>
          <w:rFonts w:ascii="Consolas" w:eastAsia="Consolas" w:hAnsi="Consolas"/>
          <w:sz w:val="16"/>
        </w:rPr>
        <w:br/>
      </w:r>
      <w:r>
        <w:rPr>
          <w:rFonts w:ascii="Consolas" w:eastAsia="Consolas" w:hAnsi="Consolas"/>
          <w:sz w:val="16"/>
        </w:rPr>
        <w:br/>
        <w:t xml:space="preserve">    C --&gt;|run| R[runner.execute]</w:t>
      </w:r>
      <w:r>
        <w:rPr>
          <w:rFonts w:ascii="Consolas" w:eastAsia="Consolas" w:hAnsi="Consolas"/>
          <w:sz w:val="16"/>
        </w:rPr>
        <w:br/>
        <w:t xml:space="preserve">    R --&gt; LR[make_reasoner]</w:t>
      </w:r>
      <w:r>
        <w:rPr>
          <w:rFonts w:ascii="Consolas" w:eastAsia="Consolas" w:hAnsi="Consolas"/>
          <w:sz w:val="16"/>
        </w:rPr>
        <w:br/>
        <w:t xml:space="preserve">    LR --&gt;|key + model| OA[OpenAIReasoner]</w:t>
      </w:r>
      <w:r>
        <w:rPr>
          <w:rFonts w:ascii="Consolas" w:eastAsia="Consolas" w:hAnsi="Consolas"/>
          <w:sz w:val="16"/>
        </w:rPr>
        <w:br/>
        <w:t xml:space="preserve">    LR --&gt;|otherwise| LF[LocalReasoner]</w:t>
      </w:r>
      <w:r>
        <w:rPr>
          <w:rFonts w:ascii="Consolas" w:eastAsia="Consolas" w:hAnsi="Consolas"/>
          <w:sz w:val="16"/>
        </w:rPr>
        <w:br/>
        <w:t xml:space="preserve">    R --&gt; AC2[ApiClient: timeout, origin, action budget]</w:t>
      </w:r>
      <w:r>
        <w:rPr>
          <w:rFonts w:ascii="Consolas" w:eastAsia="Consolas" w:hAnsi="Consolas"/>
          <w:sz w:val="16"/>
        </w:rPr>
        <w:br/>
      </w:r>
      <w:r>
        <w:rPr>
          <w:rFonts w:ascii="Consolas" w:eastAsia="Consolas" w:hAnsi="Consolas"/>
          <w:sz w:val="16"/>
        </w:rPr>
        <w:t xml:space="preserve">    AC2 --&gt; SE2[SchemaExplorer]</w:t>
      </w:r>
      <w:r>
        <w:rPr>
          <w:rFonts w:ascii="Consolas" w:eastAsia="Consolas" w:hAnsi="Consolas"/>
          <w:sz w:val="16"/>
        </w:rPr>
        <w:br/>
        <w:t xml:space="preserve">    SE2 --&gt; OAS[OpenAPI operations + safe data + SKU candidates]</w:t>
      </w:r>
      <w:r>
        <w:rPr>
          <w:rFonts w:ascii="Consolas" w:eastAsia="Consolas" w:hAnsi="Consolas"/>
          <w:sz w:val="16"/>
        </w:rPr>
        <w:br/>
        <w:t xml:space="preserve">    OAS --&gt; EA[ExplorationAgent]</w:t>
      </w:r>
      <w:r>
        <w:rPr>
          <w:rFonts w:ascii="Consolas" w:eastAsia="Consolas" w:hAnsi="Consolas"/>
          <w:sz w:val="16"/>
        </w:rPr>
        <w:br/>
        <w:t xml:space="preserve">    OAS --&gt; AA[AdversarialAgent]</w:t>
      </w:r>
      <w:r>
        <w:rPr>
          <w:rFonts w:ascii="Consolas" w:eastAsia="Consolas" w:hAnsi="Consolas"/>
          <w:sz w:val="16"/>
        </w:rPr>
        <w:br/>
        <w:t xml:space="preserve">    OA -. plan metadata / bounded repair / explanation .-&gt; EA</w:t>
      </w:r>
      <w:r>
        <w:rPr>
          <w:rFonts w:ascii="Consolas" w:eastAsia="Consolas" w:hAnsi="Consolas"/>
          <w:sz w:val="16"/>
        </w:rPr>
        <w:br/>
        <w:t xml:space="preserve">    OA -. bounded repair / explanation .-&gt; AA</w:t>
      </w:r>
      <w:r>
        <w:rPr>
          <w:rFonts w:ascii="Consolas" w:eastAsia="Consolas" w:hAnsi="Consolas"/>
          <w:sz w:val="16"/>
        </w:rPr>
        <w:br/>
        <w:t xml:space="preserve">    LF -. fixed plan / no repair / stock explanation .-&gt; EA</w:t>
      </w:r>
      <w:r>
        <w:rPr>
          <w:rFonts w:ascii="Consolas" w:eastAsia="Consolas" w:hAnsi="Consolas"/>
          <w:sz w:val="16"/>
        </w:rPr>
        <w:br/>
        <w:t xml:space="preserve">    LF -. stock explanation .-&gt; AA</w:t>
      </w:r>
      <w:r>
        <w:rPr>
          <w:rFonts w:ascii="Consolas" w:eastAsia="Consolas" w:hAnsi="Consolas"/>
          <w:sz w:val="16"/>
        </w:rPr>
        <w:br/>
        <w:t xml:space="preserve">    EA --&gt; PF[PayloadFactory]</w:t>
      </w:r>
      <w:r>
        <w:rPr>
          <w:rFonts w:ascii="Consolas" w:eastAsia="Consolas" w:hAnsi="Consolas"/>
          <w:sz w:val="16"/>
        </w:rPr>
        <w:br/>
        <w:t xml:space="preserve">    AA --&gt; PF</w:t>
      </w:r>
      <w:r>
        <w:rPr>
          <w:rFonts w:ascii="Consolas" w:eastAsia="Consolas" w:hAnsi="Consolas"/>
          <w:sz w:val="16"/>
        </w:rPr>
        <w:br/>
        <w:t xml:space="preserve">    PF --&gt; AC2</w:t>
      </w:r>
      <w:r>
        <w:rPr>
          <w:rFonts w:ascii="Consolas" w:eastAsia="Consolas" w:hAnsi="Consolas"/>
          <w:sz w:val="16"/>
        </w:rPr>
        <w:br/>
        <w:t xml:space="preserve">    AC2 &lt;--&gt; API[(P2P API or p2p_demo)]</w:t>
      </w:r>
      <w:r>
        <w:rPr>
          <w:rFonts w:ascii="Consolas" w:eastAsia="Consolas" w:hAnsi="Consolas"/>
          <w:sz w:val="16"/>
        </w:rPr>
        <w:br/>
        <w:t xml:space="preserve">    EA --&gt; HP[HappyPathReport]</w:t>
      </w:r>
      <w:r>
        <w:rPr>
          <w:rFonts w:ascii="Consolas" w:eastAsia="Consolas" w:hAnsi="Consolas"/>
          <w:sz w:val="16"/>
        </w:rPr>
        <w:br/>
      </w:r>
      <w:r>
        <w:rPr>
          <w:rFonts w:ascii="Consolas" w:eastAsia="Consolas" w:hAnsi="Consolas"/>
          <w:sz w:val="16"/>
        </w:rPr>
        <w:t xml:space="preserve">    AA --&gt; J[InvariantJudge]</w:t>
      </w:r>
      <w:r>
        <w:rPr>
          <w:rFonts w:ascii="Consolas" w:eastAsia="Consolas" w:hAnsi="Consolas"/>
          <w:sz w:val="16"/>
        </w:rPr>
        <w:br/>
        <w:t xml:space="preserve">    J --&gt; CR[ControlResult list]</w:t>
      </w:r>
      <w:r>
        <w:rPr>
          <w:rFonts w:ascii="Consolas" w:eastAsia="Consolas" w:hAnsi="Consolas"/>
          <w:sz w:val="16"/>
        </w:rPr>
        <w:br/>
        <w:t xml:space="preserve">    HP --&gt; S[reporting.summarize]</w:t>
      </w:r>
      <w:r>
        <w:rPr>
          <w:rFonts w:ascii="Consolas" w:eastAsia="Consolas" w:hAnsi="Consolas"/>
          <w:sz w:val="16"/>
        </w:rPr>
        <w:br/>
        <w:t xml:space="preserve">    CR --&gt; S</w:t>
      </w:r>
      <w:r>
        <w:rPr>
          <w:rFonts w:ascii="Consolas" w:eastAsia="Consolas" w:hAnsi="Consolas"/>
          <w:sz w:val="16"/>
        </w:rPr>
        <w:br/>
        <w:t xml:space="preserve">    SE2 --&gt; S</w:t>
      </w:r>
      <w:r>
        <w:rPr>
          <w:rFonts w:ascii="Consolas" w:eastAsia="Consolas" w:hAnsi="Consolas"/>
          <w:sz w:val="16"/>
        </w:rPr>
        <w:br/>
        <w:t xml:space="preserve">    S --&gt; QR[Pydantic QAReport]</w:t>
      </w:r>
      <w:r>
        <w:rPr>
          <w:rFonts w:ascii="Consolas" w:eastAsia="Consolas" w:hAnsi="Consolas"/>
          <w:sz w:val="16"/>
        </w:rPr>
        <w:br/>
        <w:t xml:space="preserve">    QR --&gt; RW[ReportWriter]</w:t>
      </w:r>
      <w:r>
        <w:rPr>
          <w:rFonts w:ascii="Consolas" w:eastAsia="Consolas" w:hAnsi="Consolas"/>
          <w:sz w:val="16"/>
        </w:rPr>
        <w:br/>
        <w:t xml:space="preserve">    RW --&gt; FILE[reports/*.json]</w:t>
      </w:r>
      <w:r>
        <w:rPr>
          <w:rFonts w:ascii="Consolas" w:eastAsia="Consolas" w:hAnsi="Consolas"/>
          <w:sz w:val="16"/>
        </w:rPr>
        <w:br/>
        <w:t xml:space="preserve">    RW --&gt; TERM[Rich terminal summary + exit code]</w:t>
      </w:r>
    </w:p>
    <w:p w14:paraId="3A676C4E" w14:textId="77777777" w:rsidR="00DF20E4" w:rsidRDefault="008468AE">
      <w:r>
        <w:t>The dotted LLM arrows are advisory. The current Python methods determine the actions and their order.</w:t>
      </w:r>
    </w:p>
    <w:p w14:paraId="2CB2CEF1" w14:textId="77777777" w:rsidR="00DF20E4" w:rsidRDefault="008468AE">
      <w:pPr>
        <w:pStyle w:val="Heading1"/>
      </w:pPr>
      <w:r>
        <w:t>4 Module by module reference</w:t>
      </w:r>
    </w:p>
    <w:p w14:paraId="62B9CEE3" w14:textId="77777777" w:rsidR="00DF20E4" w:rsidRDefault="008468AE">
      <w:pPr>
        <w:pStyle w:val="Heading2"/>
      </w:pPr>
      <w:r>
        <w:t>src p2p qa init py</w:t>
      </w:r>
    </w:p>
    <w:p w14:paraId="0D42C46B" w14:textId="77777777" w:rsidR="00DF20E4" w:rsidRDefault="008468AE">
      <w:pPr>
        <w:spacing w:after="60" w:line="259" w:lineRule="auto"/>
        <w:ind w:left="360" w:hanging="259"/>
      </w:pPr>
      <w:r>
        <w:t xml:space="preserve">• </w:t>
      </w:r>
      <w:r>
        <w:rPr>
          <w:b/>
        </w:rPr>
        <w:t>Responsibility:</w:t>
      </w:r>
      <w:r>
        <w:t xml:space="preserve"> package metadata.</w:t>
      </w:r>
    </w:p>
    <w:p w14:paraId="5575EA34" w14:textId="77777777" w:rsidR="00DF20E4" w:rsidRDefault="008468AE">
      <w:pPr>
        <w:spacing w:after="60" w:line="259" w:lineRule="auto"/>
        <w:ind w:left="360" w:hanging="259"/>
      </w:pPr>
      <w:r>
        <w:t xml:space="preserve">• </w:t>
      </w:r>
      <w:r>
        <w:rPr>
          <w:b/>
        </w:rPr>
        <w:t>Main members:</w:t>
      </w:r>
      <w:r>
        <w:t xml:space="preserve"> </w:t>
      </w:r>
      <w:r>
        <w:rPr>
          <w:rFonts w:ascii="Consolas" w:eastAsia="Consolas" w:hAnsi="Consolas"/>
          <w:color w:val="17365D"/>
          <w:sz w:val="19"/>
        </w:rPr>
        <w:t>__version__ = "0.1.0"</w:t>
      </w:r>
      <w:r>
        <w:t>.</w:t>
      </w:r>
    </w:p>
    <w:p w14:paraId="27A6A29C" w14:textId="77777777" w:rsidR="00DF20E4" w:rsidRDefault="008468AE">
      <w:pPr>
        <w:spacing w:after="60" w:line="259" w:lineRule="auto"/>
        <w:ind w:left="360" w:hanging="259"/>
      </w:pPr>
      <w:r>
        <w:t xml:space="preserve">• </w:t>
      </w:r>
      <w:r>
        <w:rPr>
          <w:b/>
        </w:rPr>
        <w:t>Input/output:</w:t>
      </w:r>
      <w:r>
        <w:t xml:space="preserve"> none at runtime beyond import metadata.</w:t>
      </w:r>
    </w:p>
    <w:p w14:paraId="3EB90CB8" w14:textId="77777777" w:rsidR="00DF20E4" w:rsidRDefault="008468AE">
      <w:pPr>
        <w:spacing w:after="60" w:line="259" w:lineRule="auto"/>
        <w:ind w:left="360" w:hanging="259"/>
      </w:pPr>
      <w:r>
        <w:t xml:space="preserve">• </w:t>
      </w:r>
      <w:r>
        <w:rPr>
          <w:b/>
        </w:rPr>
        <w:t>Called by:</w:t>
      </w:r>
      <w:r>
        <w:t xml:space="preserve"> normal package imports.</w:t>
      </w:r>
    </w:p>
    <w:p w14:paraId="5C29C4B6" w14:textId="77777777" w:rsidR="00DF20E4" w:rsidRDefault="008468AE">
      <w:pPr>
        <w:spacing w:after="60" w:line="259" w:lineRule="auto"/>
        <w:ind w:left="360" w:hanging="259"/>
      </w:pPr>
      <w:r>
        <w:t xml:space="preserve">• </w:t>
      </w:r>
      <w:r>
        <w:rPr>
          <w:b/>
        </w:rPr>
        <w:t>Workflow contribution:</w:t>
      </w:r>
      <w:r>
        <w:t xml:space="preserve"> identifies the package; it does not orchestrate tests.</w:t>
      </w:r>
    </w:p>
    <w:p w14:paraId="496C5A1A" w14:textId="77777777" w:rsidR="00DF20E4" w:rsidRDefault="008468AE">
      <w:pPr>
        <w:pStyle w:val="Heading2"/>
      </w:pPr>
      <w:r>
        <w:t>src p2p qa main py</w:t>
      </w:r>
    </w:p>
    <w:p w14:paraId="5CC96512" w14:textId="77777777" w:rsidR="00DF20E4" w:rsidRDefault="008468AE">
      <w:pPr>
        <w:spacing w:after="60" w:line="259" w:lineRule="auto"/>
        <w:ind w:left="360" w:hanging="259"/>
      </w:pPr>
      <w:r>
        <w:t xml:space="preserve">• </w:t>
      </w:r>
      <w:r>
        <w:rPr>
          <w:b/>
        </w:rPr>
        <w:t>Responsibility:</w:t>
      </w:r>
      <w:r>
        <w:t xml:space="preserve"> support </w:t>
      </w:r>
      <w:r>
        <w:rPr>
          <w:rFonts w:ascii="Consolas" w:eastAsia="Consolas" w:hAnsi="Consolas"/>
          <w:color w:val="17365D"/>
          <w:sz w:val="19"/>
        </w:rPr>
        <w:t>python -m p2p_qa</w:t>
      </w:r>
      <w:r>
        <w:t>.</w:t>
      </w:r>
    </w:p>
    <w:p w14:paraId="35374446" w14:textId="77777777" w:rsidR="00DF20E4" w:rsidRDefault="008468AE">
      <w:pPr>
        <w:spacing w:after="60" w:line="259" w:lineRule="auto"/>
        <w:ind w:left="360" w:hanging="259"/>
      </w:pPr>
      <w:r>
        <w:t xml:space="preserve">• </w:t>
      </w:r>
      <w:r>
        <w:rPr>
          <w:b/>
        </w:rPr>
        <w:t>Main members:</w:t>
      </w:r>
      <w:r>
        <w:t xml:space="preserve"> imports </w:t>
      </w:r>
      <w:r>
        <w:rPr>
          <w:rFonts w:ascii="Consolas" w:eastAsia="Consolas" w:hAnsi="Consolas"/>
          <w:color w:val="17365D"/>
          <w:sz w:val="19"/>
        </w:rPr>
        <w:t>app</w:t>
      </w:r>
      <w:r>
        <w:t xml:space="preserve"> and calls it inside the standard </w:t>
      </w:r>
      <w:r>
        <w:rPr>
          <w:rFonts w:ascii="Consolas" w:eastAsia="Consolas" w:hAnsi="Consolas"/>
          <w:color w:val="17365D"/>
          <w:sz w:val="19"/>
        </w:rPr>
        <w:t>if __name__ == "__main__"</w:t>
      </w:r>
      <w:r>
        <w:t xml:space="preserve"> guard.</w:t>
      </w:r>
    </w:p>
    <w:p w14:paraId="2442F804" w14:textId="77777777" w:rsidR="00DF20E4" w:rsidRDefault="008468AE">
      <w:pPr>
        <w:spacing w:after="60" w:line="259" w:lineRule="auto"/>
        <w:ind w:left="360" w:hanging="259"/>
      </w:pPr>
      <w:r>
        <w:t xml:space="preserve">• </w:t>
      </w:r>
      <w:r>
        <w:rPr>
          <w:b/>
        </w:rPr>
        <w:t>Input:</w:t>
      </w:r>
      <w:r>
        <w:t xml:space="preserve"> command-line arguments consumed by Typer.</w:t>
      </w:r>
    </w:p>
    <w:p w14:paraId="383168FA" w14:textId="77777777" w:rsidR="00DF20E4" w:rsidRDefault="008468AE">
      <w:pPr>
        <w:spacing w:after="60" w:line="259" w:lineRule="auto"/>
        <w:ind w:left="360" w:hanging="259"/>
      </w:pPr>
      <w:r>
        <w:t xml:space="preserve">• </w:t>
      </w:r>
      <w:r>
        <w:rPr>
          <w:b/>
        </w:rPr>
        <w:t>Output:</w:t>
      </w:r>
      <w:r>
        <w:t xml:space="preserve"> whatever </w:t>
      </w:r>
      <w:r>
        <w:rPr>
          <w:rFonts w:ascii="Consolas" w:eastAsia="Consolas" w:hAnsi="Consolas"/>
          <w:color w:val="17365D"/>
          <w:sz w:val="19"/>
        </w:rPr>
        <w:t>cli.app</w:t>
      </w:r>
      <w:r>
        <w:t xml:space="preserve"> prints and its process exit code.</w:t>
      </w:r>
    </w:p>
    <w:p w14:paraId="5A950926" w14:textId="77777777" w:rsidR="00DF20E4" w:rsidRDefault="008468AE">
      <w:pPr>
        <w:spacing w:after="60" w:line="259" w:lineRule="auto"/>
        <w:ind w:left="360" w:hanging="259"/>
      </w:pPr>
      <w:r>
        <w:t xml:space="preserve">• </w:t>
      </w:r>
      <w:r>
        <w:rPr>
          <w:b/>
        </w:rPr>
        <w:t>Calls:</w:t>
      </w:r>
      <w:r>
        <w:t xml:space="preserve"> </w:t>
      </w:r>
      <w:r>
        <w:rPr>
          <w:rFonts w:ascii="Consolas" w:eastAsia="Consolas" w:hAnsi="Consolas"/>
          <w:color w:val="17365D"/>
          <w:sz w:val="19"/>
        </w:rPr>
        <w:t>p2p_qa.cli:app</w:t>
      </w:r>
      <w:r>
        <w:t>.</w:t>
      </w:r>
    </w:p>
    <w:p w14:paraId="228CD7D7" w14:textId="77777777" w:rsidR="00DF20E4" w:rsidRDefault="008468AE">
      <w:pPr>
        <w:spacing w:after="60" w:line="259" w:lineRule="auto"/>
        <w:ind w:left="360" w:hanging="259"/>
      </w:pPr>
      <w:r>
        <w:t xml:space="preserve">• </w:t>
      </w:r>
      <w:r>
        <w:rPr>
          <w:b/>
        </w:rPr>
        <w:t>Workflow contribution:</w:t>
      </w:r>
      <w:r>
        <w:t xml:space="preserve"> executable bridge only.</w:t>
      </w:r>
    </w:p>
    <w:p w14:paraId="10410F34" w14:textId="77777777" w:rsidR="00DF20E4" w:rsidRDefault="008468AE">
      <w:pPr>
        <w:pStyle w:val="Heading2"/>
      </w:pPr>
      <w:r>
        <w:lastRenderedPageBreak/>
        <w:t>src p2p qa cli py</w:t>
      </w:r>
    </w:p>
    <w:p w14:paraId="2AF0E4EE" w14:textId="77777777" w:rsidR="00DF20E4" w:rsidRDefault="008468AE">
      <w:pPr>
        <w:spacing w:after="60" w:line="259" w:lineRule="auto"/>
        <w:ind w:left="360" w:hanging="259"/>
      </w:pPr>
      <w:r>
        <w:t xml:space="preserve">• </w:t>
      </w:r>
      <w:r>
        <w:rPr>
          <w:b/>
        </w:rPr>
        <w:t>Responsibility:</w:t>
      </w:r>
      <w:r>
        <w:t xml:space="preserve"> command-line interface.</w:t>
      </w:r>
    </w:p>
    <w:p w14:paraId="768B4A49" w14:textId="77777777" w:rsidR="00DF20E4" w:rsidRDefault="008468AE">
      <w:pPr>
        <w:spacing w:after="60" w:line="259" w:lineRule="auto"/>
        <w:ind w:left="360" w:hanging="259"/>
      </w:pPr>
      <w:r>
        <w:t xml:space="preserve">• </w:t>
      </w:r>
      <w:r>
        <w:rPr>
          <w:b/>
        </w:rPr>
        <w:t>Main objects/functions:</w:t>
      </w:r>
      <w:r>
        <w:t xml:space="preserve"> Typer </w:t>
      </w:r>
      <w:r>
        <w:rPr>
          <w:rFonts w:ascii="Consolas" w:eastAsia="Consolas" w:hAnsi="Consolas"/>
          <w:color w:val="17365D"/>
          <w:sz w:val="19"/>
        </w:rPr>
        <w:t>app</w:t>
      </w:r>
      <w:r>
        <w:t xml:space="preserve">, </w:t>
      </w:r>
      <w:r>
        <w:rPr>
          <w:rFonts w:ascii="Consolas" w:eastAsia="Consolas" w:hAnsi="Consolas"/>
          <w:color w:val="17365D"/>
          <w:sz w:val="19"/>
        </w:rPr>
        <w:t>discover()</w:t>
      </w:r>
      <w:r>
        <w:t xml:space="preserve">, and </w:t>
      </w:r>
      <w:r>
        <w:rPr>
          <w:rFonts w:ascii="Consolas" w:eastAsia="Consolas" w:hAnsi="Consolas"/>
          <w:color w:val="17365D"/>
          <w:sz w:val="19"/>
        </w:rPr>
        <w:t>run_command()</w:t>
      </w:r>
      <w:r>
        <w:t xml:space="preserve"> registered as </w:t>
      </w:r>
      <w:r>
        <w:rPr>
          <w:rFonts w:ascii="Consolas" w:eastAsia="Consolas" w:hAnsi="Consolas"/>
          <w:color w:val="17365D"/>
          <w:sz w:val="19"/>
        </w:rPr>
        <w:t>run</w:t>
      </w:r>
      <w:r>
        <w:t>.</w:t>
      </w:r>
    </w:p>
    <w:p w14:paraId="58ADCBD4" w14:textId="77777777" w:rsidR="00DF20E4" w:rsidRDefault="008468AE">
      <w:pPr>
        <w:spacing w:after="60" w:line="259" w:lineRule="auto"/>
        <w:ind w:left="360" w:hanging="259"/>
      </w:pPr>
      <w:r>
        <w:t xml:space="preserve">• </w:t>
      </w:r>
      <w:r>
        <w:rPr>
          <w:b/>
        </w:rPr>
        <w:t>Inputs:</w:t>
      </w:r>
      <w:r>
        <w:t xml:space="preserve"> </w:t>
      </w:r>
      <w:r>
        <w:rPr>
          <w:rFonts w:ascii="Consolas" w:eastAsia="Consolas" w:hAnsi="Consolas"/>
          <w:color w:val="17365D"/>
          <w:sz w:val="19"/>
        </w:rPr>
        <w:t>--base-url</w:t>
      </w:r>
      <w:r>
        <w:t xml:space="preserve">, </w:t>
      </w:r>
      <w:r>
        <w:rPr>
          <w:rFonts w:ascii="Consolas" w:eastAsia="Consolas" w:hAnsi="Consolas"/>
          <w:color w:val="17365D"/>
          <w:sz w:val="19"/>
        </w:rPr>
        <w:t>--timeout</w:t>
      </w:r>
      <w:r>
        <w:t xml:space="preserve">, </w:t>
      </w:r>
      <w:r>
        <w:rPr>
          <w:rFonts w:ascii="Consolas" w:eastAsia="Consolas" w:hAnsi="Consolas"/>
          <w:color w:val="17365D"/>
          <w:sz w:val="19"/>
        </w:rPr>
        <w:t>--max-actions</w:t>
      </w:r>
      <w:r>
        <w:t xml:space="preserve">, and </w:t>
      </w:r>
      <w:r>
        <w:rPr>
          <w:rFonts w:ascii="Consolas" w:eastAsia="Consolas" w:hAnsi="Consolas"/>
          <w:color w:val="17365D"/>
          <w:sz w:val="19"/>
        </w:rPr>
        <w:t>--allow-nonlocal</w:t>
      </w:r>
      <w:r>
        <w:t xml:space="preserve">; </w:t>
      </w:r>
      <w:r>
        <w:rPr>
          <w:rFonts w:ascii="Consolas" w:eastAsia="Consolas" w:hAnsi="Consolas"/>
          <w:color w:val="17365D"/>
          <w:sz w:val="19"/>
        </w:rPr>
        <w:t>run</w:t>
      </w:r>
      <w:r>
        <w:t xml:space="preserve"> also accepts </w:t>
      </w:r>
      <w:r>
        <w:rPr>
          <w:rFonts w:ascii="Consolas" w:eastAsia="Consolas" w:hAnsi="Consolas"/>
          <w:color w:val="17365D"/>
          <w:sz w:val="19"/>
        </w:rPr>
        <w:t>--mode</w:t>
      </w:r>
      <w:r>
        <w:t xml:space="preserve">, </w:t>
      </w:r>
      <w:r>
        <w:rPr>
          <w:rFonts w:ascii="Consolas" w:eastAsia="Consolas" w:hAnsi="Consolas"/>
          <w:color w:val="17365D"/>
          <w:sz w:val="19"/>
        </w:rPr>
        <w:t>--report</w:t>
      </w:r>
      <w:r>
        <w:t xml:space="preserve">, </w:t>
      </w:r>
      <w:r>
        <w:rPr>
          <w:rFonts w:ascii="Consolas" w:eastAsia="Consolas" w:hAnsi="Consolas"/>
          <w:color w:val="17365D"/>
          <w:sz w:val="19"/>
        </w:rPr>
        <w:t>--seed</w:t>
      </w:r>
      <w:r>
        <w:t xml:space="preserve">, </w:t>
      </w:r>
      <w:r>
        <w:rPr>
          <w:rFonts w:ascii="Consolas" w:eastAsia="Consolas" w:hAnsi="Consolas"/>
          <w:color w:val="17365D"/>
          <w:sz w:val="19"/>
        </w:rPr>
        <w:t>--fail-on-inconclusive</w:t>
      </w:r>
      <w:r>
        <w:t xml:space="preserve">, and </w:t>
      </w:r>
      <w:r>
        <w:rPr>
          <w:rFonts w:ascii="Consolas" w:eastAsia="Consolas" w:hAnsi="Consolas"/>
          <w:color w:val="17365D"/>
          <w:sz w:val="19"/>
        </w:rPr>
        <w:t>--verbose</w:t>
      </w:r>
      <w:r>
        <w:t>.</w:t>
      </w:r>
    </w:p>
    <w:p w14:paraId="1E7160DB" w14:textId="77777777" w:rsidR="00DF20E4" w:rsidRDefault="008468AE">
      <w:pPr>
        <w:spacing w:after="60" w:line="259" w:lineRule="auto"/>
        <w:ind w:left="360" w:hanging="259"/>
      </w:pPr>
      <w:r>
        <w:t xml:space="preserve">• </w:t>
      </w:r>
      <w:r>
        <w:rPr>
          <w:b/>
        </w:rPr>
        <w:t>Outputs:</w:t>
      </w:r>
      <w:r>
        <w:t xml:space="preserve"> discovery JSON, a Rich result table, optional complete report JSON, the saved report path, and an exit code.</w:t>
      </w:r>
    </w:p>
    <w:p w14:paraId="7E9D670E" w14:textId="77777777" w:rsidR="00DF20E4" w:rsidRDefault="008468AE">
      <w:pPr>
        <w:spacing w:after="60" w:line="259" w:lineRule="auto"/>
        <w:ind w:left="360" w:hanging="259"/>
      </w:pPr>
      <w:r>
        <w:t xml:space="preserve">• </w:t>
      </w:r>
      <w:r>
        <w:rPr>
          <w:b/>
        </w:rPr>
        <w:t>Calls:</w:t>
      </w:r>
      <w:r>
        <w:t xml:space="preserve"> </w:t>
      </w:r>
      <w:r>
        <w:rPr>
          <w:rFonts w:ascii="Consolas" w:eastAsia="Consolas" w:hAnsi="Consolas"/>
          <w:color w:val="17365D"/>
          <w:sz w:val="19"/>
        </w:rPr>
        <w:t>load_dotenv</w:t>
      </w:r>
      <w:r>
        <w:t xml:space="preserve">, </w:t>
      </w:r>
      <w:r>
        <w:rPr>
          <w:rFonts w:ascii="Consolas" w:eastAsia="Consolas" w:hAnsi="Consolas"/>
          <w:color w:val="17365D"/>
          <w:sz w:val="19"/>
        </w:rPr>
        <w:t>ApiClient</w:t>
      </w:r>
      <w:r>
        <w:t xml:space="preserve">, </w:t>
      </w:r>
      <w:r>
        <w:rPr>
          <w:rFonts w:ascii="Consolas" w:eastAsia="Consolas" w:hAnsi="Consolas"/>
          <w:color w:val="17365D"/>
          <w:sz w:val="19"/>
        </w:rPr>
        <w:t>SchemaExplorer</w:t>
      </w:r>
      <w:r>
        <w:t xml:space="preserve">, </w:t>
      </w:r>
      <w:r>
        <w:rPr>
          <w:rFonts w:ascii="Consolas" w:eastAsia="Consolas" w:hAnsi="Consolas"/>
          <w:color w:val="17365D"/>
          <w:sz w:val="19"/>
        </w:rPr>
        <w:t>runner.execute</w:t>
      </w:r>
      <w:r>
        <w:t xml:space="preserve">, </w:t>
      </w:r>
      <w:r>
        <w:rPr>
          <w:rFonts w:ascii="Consolas" w:eastAsia="Consolas" w:hAnsi="Consolas"/>
          <w:color w:val="17365D"/>
          <w:sz w:val="19"/>
        </w:rPr>
        <w:t>ReportWriter</w:t>
      </w:r>
      <w:r>
        <w:t xml:space="preserve">, and </w:t>
      </w:r>
      <w:r>
        <w:rPr>
          <w:rFonts w:ascii="Consolas" w:eastAsia="Consolas" w:hAnsi="Consolas"/>
          <w:color w:val="17365D"/>
          <w:sz w:val="19"/>
        </w:rPr>
        <w:t>exit_code</w:t>
      </w:r>
      <w:r>
        <w:t>.</w:t>
      </w:r>
    </w:p>
    <w:p w14:paraId="77877872" w14:textId="77777777" w:rsidR="00DF20E4" w:rsidRDefault="008468AE">
      <w:pPr>
        <w:spacing w:after="60" w:line="259" w:lineRule="auto"/>
        <w:ind w:left="360" w:hanging="259"/>
      </w:pPr>
      <w:r>
        <w:t xml:space="preserve">• </w:t>
      </w:r>
      <w:r>
        <w:rPr>
          <w:b/>
        </w:rPr>
        <w:t>Workflow contribution:</w:t>
      </w:r>
      <w:r>
        <w:t xml:space="preserve"> validates the mode and exposes the application without embedding financial logic.</w:t>
      </w:r>
    </w:p>
    <w:p w14:paraId="2324B111" w14:textId="77777777" w:rsidR="00DF20E4" w:rsidRDefault="008468AE">
      <w:pPr>
        <w:spacing w:after="60" w:line="259" w:lineRule="auto"/>
        <w:ind w:left="360" w:hanging="259"/>
      </w:pPr>
      <w:r>
        <w:t xml:space="preserve">• </w:t>
      </w:r>
      <w:r>
        <w:rPr>
          <w:b/>
        </w:rPr>
        <w:t>Important nuance:</w:t>
      </w:r>
      <w:r>
        <w:t xml:space="preserve"> </w:t>
      </w:r>
      <w:r>
        <w:rPr>
          <w:rFonts w:ascii="Consolas" w:eastAsia="Consolas" w:hAnsi="Consolas"/>
          <w:color w:val="17365D"/>
          <w:sz w:val="19"/>
        </w:rPr>
        <w:t>--verbose</w:t>
      </w:r>
      <w:r>
        <w:t xml:space="preserve"> prints more final output; it is not a live request trace.</w:t>
      </w:r>
    </w:p>
    <w:p w14:paraId="51A99232" w14:textId="77777777" w:rsidR="00DF20E4" w:rsidRDefault="008468AE">
      <w:pPr>
        <w:pStyle w:val="Heading2"/>
      </w:pPr>
      <w:r>
        <w:t>src p2p qa runner py</w:t>
      </w:r>
    </w:p>
    <w:p w14:paraId="715A6AC4" w14:textId="77777777" w:rsidR="00DF20E4" w:rsidRDefault="008468AE">
      <w:pPr>
        <w:spacing w:after="60" w:line="259" w:lineRule="auto"/>
        <w:ind w:left="360" w:hanging="259"/>
      </w:pPr>
      <w:r>
        <w:t xml:space="preserve">• </w:t>
      </w:r>
      <w:r>
        <w:rPr>
          <w:b/>
        </w:rPr>
        <w:t>Responsibility:</w:t>
      </w:r>
      <w:r>
        <w:t xml:space="preserve"> construct one complete run.</w:t>
      </w:r>
    </w:p>
    <w:p w14:paraId="34BEE2E8" w14:textId="77777777" w:rsidR="00DF20E4" w:rsidRDefault="008468AE">
      <w:pPr>
        <w:spacing w:after="60" w:line="259" w:lineRule="auto"/>
        <w:ind w:left="360" w:hanging="259"/>
      </w:pPr>
      <w:r>
        <w:t xml:space="preserve">• </w:t>
      </w:r>
      <w:r>
        <w:rPr>
          <w:b/>
        </w:rPr>
        <w:t>Main functions:</w:t>
      </w:r>
      <w:r>
        <w:t xml:space="preserve"> </w:t>
      </w:r>
      <w:r>
        <w:rPr>
          <w:rFonts w:ascii="Consolas" w:eastAsia="Consolas" w:hAnsi="Consolas"/>
          <w:color w:val="17365D"/>
          <w:sz w:val="19"/>
        </w:rPr>
        <w:t>make_run_id()</w:t>
      </w:r>
      <w:r>
        <w:t xml:space="preserve"> and </w:t>
      </w:r>
      <w:r>
        <w:rPr>
          <w:rFonts w:ascii="Consolas" w:eastAsia="Consolas" w:hAnsi="Consolas"/>
          <w:color w:val="17365D"/>
          <w:sz w:val="19"/>
        </w:rPr>
        <w:t>execute()</w:t>
      </w:r>
      <w:r>
        <w:t>.</w:t>
      </w:r>
    </w:p>
    <w:p w14:paraId="1A13A1F2" w14:textId="77777777" w:rsidR="00DF20E4" w:rsidRDefault="008468AE">
      <w:pPr>
        <w:spacing w:after="60" w:line="259" w:lineRule="auto"/>
        <w:ind w:left="360" w:hanging="259"/>
      </w:pPr>
      <w:r>
        <w:t xml:space="preserve">• </w:t>
      </w:r>
      <w:r>
        <w:rPr>
          <w:b/>
        </w:rPr>
        <w:t>Inputs:</w:t>
      </w:r>
      <w:r>
        <w:t xml:space="preserve"> target origin, mode, timeout, action count, optional seed, nonlocal permission, and optional </w:t>
      </w:r>
      <w:r>
        <w:rPr>
          <w:rFonts w:ascii="Consolas" w:eastAsia="Consolas" w:hAnsi="Consolas"/>
          <w:color w:val="17365D"/>
          <w:sz w:val="19"/>
        </w:rPr>
        <w:t>httpx</w:t>
      </w:r>
      <w:r>
        <w:t xml:space="preserve"> transport for tests.</w:t>
      </w:r>
    </w:p>
    <w:p w14:paraId="7E387536" w14:textId="77777777" w:rsidR="00DF20E4" w:rsidRDefault="008468AE">
      <w:pPr>
        <w:spacing w:after="60" w:line="259" w:lineRule="auto"/>
        <w:ind w:left="360" w:hanging="259"/>
      </w:pPr>
      <w:r>
        <w:t xml:space="preserve">• </w:t>
      </w:r>
      <w:r>
        <w:rPr>
          <w:b/>
        </w:rPr>
        <w:t>Outputs:</w:t>
      </w:r>
      <w:r>
        <w:t xml:space="preserve"> a fully summarized </w:t>
      </w:r>
      <w:r>
        <w:rPr>
          <w:rFonts w:ascii="Consolas" w:eastAsia="Consolas" w:hAnsi="Consolas"/>
          <w:color w:val="17365D"/>
          <w:sz w:val="19"/>
        </w:rPr>
        <w:t>QAReport</w:t>
      </w:r>
      <w:r>
        <w:t>.</w:t>
      </w:r>
    </w:p>
    <w:p w14:paraId="56F59094" w14:textId="77777777" w:rsidR="00DF20E4" w:rsidRDefault="008468AE">
      <w:pPr>
        <w:spacing w:after="60" w:line="259" w:lineRule="auto"/>
        <w:ind w:left="360" w:hanging="259"/>
      </w:pPr>
      <w:r>
        <w:t xml:space="preserve">• </w:t>
      </w:r>
      <w:r>
        <w:rPr>
          <w:b/>
        </w:rPr>
        <w:t>Calls:</w:t>
      </w:r>
      <w:r>
        <w:t xml:space="preserve"> </w:t>
      </w:r>
      <w:r>
        <w:rPr>
          <w:rFonts w:ascii="Consolas" w:eastAsia="Consolas" w:hAnsi="Consolas"/>
          <w:color w:val="17365D"/>
          <w:sz w:val="19"/>
        </w:rPr>
        <w:t>make_reasoner</w:t>
      </w:r>
      <w:r>
        <w:t xml:space="preserve">, </w:t>
      </w:r>
      <w:r>
        <w:rPr>
          <w:rFonts w:ascii="Consolas" w:eastAsia="Consolas" w:hAnsi="Consolas"/>
          <w:color w:val="17365D"/>
          <w:sz w:val="19"/>
        </w:rPr>
        <w:t>ApiClient</w:t>
      </w:r>
      <w:r>
        <w:t xml:space="preserve">, </w:t>
      </w:r>
      <w:r>
        <w:rPr>
          <w:rFonts w:ascii="Consolas" w:eastAsia="Consolas" w:hAnsi="Consolas"/>
          <w:color w:val="17365D"/>
          <w:sz w:val="19"/>
        </w:rPr>
        <w:t>SchemaExplorer</w:t>
      </w:r>
      <w:r>
        <w:t xml:space="preserve">, </w:t>
      </w:r>
      <w:r>
        <w:rPr>
          <w:rFonts w:ascii="Consolas" w:eastAsia="Consolas" w:hAnsi="Consolas"/>
          <w:color w:val="17365D"/>
          <w:sz w:val="19"/>
        </w:rPr>
        <w:t>ExplorationAgent</w:t>
      </w:r>
      <w:r>
        <w:t xml:space="preserve">, </w:t>
      </w:r>
      <w:r>
        <w:rPr>
          <w:rFonts w:ascii="Consolas" w:eastAsia="Consolas" w:hAnsi="Consolas"/>
          <w:color w:val="17365D"/>
          <w:sz w:val="19"/>
        </w:rPr>
        <w:t>AdversarialAgent</w:t>
      </w:r>
      <w:r>
        <w:t xml:space="preserve">, and </w:t>
      </w:r>
      <w:r>
        <w:rPr>
          <w:rFonts w:ascii="Consolas" w:eastAsia="Consolas" w:hAnsi="Consolas"/>
          <w:color w:val="17365D"/>
          <w:sz w:val="19"/>
        </w:rPr>
        <w:t>summarize</w:t>
      </w:r>
      <w:r>
        <w:t>.</w:t>
      </w:r>
    </w:p>
    <w:p w14:paraId="25B85043" w14:textId="77777777" w:rsidR="00DF20E4" w:rsidRDefault="008468AE">
      <w:pPr>
        <w:spacing w:after="60" w:line="259" w:lineRule="auto"/>
        <w:ind w:left="360" w:hanging="259"/>
      </w:pPr>
      <w:r>
        <w:t xml:space="preserve">• </w:t>
      </w:r>
      <w:r>
        <w:rPr>
          <w:b/>
        </w:rPr>
        <w:t>Workflow contribution:</w:t>
      </w:r>
      <w:r>
        <w:t xml:space="preserve"> discovery always runs first; then it invokes happy, adversarial, or both modes with one shared client and action budget.</w:t>
      </w:r>
    </w:p>
    <w:p w14:paraId="2AEBF3A8" w14:textId="77777777" w:rsidR="00DF20E4" w:rsidRDefault="008468AE">
      <w:pPr>
        <w:spacing w:after="60" w:line="259" w:lineRule="auto"/>
        <w:ind w:left="360" w:hanging="259"/>
      </w:pPr>
      <w:r>
        <w:t xml:space="preserve">• </w:t>
      </w:r>
      <w:r>
        <w:rPr>
          <w:b/>
        </w:rPr>
        <w:t>Current behavior:</w:t>
      </w:r>
      <w:r>
        <w:t xml:space="preserve"> </w:t>
      </w:r>
      <w:r>
        <w:rPr>
          <w:rFonts w:ascii="Consolas" w:eastAsia="Consolas" w:hAnsi="Consolas"/>
          <w:color w:val="17365D"/>
          <w:sz w:val="19"/>
        </w:rPr>
        <w:t>--seed</w:t>
      </w:r>
      <w:r>
        <w:t xml:space="preserve"> is recorded and seeds Python's </w:t>
      </w:r>
      <w:r>
        <w:rPr>
          <w:rFonts w:ascii="Consolas" w:eastAsia="Consolas" w:hAnsi="Consolas"/>
          <w:color w:val="17365D"/>
          <w:sz w:val="19"/>
        </w:rPr>
        <w:t>random</w:t>
      </w:r>
      <w:r>
        <w:t xml:space="preserve">, but the workflow currently does not make random choices. The run suffix uses </w:t>
      </w:r>
      <w:r>
        <w:rPr>
          <w:rFonts w:ascii="Consolas" w:eastAsia="Consolas" w:hAnsi="Consolas"/>
          <w:color w:val="17365D"/>
          <w:sz w:val="19"/>
        </w:rPr>
        <w:t>secrets</w:t>
      </w:r>
      <w:r>
        <w:t>, so the seed does not make resource IDs reproducible.</w:t>
      </w:r>
    </w:p>
    <w:p w14:paraId="38EF3B4A" w14:textId="77777777" w:rsidR="00DF20E4" w:rsidRDefault="008468AE">
      <w:pPr>
        <w:pStyle w:val="Heading2"/>
      </w:pPr>
      <w:r>
        <w:t>src p2p qa client py</w:t>
      </w:r>
    </w:p>
    <w:p w14:paraId="4CC255C2" w14:textId="77777777" w:rsidR="00DF20E4" w:rsidRDefault="008468AE">
      <w:pPr>
        <w:spacing w:after="60" w:line="259" w:lineRule="auto"/>
        <w:ind w:left="360" w:hanging="259"/>
      </w:pPr>
      <w:r>
        <w:t xml:space="preserve">• </w:t>
      </w:r>
      <w:r>
        <w:rPr>
          <w:b/>
        </w:rPr>
        <w:t>Responsibility:</w:t>
      </w:r>
      <w:r>
        <w:t xml:space="preserve"> safe, bounded synchronous HTTP access and raw evidence capture.</w:t>
      </w:r>
    </w:p>
    <w:p w14:paraId="5660BF14" w14:textId="77777777" w:rsidR="00DF20E4" w:rsidRDefault="008468AE">
      <w:pPr>
        <w:spacing w:after="60" w:line="259" w:lineRule="auto"/>
        <w:ind w:left="360" w:hanging="259"/>
      </w:pPr>
      <w:r>
        <w:t xml:space="preserve">• </w:t>
      </w:r>
      <w:r>
        <w:rPr>
          <w:b/>
        </w:rPr>
        <w:t>Main classes:</w:t>
      </w:r>
      <w:r>
        <w:t xml:space="preserve"> </w:t>
      </w:r>
      <w:r>
        <w:rPr>
          <w:rFonts w:ascii="Consolas" w:eastAsia="Consolas" w:hAnsi="Consolas"/>
          <w:color w:val="17365D"/>
          <w:sz w:val="19"/>
        </w:rPr>
        <w:t>ApiResult</w:t>
      </w:r>
      <w:r>
        <w:t xml:space="preserve">, </w:t>
      </w:r>
      <w:r>
        <w:rPr>
          <w:rFonts w:ascii="Consolas" w:eastAsia="Consolas" w:hAnsi="Consolas"/>
          <w:color w:val="17365D"/>
          <w:sz w:val="19"/>
        </w:rPr>
        <w:t>ActionLimitExceeded</w:t>
      </w:r>
      <w:r>
        <w:t xml:space="preserve">, and </w:t>
      </w:r>
      <w:r>
        <w:rPr>
          <w:rFonts w:ascii="Consolas" w:eastAsia="Consolas" w:hAnsi="Consolas"/>
          <w:color w:val="17365D"/>
          <w:sz w:val="19"/>
        </w:rPr>
        <w:t>ApiClient</w:t>
      </w:r>
      <w:r>
        <w:t>.</w:t>
      </w:r>
    </w:p>
    <w:p w14:paraId="588F46AB" w14:textId="77777777" w:rsidR="00DF20E4" w:rsidRDefault="008468AE">
      <w:pPr>
        <w:spacing w:after="60" w:line="259" w:lineRule="auto"/>
        <w:ind w:left="360" w:hanging="259"/>
      </w:pPr>
      <w:r>
        <w:t xml:space="preserve">• </w:t>
      </w:r>
      <w:r>
        <w:rPr>
          <w:b/>
        </w:rPr>
        <w:t>Inputs:</w:t>
      </w:r>
      <w:r>
        <w:t xml:space="preserve"> a validated base URL, a root-relative path, method, optional JSON-compatible body, timeout, and maximum action count.</w:t>
      </w:r>
    </w:p>
    <w:p w14:paraId="0B96F740" w14:textId="77777777" w:rsidR="00DF20E4" w:rsidRDefault="008468AE">
      <w:pPr>
        <w:spacing w:after="60" w:line="259" w:lineRule="auto"/>
        <w:ind w:left="360" w:hanging="259"/>
      </w:pPr>
      <w:r>
        <w:t xml:space="preserve">• </w:t>
      </w:r>
      <w:r>
        <w:rPr>
          <w:b/>
        </w:rPr>
        <w:t>Outputs:</w:t>
      </w:r>
      <w:r>
        <w:t xml:space="preserve"> </w:t>
      </w:r>
      <w:r>
        <w:rPr>
          <w:rFonts w:ascii="Consolas" w:eastAsia="Consolas" w:hAnsi="Consolas"/>
          <w:color w:val="17365D"/>
          <w:sz w:val="19"/>
        </w:rPr>
        <w:t>ApiResult</w:t>
      </w:r>
      <w:r>
        <w:t xml:space="preserve"> containing timestamp, method, full URL, sanitized request and response, status, duration, and optional transport error.</w:t>
      </w:r>
    </w:p>
    <w:p w14:paraId="3997FFA8" w14:textId="77777777" w:rsidR="00DF20E4" w:rsidRDefault="008468AE">
      <w:pPr>
        <w:spacing w:after="60" w:line="259" w:lineRule="auto"/>
        <w:ind w:left="360" w:hanging="259"/>
      </w:pPr>
      <w:r>
        <w:t xml:space="preserve">• </w:t>
      </w:r>
      <w:r>
        <w:rPr>
          <w:b/>
        </w:rPr>
        <w:t>Called by:</w:t>
      </w:r>
      <w:r>
        <w:t xml:space="preserve"> discovery, agents, and tests.</w:t>
      </w:r>
    </w:p>
    <w:p w14:paraId="1737ACB8" w14:textId="77777777" w:rsidR="00DF20E4" w:rsidRDefault="008468AE">
      <w:pPr>
        <w:spacing w:after="60" w:line="259" w:lineRule="auto"/>
        <w:ind w:left="360" w:hanging="259"/>
      </w:pPr>
      <w:r>
        <w:t xml:space="preserve">• </w:t>
      </w:r>
      <w:r>
        <w:rPr>
          <w:b/>
        </w:rPr>
        <w:t>Workflow contribution:</w:t>
      </w:r>
      <w:r>
        <w:t xml:space="preserve"> centralizes all API traffic and maintains </w:t>
      </w:r>
      <w:r>
        <w:rPr>
          <w:rFonts w:ascii="Consolas" w:eastAsia="Consolas" w:hAnsi="Consolas"/>
          <w:color w:val="17365D"/>
          <w:sz w:val="19"/>
        </w:rPr>
        <w:t>history</w:t>
      </w:r>
      <w:r>
        <w:t>.</w:t>
      </w:r>
    </w:p>
    <w:p w14:paraId="4DE9DCC5" w14:textId="77777777" w:rsidR="00DF20E4" w:rsidRDefault="008468AE">
      <w:pPr>
        <w:spacing w:after="60" w:line="259" w:lineRule="auto"/>
        <w:ind w:left="360" w:hanging="259"/>
      </w:pPr>
      <w:r>
        <w:t xml:space="preserve">• </w:t>
      </w:r>
      <w:r>
        <w:rPr>
          <w:b/>
        </w:rPr>
        <w:t>Safety:</w:t>
      </w:r>
      <w:r>
        <w:t xml:space="preserve"> refuses absolute/non-root-relative paths, verifies scheme/host/port, disables redirects, and defaults to loopback targets.</w:t>
      </w:r>
    </w:p>
    <w:p w14:paraId="1FC747D0" w14:textId="77777777" w:rsidR="00DF20E4" w:rsidRDefault="008468AE">
      <w:pPr>
        <w:spacing w:after="60" w:line="259" w:lineRule="auto"/>
        <w:ind w:left="360" w:hanging="259"/>
      </w:pPr>
      <w:r>
        <w:t xml:space="preserve">• </w:t>
      </w:r>
      <w:r>
        <w:rPr>
          <w:b/>
        </w:rPr>
        <w:t>Boundary:</w:t>
      </w:r>
      <w:r>
        <w:t xml:space="preserve"> it catches </w:t>
      </w:r>
      <w:r>
        <w:rPr>
          <w:rFonts w:ascii="Consolas" w:eastAsia="Consolas" w:hAnsi="Consolas"/>
          <w:color w:val="17365D"/>
          <w:sz w:val="19"/>
        </w:rPr>
        <w:t>httpx.HTTPError</w:t>
      </w:r>
      <w:r>
        <w:t>, but action-limit and serialization errors can propagate instead of becoming a report step.</w:t>
      </w:r>
    </w:p>
    <w:p w14:paraId="3B1AACA9" w14:textId="77777777" w:rsidR="00DF20E4" w:rsidRDefault="008468AE">
      <w:pPr>
        <w:pStyle w:val="Heading2"/>
      </w:pPr>
      <w:r>
        <w:t>src p2p qa schema py</w:t>
      </w:r>
    </w:p>
    <w:p w14:paraId="095EAEC8" w14:textId="77777777" w:rsidR="00DF20E4" w:rsidRDefault="008468AE">
      <w:pPr>
        <w:spacing w:after="60" w:line="259" w:lineRule="auto"/>
        <w:ind w:left="360" w:hanging="259"/>
      </w:pPr>
      <w:r>
        <w:t xml:space="preserve">• </w:t>
      </w:r>
      <w:r>
        <w:rPr>
          <w:b/>
        </w:rPr>
        <w:t>Responsibility:</w:t>
      </w:r>
      <w:r>
        <w:t xml:space="preserve"> OpenAPI and safe-data discovery.</w:t>
      </w:r>
    </w:p>
    <w:p w14:paraId="1063EAE7" w14:textId="77777777" w:rsidR="00DF20E4" w:rsidRDefault="008468AE">
      <w:pPr>
        <w:spacing w:after="60" w:line="259" w:lineRule="auto"/>
        <w:ind w:left="360" w:hanging="259"/>
      </w:pPr>
      <w:r>
        <w:t xml:space="preserve">• </w:t>
      </w:r>
      <w:r>
        <w:rPr>
          <w:b/>
        </w:rPr>
        <w:t>Main members:</w:t>
      </w:r>
      <w:r>
        <w:t xml:space="preserve"> </w:t>
      </w:r>
      <w:r>
        <w:rPr>
          <w:rFonts w:ascii="Consolas" w:eastAsia="Consolas" w:hAnsi="Consolas"/>
          <w:color w:val="17365D"/>
          <w:sz w:val="19"/>
        </w:rPr>
        <w:t>FALLBACK_ENDPOINTS</w:t>
      </w:r>
      <w:r>
        <w:t xml:space="preserve">, </w:t>
      </w:r>
      <w:r>
        <w:rPr>
          <w:rFonts w:ascii="Consolas" w:eastAsia="Consolas" w:hAnsi="Consolas"/>
          <w:color w:val="17365D"/>
          <w:sz w:val="19"/>
        </w:rPr>
        <w:t>Operation</w:t>
      </w:r>
      <w:r>
        <w:t xml:space="preserve">, and </w:t>
      </w:r>
      <w:r>
        <w:rPr>
          <w:rFonts w:ascii="Consolas" w:eastAsia="Consolas" w:hAnsi="Consolas"/>
          <w:color w:val="17365D"/>
          <w:sz w:val="19"/>
        </w:rPr>
        <w:t>SchemaExplorer</w:t>
      </w:r>
      <w:r>
        <w:t>.</w:t>
      </w:r>
    </w:p>
    <w:p w14:paraId="643754E4" w14:textId="77777777" w:rsidR="00DF20E4" w:rsidRDefault="008468AE">
      <w:pPr>
        <w:spacing w:after="60" w:line="259" w:lineRule="auto"/>
        <w:ind w:left="360" w:hanging="259"/>
      </w:pPr>
      <w:r>
        <w:t xml:space="preserve">• </w:t>
      </w:r>
      <w:r>
        <w:rPr>
          <w:b/>
        </w:rPr>
        <w:t>Inputs:</w:t>
      </w:r>
      <w:r>
        <w:t xml:space="preserve"> </w:t>
      </w:r>
      <w:r>
        <w:rPr>
          <w:rFonts w:ascii="Consolas" w:eastAsia="Consolas" w:hAnsi="Consolas"/>
          <w:color w:val="17365D"/>
          <w:sz w:val="19"/>
        </w:rPr>
        <w:t>/openapi.json</w:t>
      </w:r>
      <w:r>
        <w:t xml:space="preserve"> and parameter-free GET responses.</w:t>
      </w:r>
    </w:p>
    <w:p w14:paraId="39C098C7" w14:textId="77777777" w:rsidR="00DF20E4" w:rsidRDefault="008468AE">
      <w:pPr>
        <w:spacing w:after="60" w:line="259" w:lineRule="auto"/>
        <w:ind w:left="360" w:hanging="259"/>
      </w:pPr>
      <w:r>
        <w:lastRenderedPageBreak/>
        <w:t xml:space="preserve">• </w:t>
      </w:r>
      <w:r>
        <w:rPr>
          <w:b/>
        </w:rPr>
        <w:t>Outputs:</w:t>
      </w:r>
      <w:r>
        <w:t xml:space="preserve"> normalized operations, request schemas, response metadata, schema hash, safe data, SKU candidates, limitations, HTTP evidence, and </w:t>
      </w:r>
      <w:r>
        <w:rPr>
          <w:rFonts w:ascii="Consolas" w:eastAsia="Consolas" w:hAnsi="Consolas"/>
          <w:color w:val="17365D"/>
          <w:sz w:val="19"/>
        </w:rPr>
        <w:t>DiscoveryReport</w:t>
      </w:r>
      <w:r>
        <w:t>.</w:t>
      </w:r>
    </w:p>
    <w:p w14:paraId="2CB1DDFD" w14:textId="77777777" w:rsidR="00DF20E4" w:rsidRDefault="008468AE">
      <w:pPr>
        <w:spacing w:after="60" w:line="259" w:lineRule="auto"/>
        <w:ind w:left="360" w:hanging="259"/>
      </w:pPr>
      <w:r>
        <w:t xml:space="preserve">• </w:t>
      </w:r>
      <w:r>
        <w:rPr>
          <w:b/>
        </w:rPr>
        <w:t>Called by:</w:t>
      </w:r>
      <w:r>
        <w:t xml:space="preserve"> CLI discovery, runner, agents, payload repair, and LLM summary generation.</w:t>
      </w:r>
    </w:p>
    <w:p w14:paraId="3E9E08A1" w14:textId="77777777" w:rsidR="00DF20E4" w:rsidRDefault="008468AE">
      <w:pPr>
        <w:spacing w:after="60" w:line="259" w:lineRule="auto"/>
        <w:ind w:left="360" w:hanging="259"/>
      </w:pPr>
      <w:r>
        <w:t xml:space="preserve">• </w:t>
      </w:r>
      <w:r>
        <w:rPr>
          <w:b/>
        </w:rPr>
        <w:t>Important methods:</w:t>
      </w:r>
    </w:p>
    <w:p w14:paraId="4FBDDA89" w14:textId="77777777" w:rsidR="00DF20E4" w:rsidRDefault="008468AE">
      <w:pPr>
        <w:spacing w:after="60" w:line="259" w:lineRule="auto"/>
        <w:ind w:left="677" w:hanging="259"/>
      </w:pPr>
      <w:r>
        <w:t xml:space="preserve">• </w:t>
      </w:r>
      <w:r>
        <w:rPr>
          <w:rFonts w:ascii="Consolas" w:eastAsia="Consolas" w:hAnsi="Consolas"/>
          <w:color w:val="17365D"/>
          <w:sz w:val="19"/>
        </w:rPr>
        <w:t>discover()</w:t>
      </w:r>
      <w:r>
        <w:t xml:space="preserve"> fetches the contract, parses it, probes safe GETs, searches SKUs, and classifies discovery.</w:t>
      </w:r>
    </w:p>
    <w:p w14:paraId="41758FA3" w14:textId="77777777" w:rsidR="00DF20E4" w:rsidRDefault="008468AE">
      <w:pPr>
        <w:spacing w:after="60" w:line="259" w:lineRule="auto"/>
        <w:ind w:left="677" w:hanging="259"/>
      </w:pPr>
      <w:r>
        <w:t xml:space="preserve">• </w:t>
      </w:r>
      <w:r>
        <w:rPr>
          <w:rFonts w:ascii="Consolas" w:eastAsia="Consolas" w:hAnsi="Consolas"/>
          <w:color w:val="17365D"/>
          <w:sz w:val="19"/>
        </w:rPr>
        <w:t>resolve()</w:t>
      </w:r>
      <w:r>
        <w:t xml:space="preserve"> expands local </w:t>
      </w:r>
      <w:r>
        <w:rPr>
          <w:rFonts w:ascii="Consolas" w:eastAsia="Consolas" w:hAnsi="Consolas"/>
          <w:color w:val="17365D"/>
          <w:sz w:val="19"/>
        </w:rPr>
        <w:t>#/...</w:t>
      </w:r>
      <w:r>
        <w:t xml:space="preserve"> references and merges </w:t>
      </w:r>
      <w:r>
        <w:rPr>
          <w:rFonts w:ascii="Consolas" w:eastAsia="Consolas" w:hAnsi="Consolas"/>
          <w:color w:val="17365D"/>
          <w:sz w:val="19"/>
        </w:rPr>
        <w:t>allOf</w:t>
      </w:r>
      <w:r>
        <w:t xml:space="preserve"> properties and required fields.</w:t>
      </w:r>
    </w:p>
    <w:p w14:paraId="56144032" w14:textId="77777777" w:rsidR="00DF20E4" w:rsidRDefault="008468AE">
      <w:pPr>
        <w:spacing w:after="60" w:line="259" w:lineRule="auto"/>
        <w:ind w:left="677" w:hanging="259"/>
      </w:pPr>
      <w:r>
        <w:t xml:space="preserve">• </w:t>
      </w:r>
      <w:r>
        <w:rPr>
          <w:rFonts w:ascii="Consolas" w:eastAsia="Consolas" w:hAnsi="Consolas"/>
          <w:color w:val="17365D"/>
          <w:sz w:val="19"/>
        </w:rPr>
        <w:t>_parse_operations()</w:t>
      </w:r>
      <w:r>
        <w:t xml:space="preserve"> indexes GET/POST/PUT/PATCH/DELETE operations and JSON request schemas.</w:t>
      </w:r>
    </w:p>
    <w:p w14:paraId="61EFB227" w14:textId="77777777" w:rsidR="00DF20E4" w:rsidRDefault="008468AE">
      <w:pPr>
        <w:spacing w:after="60" w:line="259" w:lineRule="auto"/>
        <w:ind w:left="677" w:hanging="259"/>
      </w:pPr>
      <w:r>
        <w:t xml:space="preserve">• </w:t>
      </w:r>
      <w:r>
        <w:rPr>
          <w:rFonts w:ascii="Consolas" w:eastAsia="Consolas" w:hAnsi="Consolas"/>
          <w:color w:val="17365D"/>
          <w:sz w:val="19"/>
        </w:rPr>
        <w:t>_probe_safe_gets()</w:t>
      </w:r>
      <w:r>
        <w:t xml:space="preserve"> calls discovered parameter-free GET paths.</w:t>
      </w:r>
    </w:p>
    <w:p w14:paraId="439262E7" w14:textId="77777777" w:rsidR="00DF20E4" w:rsidRDefault="008468AE">
      <w:pPr>
        <w:spacing w:after="60" w:line="259" w:lineRule="auto"/>
        <w:ind w:left="677" w:hanging="259"/>
      </w:pPr>
      <w:r>
        <w:t xml:space="preserve">• </w:t>
      </w:r>
      <w:r>
        <w:rPr>
          <w:rFonts w:ascii="Consolas" w:eastAsia="Consolas" w:hAnsi="Consolas"/>
          <w:color w:val="17365D"/>
          <w:sz w:val="19"/>
        </w:rPr>
        <w:t>_discover_skus()</w:t>
      </w:r>
      <w:r>
        <w:t xml:space="preserve"> searches OpenAPI and safe response data for common item/SKU keys, enums, and examples.</w:t>
      </w:r>
    </w:p>
    <w:p w14:paraId="61E8FE80" w14:textId="77777777" w:rsidR="00DF20E4" w:rsidRDefault="008468AE">
      <w:pPr>
        <w:spacing w:after="60" w:line="259" w:lineRule="auto"/>
        <w:ind w:left="677" w:hanging="259"/>
      </w:pPr>
      <w:r>
        <w:t xml:space="preserve">• </w:t>
      </w:r>
      <w:r>
        <w:rPr>
          <w:rFonts w:ascii="Consolas" w:eastAsia="Consolas" w:hAnsi="Consolas"/>
          <w:color w:val="17365D"/>
          <w:sz w:val="19"/>
        </w:rPr>
        <w:t>find_operation()</w:t>
      </w:r>
      <w:r>
        <w:t xml:space="preserve"> offers bounded fuzzy lookup when the exact expected path is unavailable.</w:t>
      </w:r>
    </w:p>
    <w:p w14:paraId="42785263" w14:textId="77777777" w:rsidR="00DF20E4" w:rsidRDefault="008468AE">
      <w:pPr>
        <w:spacing w:after="60" w:line="259" w:lineRule="auto"/>
        <w:ind w:left="360" w:hanging="259"/>
      </w:pPr>
      <w:r>
        <w:t xml:space="preserve">• </w:t>
      </w:r>
      <w:r>
        <w:rPr>
          <w:b/>
        </w:rPr>
        <w:t>Important nuance:</w:t>
      </w:r>
      <w:r>
        <w:t xml:space="preserve"> discovery </w:t>
      </w:r>
      <w:r>
        <w:rPr>
          <w:rFonts w:ascii="Consolas" w:eastAsia="Consolas" w:hAnsi="Consolas"/>
          <w:color w:val="17365D"/>
          <w:sz w:val="19"/>
        </w:rPr>
        <w:t>PASS</w:t>
      </w:r>
      <w:r>
        <w:t xml:space="preserve"> means a nonempty OpenAPI document was fetched. It does not by itself prove that the required P2P operations, schemas, seed vendor, or SKU exist.</w:t>
      </w:r>
    </w:p>
    <w:p w14:paraId="1CFD6A4C" w14:textId="77777777" w:rsidR="00DF20E4" w:rsidRDefault="008468AE">
      <w:pPr>
        <w:pStyle w:val="Heading2"/>
      </w:pPr>
      <w:r>
        <w:t>src p2p qa payloads py</w:t>
      </w:r>
    </w:p>
    <w:p w14:paraId="40E3A047" w14:textId="77777777" w:rsidR="00DF20E4" w:rsidRDefault="008468AE">
      <w:pPr>
        <w:spacing w:after="60" w:line="259" w:lineRule="auto"/>
        <w:ind w:left="360" w:hanging="259"/>
      </w:pPr>
      <w:r>
        <w:t xml:space="preserve">• </w:t>
      </w:r>
      <w:r>
        <w:rPr>
          <w:b/>
        </w:rPr>
        <w:t>Responsibility:</w:t>
      </w:r>
      <w:r>
        <w:t xml:space="preserve"> schema-constrained request-body synthesis and deterministic repair.</w:t>
      </w:r>
    </w:p>
    <w:p w14:paraId="7788A63F" w14:textId="77777777" w:rsidR="00DF20E4" w:rsidRDefault="008468AE">
      <w:pPr>
        <w:spacing w:after="60" w:line="259" w:lineRule="auto"/>
        <w:ind w:left="360" w:hanging="259"/>
      </w:pPr>
      <w:r>
        <w:t xml:space="preserve">• </w:t>
      </w:r>
      <w:r>
        <w:rPr>
          <w:b/>
        </w:rPr>
        <w:t>Main class:</w:t>
      </w:r>
      <w:r>
        <w:t xml:space="preserve"> </w:t>
      </w:r>
      <w:r>
        <w:rPr>
          <w:rFonts w:ascii="Consolas" w:eastAsia="Consolas" w:hAnsi="Consolas"/>
          <w:color w:val="17365D"/>
          <w:sz w:val="19"/>
        </w:rPr>
        <w:t>PayloadFactory</w:t>
      </w:r>
      <w:r>
        <w:t>.</w:t>
      </w:r>
    </w:p>
    <w:p w14:paraId="505EB2A6" w14:textId="77777777" w:rsidR="00DF20E4" w:rsidRDefault="008468AE">
      <w:pPr>
        <w:spacing w:after="60" w:line="259" w:lineRule="auto"/>
        <w:ind w:left="360" w:hanging="259"/>
      </w:pPr>
      <w:r>
        <w:t xml:space="preserve">• </w:t>
      </w:r>
      <w:r>
        <w:rPr>
          <w:b/>
        </w:rPr>
        <w:t>Inputs:</w:t>
      </w:r>
      <w:r>
        <w:t xml:space="preserve"> a resolved request schema plus context such as vendor ID, SKU, quantity, price, amount, invoice number, run ID, or status.</w:t>
      </w:r>
    </w:p>
    <w:p w14:paraId="5BF87C92" w14:textId="77777777" w:rsidR="00DF20E4" w:rsidRDefault="008468AE">
      <w:pPr>
        <w:spacing w:after="60" w:line="259" w:lineRule="auto"/>
        <w:ind w:left="360" w:hanging="259"/>
      </w:pPr>
      <w:r>
        <w:t xml:space="preserve">• </w:t>
      </w:r>
      <w:r>
        <w:rPr>
          <w:b/>
        </w:rPr>
        <w:t>Outputs:</w:t>
      </w:r>
      <w:r>
        <w:t xml:space="preserve"> a dictionary containing only schema-declared top-level properties, or a refusal/error when the schema is unavailable.</w:t>
      </w:r>
    </w:p>
    <w:p w14:paraId="66CFC6F3" w14:textId="77777777" w:rsidR="00DF20E4" w:rsidRDefault="008468AE">
      <w:pPr>
        <w:spacing w:after="60" w:line="259" w:lineRule="auto"/>
        <w:ind w:left="360" w:hanging="259"/>
      </w:pPr>
      <w:r>
        <w:t xml:space="preserve">• </w:t>
      </w:r>
      <w:r>
        <w:rPr>
          <w:b/>
        </w:rPr>
        <w:t>Called by:</w:t>
      </w:r>
      <w:r>
        <w:t xml:space="preserve"> </w:t>
      </w:r>
      <w:r>
        <w:rPr>
          <w:rFonts w:ascii="Consolas" w:eastAsia="Consolas" w:hAnsi="Consolas"/>
          <w:color w:val="17365D"/>
          <w:sz w:val="19"/>
        </w:rPr>
        <w:t>BaseAgent</w:t>
      </w:r>
      <w:r>
        <w:t xml:space="preserve"> and </w:t>
      </w:r>
      <w:r>
        <w:rPr>
          <w:rFonts w:ascii="Consolas" w:eastAsia="Consolas" w:hAnsi="Consolas"/>
          <w:color w:val="17365D"/>
          <w:sz w:val="19"/>
        </w:rPr>
        <w:t>AdaptiveRequester</w:t>
      </w:r>
      <w:r>
        <w:t>.</w:t>
      </w:r>
    </w:p>
    <w:p w14:paraId="4C105748" w14:textId="77777777" w:rsidR="00DF20E4" w:rsidRDefault="008468AE">
      <w:pPr>
        <w:spacing w:after="60" w:line="259" w:lineRule="auto"/>
        <w:ind w:left="360" w:hanging="259"/>
      </w:pPr>
      <w:r>
        <w:t xml:space="preserve">• </w:t>
      </w:r>
      <w:r>
        <w:rPr>
          <w:b/>
        </w:rPr>
        <w:t>Behavior:</w:t>
      </w:r>
      <w:r>
        <w:t xml:space="preserve"> supports object/array shapes, required fields, const/example/default/enum, first </w:t>
      </w:r>
      <w:r>
        <w:rPr>
          <w:rFonts w:ascii="Consolas" w:eastAsia="Consolas" w:hAnsi="Consolas"/>
          <w:color w:val="17365D"/>
          <w:sz w:val="19"/>
        </w:rPr>
        <w:t>oneOf</w:t>
      </w:r>
      <w:r>
        <w:t xml:space="preserve">/non-null </w:t>
      </w:r>
      <w:r>
        <w:rPr>
          <w:rFonts w:ascii="Consolas" w:eastAsia="Consolas" w:hAnsi="Consolas"/>
          <w:color w:val="17365D"/>
          <w:sz w:val="19"/>
        </w:rPr>
        <w:t>anyOf</w:t>
      </w:r>
      <w:r>
        <w:t>, primitive types, and semantic field aliases.</w:t>
      </w:r>
    </w:p>
    <w:p w14:paraId="29F13A6D" w14:textId="77777777" w:rsidR="00DF20E4" w:rsidRDefault="008468AE">
      <w:pPr>
        <w:spacing w:after="60" w:line="259" w:lineRule="auto"/>
        <w:ind w:left="360" w:hanging="259"/>
      </w:pPr>
      <w:r>
        <w:t xml:space="preserve">• </w:t>
      </w:r>
      <w:r>
        <w:rPr>
          <w:b/>
        </w:rPr>
        <w:t>Repair:</w:t>
      </w:r>
      <w:r>
        <w:t xml:space="preserve"> reads structured validation errors for missing fields, rebuilds from the same schema, and adds absent schema-backed values.</w:t>
      </w:r>
    </w:p>
    <w:p w14:paraId="265B3633" w14:textId="77777777" w:rsidR="00DF20E4" w:rsidRDefault="008468AE">
      <w:pPr>
        <w:spacing w:after="60" w:line="259" w:lineRule="auto"/>
        <w:ind w:left="360" w:hanging="259"/>
      </w:pPr>
      <w:r>
        <w:t xml:space="preserve">• </w:t>
      </w:r>
      <w:r>
        <w:rPr>
          <w:b/>
        </w:rPr>
        <w:t>Limit:</w:t>
      </w:r>
      <w:r>
        <w:t xml:space="preserve"> it does not fully implement every JSON Schema keyword, discriminator, regex, </w:t>
      </w:r>
      <w:r>
        <w:rPr>
          <w:rFonts w:ascii="Consolas" w:eastAsia="Consolas" w:hAnsi="Consolas"/>
          <w:color w:val="17365D"/>
          <w:sz w:val="19"/>
        </w:rPr>
        <w:t>multipleOf</w:t>
      </w:r>
      <w:r>
        <w:t>, or complex nested repair.</w:t>
      </w:r>
    </w:p>
    <w:p w14:paraId="143B0AC3" w14:textId="77777777" w:rsidR="00DF20E4" w:rsidRDefault="008468AE">
      <w:pPr>
        <w:pStyle w:val="Heading2"/>
      </w:pPr>
      <w:r>
        <w:t>src p2p qa llm py</w:t>
      </w:r>
    </w:p>
    <w:p w14:paraId="38189236" w14:textId="77777777" w:rsidR="00DF20E4" w:rsidRDefault="008468AE">
      <w:pPr>
        <w:spacing w:after="60" w:line="259" w:lineRule="auto"/>
        <w:ind w:left="360" w:hanging="259"/>
      </w:pPr>
      <w:r>
        <w:t xml:space="preserve">• </w:t>
      </w:r>
      <w:r>
        <w:rPr>
          <w:b/>
        </w:rPr>
        <w:t>Responsibility:</w:t>
      </w:r>
      <w:r>
        <w:t xml:space="preserve"> keep model-provider behavior behind a narrow </w:t>
      </w:r>
      <w:r>
        <w:rPr>
          <w:rFonts w:ascii="Consolas" w:eastAsia="Consolas" w:hAnsi="Consolas"/>
          <w:color w:val="17365D"/>
          <w:sz w:val="19"/>
        </w:rPr>
        <w:t>Reasoner</w:t>
      </w:r>
      <w:r>
        <w:t xml:space="preserve"> interface.</w:t>
      </w:r>
    </w:p>
    <w:p w14:paraId="21AE0460" w14:textId="77777777" w:rsidR="00DF20E4" w:rsidRDefault="008468AE">
      <w:pPr>
        <w:spacing w:after="60" w:line="259" w:lineRule="auto"/>
        <w:ind w:left="360" w:hanging="259"/>
      </w:pPr>
      <w:r>
        <w:t xml:space="preserve">• </w:t>
      </w:r>
      <w:r>
        <w:rPr>
          <w:b/>
        </w:rPr>
        <w:t>Main members:</w:t>
      </w:r>
      <w:r>
        <w:t xml:space="preserve"> </w:t>
      </w:r>
      <w:r>
        <w:rPr>
          <w:rFonts w:ascii="Consolas" w:eastAsia="Consolas" w:hAnsi="Consolas"/>
          <w:color w:val="17365D"/>
          <w:sz w:val="19"/>
        </w:rPr>
        <w:t>Reasoner</w:t>
      </w:r>
      <w:r>
        <w:t xml:space="preserve"> protocol, </w:t>
      </w:r>
      <w:r>
        <w:rPr>
          <w:rFonts w:ascii="Consolas" w:eastAsia="Consolas" w:hAnsi="Consolas"/>
          <w:color w:val="17365D"/>
          <w:sz w:val="19"/>
        </w:rPr>
        <w:t>LocalReasoner</w:t>
      </w:r>
      <w:r>
        <w:t xml:space="preserve">, </w:t>
      </w:r>
      <w:r>
        <w:rPr>
          <w:rFonts w:ascii="Consolas" w:eastAsia="Consolas" w:hAnsi="Consolas"/>
          <w:color w:val="17365D"/>
          <w:sz w:val="19"/>
        </w:rPr>
        <w:t>OpenAIReasoner</w:t>
      </w:r>
      <w:r>
        <w:t xml:space="preserve">, and </w:t>
      </w:r>
      <w:r>
        <w:rPr>
          <w:rFonts w:ascii="Consolas" w:eastAsia="Consolas" w:hAnsi="Consolas"/>
          <w:color w:val="17365D"/>
          <w:sz w:val="19"/>
        </w:rPr>
        <w:t>make_reasoner()</w:t>
      </w:r>
      <w:r>
        <w:t>.</w:t>
      </w:r>
    </w:p>
    <w:p w14:paraId="2BEA99CA" w14:textId="77777777" w:rsidR="00DF20E4" w:rsidRDefault="008468AE">
      <w:pPr>
        <w:spacing w:after="60" w:line="259" w:lineRule="auto"/>
        <w:ind w:left="360" w:hanging="259"/>
      </w:pPr>
      <w:r>
        <w:t xml:space="preserve">• </w:t>
      </w:r>
      <w:r>
        <w:rPr>
          <w:b/>
        </w:rPr>
        <w:t>Inputs:</w:t>
      </w:r>
      <w:r>
        <w:t xml:space="preserve"> discovered metadata, a failed schema-bound payload and validation response, or deterministic evidence requiring a short explanation.</w:t>
      </w:r>
    </w:p>
    <w:p w14:paraId="621A95B9" w14:textId="77777777" w:rsidR="00DF20E4" w:rsidRDefault="008468AE">
      <w:pPr>
        <w:spacing w:after="60" w:line="259" w:lineRule="auto"/>
        <w:ind w:left="360" w:hanging="259"/>
      </w:pPr>
      <w:r>
        <w:t xml:space="preserve">• </w:t>
      </w:r>
      <w:r>
        <w:rPr>
          <w:b/>
        </w:rPr>
        <w:t>Outputs:</w:t>
      </w:r>
      <w:r>
        <w:t xml:space="preserve"> plan records, a possible repaired dictionary, or short explanatory prose.</w:t>
      </w:r>
    </w:p>
    <w:p w14:paraId="30EED504" w14:textId="77777777" w:rsidR="00DF20E4" w:rsidRDefault="008468AE">
      <w:pPr>
        <w:spacing w:after="60" w:line="259" w:lineRule="auto"/>
        <w:ind w:left="360" w:hanging="259"/>
      </w:pPr>
      <w:r>
        <w:t xml:space="preserve">• </w:t>
      </w:r>
      <w:r>
        <w:rPr>
          <w:b/>
        </w:rPr>
        <w:t>Called by:</w:t>
      </w:r>
      <w:r>
        <w:t xml:space="preserve"> runner and agents.</w:t>
      </w:r>
    </w:p>
    <w:p w14:paraId="556EC920" w14:textId="77777777" w:rsidR="00DF20E4" w:rsidRDefault="008468AE">
      <w:pPr>
        <w:spacing w:after="60" w:line="259" w:lineRule="auto"/>
        <w:ind w:left="360" w:hanging="259"/>
      </w:pPr>
      <w:r>
        <w:t xml:space="preserve">• </w:t>
      </w:r>
      <w:r>
        <w:rPr>
          <w:b/>
        </w:rPr>
        <w:t>Actual model behavior:</w:t>
      </w:r>
    </w:p>
    <w:p w14:paraId="1626C631" w14:textId="77777777" w:rsidR="00DF20E4" w:rsidRDefault="008468AE">
      <w:pPr>
        <w:spacing w:after="60" w:line="259" w:lineRule="auto"/>
        <w:ind w:left="677" w:hanging="259"/>
      </w:pPr>
      <w:r>
        <w:t xml:space="preserve">• </w:t>
      </w:r>
      <w:r>
        <w:t xml:space="preserve">Selected only when both </w:t>
      </w:r>
      <w:r>
        <w:rPr>
          <w:rFonts w:ascii="Consolas" w:eastAsia="Consolas" w:hAnsi="Consolas"/>
          <w:color w:val="17365D"/>
          <w:sz w:val="19"/>
        </w:rPr>
        <w:t>OPENAI_MODEL</w:t>
      </w:r>
      <w:r>
        <w:t xml:space="preserve"> and </w:t>
      </w:r>
      <w:r>
        <w:rPr>
          <w:rFonts w:ascii="Consolas" w:eastAsia="Consolas" w:hAnsi="Consolas"/>
          <w:color w:val="17365D"/>
          <w:sz w:val="19"/>
        </w:rPr>
        <w:t>OPENAI_API_KEY</w:t>
      </w:r>
      <w:r>
        <w:t xml:space="preserve"> are present.</w:t>
      </w:r>
    </w:p>
    <w:p w14:paraId="688DF90D" w14:textId="77777777" w:rsidR="00DF20E4" w:rsidRDefault="008468AE">
      <w:pPr>
        <w:spacing w:after="60" w:line="259" w:lineRule="auto"/>
        <w:ind w:left="677" w:hanging="259"/>
      </w:pPr>
      <w:r>
        <w:t xml:space="preserve">• </w:t>
      </w:r>
      <w:r>
        <w:t xml:space="preserve">Uses the Responses API with </w:t>
      </w:r>
      <w:r>
        <w:rPr>
          <w:rFonts w:ascii="Consolas" w:eastAsia="Consolas" w:hAnsi="Consolas"/>
          <w:color w:val="17365D"/>
          <w:sz w:val="19"/>
        </w:rPr>
        <w:t>store=False</w:t>
      </w:r>
      <w:r>
        <w:t>.</w:t>
      </w:r>
    </w:p>
    <w:p w14:paraId="29984ADB" w14:textId="77777777" w:rsidR="00DF20E4" w:rsidRDefault="008468AE">
      <w:pPr>
        <w:spacing w:after="60" w:line="259" w:lineRule="auto"/>
        <w:ind w:left="677" w:hanging="259"/>
      </w:pPr>
      <w:r>
        <w:t xml:space="preserve">• </w:t>
      </w:r>
      <w:r>
        <w:t xml:space="preserve">Receives one local read-only </w:t>
      </w:r>
      <w:r>
        <w:rPr>
          <w:rFonts w:ascii="Consolas" w:eastAsia="Consolas" w:hAnsi="Consolas"/>
          <w:color w:val="17365D"/>
          <w:sz w:val="19"/>
        </w:rPr>
        <w:t>inspect_operation(index)</w:t>
      </w:r>
      <w:r>
        <w:t xml:space="preserve"> function while planning.</w:t>
      </w:r>
    </w:p>
    <w:p w14:paraId="527C72F2" w14:textId="77777777" w:rsidR="00DF20E4" w:rsidRDefault="008468AE">
      <w:pPr>
        <w:spacing w:after="60" w:line="259" w:lineRule="auto"/>
        <w:ind w:left="677" w:hanging="259"/>
      </w:pPr>
      <w:r>
        <w:t xml:space="preserve">• </w:t>
      </w:r>
      <w:r>
        <w:t>Has no shell tool and no unrestricted network tool.</w:t>
      </w:r>
    </w:p>
    <w:p w14:paraId="0B52A162" w14:textId="77777777" w:rsidR="00DF20E4" w:rsidRDefault="008468AE">
      <w:pPr>
        <w:spacing w:after="60" w:line="259" w:lineRule="auto"/>
        <w:ind w:left="677" w:hanging="259"/>
      </w:pPr>
      <w:r>
        <w:t xml:space="preserve">• </w:t>
      </w:r>
      <w:r>
        <w:t xml:space="preserve">Falls back to </w:t>
      </w:r>
      <w:r>
        <w:rPr>
          <w:rFonts w:ascii="Consolas" w:eastAsia="Consolas" w:hAnsi="Consolas"/>
          <w:color w:val="17365D"/>
          <w:sz w:val="19"/>
        </w:rPr>
        <w:t>LocalReasoner</w:t>
      </w:r>
      <w:r>
        <w:t xml:space="preserve"> behavior on most call/parse failures.</w:t>
      </w:r>
    </w:p>
    <w:p w14:paraId="7C05DC8D" w14:textId="77777777" w:rsidR="00DF20E4" w:rsidRDefault="008468AE">
      <w:pPr>
        <w:spacing w:after="60" w:line="259" w:lineRule="auto"/>
        <w:ind w:left="360" w:hanging="259"/>
      </w:pPr>
      <w:r>
        <w:lastRenderedPageBreak/>
        <w:t xml:space="preserve">• </w:t>
      </w:r>
      <w:r>
        <w:rPr>
          <w:b/>
        </w:rPr>
        <w:t>Critical interview statement:</w:t>
      </w:r>
      <w:r>
        <w:t xml:space="preserve"> the plan is saved as report metadata, not executed as a dynamic policy. Fixed Python methods still choose every business action. The LLM cannot decide </w:t>
      </w:r>
      <w:r>
        <w:rPr>
          <w:rFonts w:ascii="Consolas" w:eastAsia="Consolas" w:hAnsi="Consolas"/>
          <w:color w:val="17365D"/>
          <w:sz w:val="19"/>
        </w:rPr>
        <w:t>HELD</w:t>
      </w:r>
      <w:r>
        <w:t xml:space="preserve"> or </w:t>
      </w:r>
      <w:r>
        <w:rPr>
          <w:rFonts w:ascii="Consolas" w:eastAsia="Consolas" w:hAnsi="Consolas"/>
          <w:color w:val="17365D"/>
          <w:sz w:val="19"/>
        </w:rPr>
        <w:t>BREACHED</w:t>
      </w:r>
      <w:r>
        <w:t>.</w:t>
      </w:r>
    </w:p>
    <w:p w14:paraId="07EB1705" w14:textId="77777777" w:rsidR="00DF20E4" w:rsidRDefault="008468AE">
      <w:pPr>
        <w:pStyle w:val="Heading2"/>
      </w:pPr>
      <w:r>
        <w:t>src p2p qa agents py</w:t>
      </w:r>
    </w:p>
    <w:p w14:paraId="60DECFCA" w14:textId="77777777" w:rsidR="00DF20E4" w:rsidRDefault="008468AE">
      <w:pPr>
        <w:spacing w:after="60" w:line="259" w:lineRule="auto"/>
        <w:ind w:left="360" w:hanging="259"/>
      </w:pPr>
      <w:r>
        <w:t xml:space="preserve">• </w:t>
      </w:r>
      <w:r>
        <w:rPr>
          <w:b/>
        </w:rPr>
        <w:t>Responsibility:</w:t>
      </w:r>
      <w:r>
        <w:t xml:space="preserve"> stateful workflow execution and attack scenario construction.</w:t>
      </w:r>
    </w:p>
    <w:p w14:paraId="5ED66254" w14:textId="77777777" w:rsidR="00DF20E4" w:rsidRDefault="008468AE">
      <w:pPr>
        <w:spacing w:after="60" w:line="259" w:lineRule="auto"/>
        <w:ind w:left="360" w:hanging="259"/>
      </w:pPr>
      <w:r>
        <w:t xml:space="preserve">• </w:t>
      </w:r>
      <w:r>
        <w:rPr>
          <w:b/>
        </w:rPr>
        <w:t>Helpers:</w:t>
      </w:r>
      <w:r>
        <w:t xml:space="preserve"> </w:t>
      </w:r>
      <w:r>
        <w:rPr>
          <w:rFonts w:ascii="Consolas" w:eastAsia="Consolas" w:hAnsi="Consolas"/>
          <w:color w:val="17365D"/>
          <w:sz w:val="19"/>
        </w:rPr>
        <w:t>_records</w:t>
      </w:r>
      <w:r>
        <w:t xml:space="preserve">, </w:t>
      </w:r>
      <w:r>
        <w:rPr>
          <w:rFonts w:ascii="Consolas" w:eastAsia="Consolas" w:hAnsi="Consolas"/>
          <w:color w:val="17365D"/>
          <w:sz w:val="19"/>
        </w:rPr>
        <w:t>_po_lines</w:t>
      </w:r>
      <w:r>
        <w:t xml:space="preserve">, </w:t>
      </w:r>
      <w:r>
        <w:rPr>
          <w:rFonts w:ascii="Consolas" w:eastAsia="Consolas" w:hAnsi="Consolas"/>
          <w:color w:val="17365D"/>
          <w:sz w:val="19"/>
        </w:rPr>
        <w:t>_resource_id</w:t>
      </w:r>
      <w:r>
        <w:t xml:space="preserve">, </w:t>
      </w:r>
      <w:r>
        <w:rPr>
          <w:rFonts w:ascii="Consolas" w:eastAsia="Consolas" w:hAnsi="Consolas"/>
          <w:color w:val="17365D"/>
          <w:sz w:val="19"/>
        </w:rPr>
        <w:t>_is_active</w:t>
      </w:r>
      <w:r>
        <w:t xml:space="preserve">, </w:t>
      </w:r>
      <w:r>
        <w:rPr>
          <w:rFonts w:ascii="Consolas" w:eastAsia="Consolas" w:hAnsi="Consolas"/>
          <w:color w:val="17365D"/>
          <w:sz w:val="19"/>
        </w:rPr>
        <w:t>_path</w:t>
      </w:r>
      <w:r>
        <w:t xml:space="preserve">, and </w:t>
      </w:r>
      <w:r>
        <w:rPr>
          <w:rFonts w:ascii="Consolas" w:eastAsia="Consolas" w:hAnsi="Consolas"/>
          <w:color w:val="17365D"/>
          <w:sz w:val="19"/>
        </w:rPr>
        <w:t>_step</w:t>
      </w:r>
      <w:r>
        <w:t xml:space="preserve"> normalize common API shapes and produce </w:t>
      </w:r>
      <w:r>
        <w:rPr>
          <w:rFonts w:ascii="Consolas" w:eastAsia="Consolas" w:hAnsi="Consolas"/>
          <w:color w:val="17365D"/>
          <w:sz w:val="19"/>
        </w:rPr>
        <w:t>StepEvidence</w:t>
      </w:r>
      <w:r>
        <w:t>.</w:t>
      </w:r>
    </w:p>
    <w:p w14:paraId="61872A92" w14:textId="77777777" w:rsidR="00DF20E4" w:rsidRDefault="008468AE">
      <w:pPr>
        <w:spacing w:after="60" w:line="259" w:lineRule="auto"/>
        <w:ind w:left="360" w:hanging="259"/>
      </w:pPr>
      <w:r>
        <w:t xml:space="preserve">• </w:t>
      </w:r>
      <w:r>
        <w:rPr>
          <w:b/>
        </w:rPr>
        <w:t>Main classes:</w:t>
      </w:r>
    </w:p>
    <w:p w14:paraId="19791F1F" w14:textId="77777777" w:rsidR="00DF20E4" w:rsidRDefault="008468AE">
      <w:pPr>
        <w:spacing w:after="60" w:line="259" w:lineRule="auto"/>
        <w:ind w:left="677" w:hanging="259"/>
      </w:pPr>
      <w:r>
        <w:t xml:space="preserve">• </w:t>
      </w:r>
      <w:r>
        <w:rPr>
          <w:rFonts w:ascii="Consolas" w:eastAsia="Consolas" w:hAnsi="Consolas"/>
          <w:color w:val="17365D"/>
          <w:sz w:val="19"/>
        </w:rPr>
        <w:t>AdaptiveRequester</w:t>
      </w:r>
      <w:r>
        <w:t>: initial request plus at most two repair retries. It never blindly retries a transport error or 5xx.</w:t>
      </w:r>
    </w:p>
    <w:p w14:paraId="56ABBA4F" w14:textId="77777777" w:rsidR="00DF20E4" w:rsidRDefault="008468AE">
      <w:pPr>
        <w:spacing w:after="60" w:line="259" w:lineRule="auto"/>
        <w:ind w:left="677" w:hanging="259"/>
      </w:pPr>
      <w:r>
        <w:t xml:space="preserve">• </w:t>
      </w:r>
      <w:r>
        <w:rPr>
          <w:rFonts w:ascii="Consolas" w:eastAsia="Consolas" w:hAnsi="Consolas"/>
          <w:color w:val="17365D"/>
          <w:sz w:val="19"/>
        </w:rPr>
        <w:t>WorkflowState</w:t>
      </w:r>
      <w:r>
        <w:t>: accumulated vendor/PO/invoice IDs, responses, steps, and error.</w:t>
      </w:r>
    </w:p>
    <w:p w14:paraId="15173E92" w14:textId="77777777" w:rsidR="00DF20E4" w:rsidRDefault="008468AE">
      <w:pPr>
        <w:spacing w:after="60" w:line="259" w:lineRule="auto"/>
        <w:ind w:left="677" w:hanging="259"/>
      </w:pPr>
      <w:r>
        <w:t xml:space="preserve">• </w:t>
      </w:r>
      <w:r>
        <w:rPr>
          <w:rFonts w:ascii="Consolas" w:eastAsia="Consolas" w:hAnsi="Consolas"/>
          <w:color w:val="17365D"/>
          <w:sz w:val="19"/>
        </w:rPr>
        <w:t>BaseAgent</w:t>
      </w:r>
      <w:r>
        <w:t>: shared operation lookup, vendor selection/creation, state observation, and reusable setup flow.</w:t>
      </w:r>
    </w:p>
    <w:p w14:paraId="37C820A9" w14:textId="77777777" w:rsidR="00DF20E4" w:rsidRDefault="008468AE">
      <w:pPr>
        <w:spacing w:after="60" w:line="259" w:lineRule="auto"/>
        <w:ind w:left="677" w:hanging="259"/>
      </w:pPr>
      <w:r>
        <w:t xml:space="preserve">• </w:t>
      </w:r>
      <w:r>
        <w:rPr>
          <w:rFonts w:ascii="Consolas" w:eastAsia="Consolas" w:hAnsi="Consolas"/>
          <w:color w:val="17365D"/>
          <w:sz w:val="19"/>
        </w:rPr>
        <w:t>ExplorationAgent</w:t>
      </w:r>
      <w:r>
        <w:t>: runs the positive end-to-end path and checks the observed exact-value boundary.</w:t>
      </w:r>
    </w:p>
    <w:p w14:paraId="1399C106" w14:textId="77777777" w:rsidR="00DF20E4" w:rsidRDefault="008468AE">
      <w:pPr>
        <w:spacing w:after="60" w:line="259" w:lineRule="auto"/>
        <w:ind w:left="677" w:hanging="259"/>
      </w:pPr>
      <w:r>
        <w:t xml:space="preserve">• </w:t>
      </w:r>
      <w:r>
        <w:rPr>
          <w:rFonts w:ascii="Consolas" w:eastAsia="Consolas" w:hAnsi="Consolas"/>
          <w:color w:val="17365D"/>
          <w:sz w:val="19"/>
        </w:rPr>
        <w:t>AdversarialAgent</w:t>
      </w:r>
      <w:r>
        <w:t>: runs seven fixed negative/control scenarios and delegates verdicts to the judge.</w:t>
      </w:r>
    </w:p>
    <w:p w14:paraId="0C8EBD8D" w14:textId="77777777" w:rsidR="00DF20E4" w:rsidRDefault="008468AE">
      <w:pPr>
        <w:spacing w:after="60" w:line="259" w:lineRule="auto"/>
        <w:ind w:left="360" w:hanging="259"/>
      </w:pPr>
      <w:r>
        <w:t xml:space="preserve">• </w:t>
      </w:r>
      <w:r>
        <w:rPr>
          <w:b/>
        </w:rPr>
        <w:t>Inputs:</w:t>
      </w:r>
      <w:r>
        <w:t xml:space="preserve"> discovered operations/data/SKU, a reasoner, run ID, and business scenario quantities.</w:t>
      </w:r>
    </w:p>
    <w:p w14:paraId="5B0A90CE" w14:textId="77777777" w:rsidR="00DF20E4" w:rsidRDefault="008468AE">
      <w:pPr>
        <w:spacing w:after="60" w:line="259" w:lineRule="auto"/>
        <w:ind w:left="360" w:hanging="259"/>
      </w:pPr>
      <w:r>
        <w:t xml:space="preserve">• </w:t>
      </w:r>
      <w:r>
        <w:rPr>
          <w:b/>
        </w:rPr>
        <w:t>Outputs:</w:t>
      </w:r>
      <w:r>
        <w:t xml:space="preserve"> </w:t>
      </w:r>
      <w:r>
        <w:rPr>
          <w:rFonts w:ascii="Consolas" w:eastAsia="Consolas" w:hAnsi="Consolas"/>
          <w:color w:val="17365D"/>
          <w:sz w:val="19"/>
        </w:rPr>
        <w:t>HappyPathReport</w:t>
      </w:r>
      <w:r>
        <w:t xml:space="preserve"> or a list of </w:t>
      </w:r>
      <w:r>
        <w:rPr>
          <w:rFonts w:ascii="Consolas" w:eastAsia="Consolas" w:hAnsi="Consolas"/>
          <w:color w:val="17365D"/>
          <w:sz w:val="19"/>
        </w:rPr>
        <w:t>ControlResult</w:t>
      </w:r>
      <w:r>
        <w:t xml:space="preserve"> objects.</w:t>
      </w:r>
    </w:p>
    <w:p w14:paraId="3F620CB9" w14:textId="77777777" w:rsidR="00DF20E4" w:rsidRDefault="008468AE">
      <w:pPr>
        <w:spacing w:after="60" w:line="259" w:lineRule="auto"/>
        <w:ind w:left="360" w:hanging="259"/>
      </w:pPr>
      <w:r>
        <w:t xml:space="preserve">• </w:t>
      </w:r>
      <w:r>
        <w:rPr>
          <w:b/>
        </w:rPr>
        <w:t>Called by:</w:t>
      </w:r>
      <w:r>
        <w:t xml:space="preserve"> </w:t>
      </w:r>
      <w:r>
        <w:rPr>
          <w:rFonts w:ascii="Consolas" w:eastAsia="Consolas" w:hAnsi="Consolas"/>
          <w:color w:val="17365D"/>
          <w:sz w:val="19"/>
        </w:rPr>
        <w:t>runner.execute()</w:t>
      </w:r>
      <w:r>
        <w:t>.</w:t>
      </w:r>
    </w:p>
    <w:p w14:paraId="2F8EDF8A" w14:textId="77777777" w:rsidR="00DF20E4" w:rsidRDefault="008468AE">
      <w:pPr>
        <w:spacing w:after="60" w:line="259" w:lineRule="auto"/>
        <w:ind w:left="360" w:hanging="259"/>
      </w:pPr>
      <w:r>
        <w:t xml:space="preserve">• </w:t>
      </w:r>
      <w:r>
        <w:rPr>
          <w:b/>
        </w:rPr>
        <w:t>Important boundary:</w:t>
      </w:r>
      <w:r>
        <w:t xml:space="preserve"> positive setup requests can use adaptive repair. Most direct attack requests do not; this avoids turning an intended negative test into an unbounded exploratory loop, but it means a validation 4xx should be interpreted carefully.</w:t>
      </w:r>
    </w:p>
    <w:p w14:paraId="17226BCE" w14:textId="77777777" w:rsidR="00DF20E4" w:rsidRDefault="008468AE">
      <w:pPr>
        <w:pStyle w:val="Heading2"/>
      </w:pPr>
      <w:r>
        <w:t>src p2p qa judge py</w:t>
      </w:r>
    </w:p>
    <w:p w14:paraId="1E8E79EE" w14:textId="77777777" w:rsidR="00DF20E4" w:rsidRDefault="008468AE">
      <w:pPr>
        <w:spacing w:after="60" w:line="259" w:lineRule="auto"/>
        <w:ind w:left="360" w:hanging="259"/>
      </w:pPr>
      <w:r>
        <w:t xml:space="preserve">• </w:t>
      </w:r>
      <w:r>
        <w:rPr>
          <w:b/>
        </w:rPr>
        <w:t>Responsibility:</w:t>
      </w:r>
      <w:r>
        <w:t xml:space="preserve"> deterministic financial and state verdicts.</w:t>
      </w:r>
    </w:p>
    <w:p w14:paraId="5AE86CDC" w14:textId="77777777" w:rsidR="00DF20E4" w:rsidRDefault="008468AE">
      <w:pPr>
        <w:spacing w:after="60" w:line="259" w:lineRule="auto"/>
        <w:ind w:left="360" w:hanging="259"/>
      </w:pPr>
      <w:r>
        <w:t xml:space="preserve">• </w:t>
      </w:r>
      <w:r>
        <w:rPr>
          <w:b/>
        </w:rPr>
        <w:t>Main class:</w:t>
      </w:r>
      <w:r>
        <w:t xml:space="preserve"> </w:t>
      </w:r>
      <w:r>
        <w:rPr>
          <w:rFonts w:ascii="Consolas" w:eastAsia="Consolas" w:hAnsi="Consolas"/>
          <w:color w:val="17365D"/>
          <w:sz w:val="19"/>
        </w:rPr>
        <w:t>InvariantJudge</w:t>
      </w:r>
      <w:r>
        <w:t>.</w:t>
      </w:r>
    </w:p>
    <w:p w14:paraId="21A5261D" w14:textId="77777777" w:rsidR="00DF20E4" w:rsidRDefault="008468AE">
      <w:pPr>
        <w:spacing w:after="60" w:line="259" w:lineRule="auto"/>
        <w:ind w:left="360" w:hanging="259"/>
      </w:pPr>
      <w:r>
        <w:t xml:space="preserve">• </w:t>
      </w:r>
      <w:r>
        <w:rPr>
          <w:b/>
        </w:rPr>
        <w:t>Inputs:</w:t>
      </w:r>
      <w:r>
        <w:t xml:space="preserve"> quantities/prices, status codes, match output, journal lines, and observable before/after state.</w:t>
      </w:r>
    </w:p>
    <w:p w14:paraId="57B3F97B" w14:textId="77777777" w:rsidR="00DF20E4" w:rsidRDefault="008468AE">
      <w:pPr>
        <w:spacing w:after="60" w:line="259" w:lineRule="auto"/>
        <w:ind w:left="360" w:hanging="259"/>
      </w:pPr>
      <w:r>
        <w:t xml:space="preserve">• </w:t>
      </w:r>
      <w:r>
        <w:rPr>
          <w:b/>
        </w:rPr>
        <w:t>Outputs:</w:t>
      </w:r>
      <w:r>
        <w:t xml:space="preserve"> </w:t>
      </w:r>
      <w:r>
        <w:rPr>
          <w:rFonts w:ascii="Consolas" w:eastAsia="Consolas" w:hAnsi="Consolas"/>
          <w:color w:val="17365D"/>
          <w:sz w:val="19"/>
        </w:rPr>
        <w:t>Decimal</w:t>
      </w:r>
      <w:r>
        <w:t xml:space="preserve"> values, </w:t>
      </w:r>
      <w:r>
        <w:rPr>
          <w:rFonts w:ascii="Consolas" w:eastAsia="Consolas" w:hAnsi="Consolas"/>
          <w:color w:val="17365D"/>
          <w:sz w:val="19"/>
        </w:rPr>
        <w:t>AssertionResult</w:t>
      </w:r>
      <w:r>
        <w:t xml:space="preserve">, or </w:t>
      </w:r>
      <w:r>
        <w:rPr>
          <w:rFonts w:ascii="Consolas" w:eastAsia="Consolas" w:hAnsi="Consolas"/>
          <w:color w:val="17365D"/>
          <w:sz w:val="19"/>
        </w:rPr>
        <w:t>ControlResult</w:t>
      </w:r>
      <w:r>
        <w:t>.</w:t>
      </w:r>
    </w:p>
    <w:p w14:paraId="2E76C072" w14:textId="77777777" w:rsidR="00DF20E4" w:rsidRDefault="008468AE">
      <w:pPr>
        <w:spacing w:after="60" w:line="259" w:lineRule="auto"/>
        <w:ind w:left="360" w:hanging="259"/>
      </w:pPr>
      <w:r>
        <w:t xml:space="preserve">• </w:t>
      </w:r>
      <w:r>
        <w:rPr>
          <w:b/>
        </w:rPr>
        <w:t>Called by:</w:t>
      </w:r>
      <w:r>
        <w:t xml:space="preserve"> agents and unit tests.</w:t>
      </w:r>
    </w:p>
    <w:p w14:paraId="1CC1AA4F" w14:textId="77777777" w:rsidR="00DF20E4" w:rsidRDefault="008468AE">
      <w:pPr>
        <w:spacing w:after="60" w:line="259" w:lineRule="auto"/>
        <w:ind w:left="360" w:hanging="259"/>
      </w:pPr>
      <w:r>
        <w:t xml:space="preserve">• </w:t>
      </w:r>
      <w:r>
        <w:rPr>
          <w:b/>
        </w:rPr>
        <w:t>Important methods:</w:t>
      </w:r>
    </w:p>
    <w:p w14:paraId="4CAF6AD2" w14:textId="77777777" w:rsidR="00DF20E4" w:rsidRDefault="008468AE">
      <w:pPr>
        <w:spacing w:after="60" w:line="259" w:lineRule="auto"/>
        <w:ind w:left="677" w:hanging="259"/>
      </w:pPr>
      <w:r>
        <w:t xml:space="preserve">• </w:t>
      </w:r>
      <w:r>
        <w:rPr>
          <w:rFonts w:ascii="Consolas" w:eastAsia="Consolas" w:hAnsi="Consolas"/>
          <w:color w:val="17365D"/>
          <w:sz w:val="19"/>
        </w:rPr>
        <w:t>received_value()</w:t>
      </w:r>
      <w:r>
        <w:t xml:space="preserve"> calculates </w:t>
      </w:r>
      <w:r>
        <w:rPr>
          <w:rFonts w:ascii="Consolas" w:eastAsia="Consolas" w:hAnsi="Consolas"/>
          <w:color w:val="17365D"/>
          <w:sz w:val="19"/>
        </w:rPr>
        <w:t>Σ(received quantity × agreed unit price)</w:t>
      </w:r>
      <w:r>
        <w:t>.</w:t>
      </w:r>
    </w:p>
    <w:p w14:paraId="00A1D721" w14:textId="77777777" w:rsidR="00DF20E4" w:rsidRDefault="008468AE">
      <w:pPr>
        <w:spacing w:after="60" w:line="259" w:lineRule="auto"/>
        <w:ind w:left="677" w:hanging="259"/>
      </w:pPr>
      <w:r>
        <w:t xml:space="preserve">• </w:t>
      </w:r>
      <w:r>
        <w:rPr>
          <w:rFonts w:ascii="Consolas" w:eastAsia="Consolas" w:hAnsi="Consolas"/>
          <w:color w:val="17365D"/>
          <w:sz w:val="19"/>
        </w:rPr>
        <w:t>unchanged()</w:t>
      </w:r>
      <w:r>
        <w:t xml:space="preserve"> compares observable state exactly.</w:t>
      </w:r>
    </w:p>
    <w:p w14:paraId="5BC6C27C" w14:textId="77777777" w:rsidR="00DF20E4" w:rsidRDefault="008468AE">
      <w:pPr>
        <w:spacing w:after="60" w:line="259" w:lineRule="auto"/>
        <w:ind w:left="677" w:hanging="259"/>
      </w:pPr>
      <w:r>
        <w:t xml:space="preserve">• </w:t>
      </w:r>
      <w:r>
        <w:rPr>
          <w:rFonts w:ascii="Consolas" w:eastAsia="Consolas" w:hAnsi="Consolas"/>
          <w:color w:val="17365D"/>
          <w:sz w:val="19"/>
        </w:rPr>
        <w:t>rejection_control()</w:t>
      </w:r>
      <w:r>
        <w:t xml:space="preserve"> requires rejection plus unchanged state for </w:t>
      </w:r>
      <w:r>
        <w:rPr>
          <w:rFonts w:ascii="Consolas" w:eastAsia="Consolas" w:hAnsi="Consolas"/>
          <w:color w:val="17365D"/>
          <w:sz w:val="19"/>
        </w:rPr>
        <w:t>HELD</w:t>
      </w:r>
      <w:r>
        <w:t>.</w:t>
      </w:r>
    </w:p>
    <w:p w14:paraId="73200369" w14:textId="77777777" w:rsidR="00DF20E4" w:rsidRDefault="008468AE">
      <w:pPr>
        <w:spacing w:after="60" w:line="259" w:lineRule="auto"/>
        <w:ind w:left="677" w:hanging="259"/>
      </w:pPr>
      <w:r>
        <w:t xml:space="preserve">• </w:t>
      </w:r>
      <w:r>
        <w:rPr>
          <w:rFonts w:ascii="Consolas" w:eastAsia="Consolas" w:hAnsi="Consolas"/>
          <w:color w:val="17365D"/>
          <w:sz w:val="19"/>
        </w:rPr>
        <w:t>overpayment()</w:t>
      </w:r>
      <w:r>
        <w:t xml:space="preserve"> evaluates the attack boundary, approval outcome, and exposure mutation.</w:t>
      </w:r>
    </w:p>
    <w:p w14:paraId="2E2FBBD2" w14:textId="77777777" w:rsidR="00DF20E4" w:rsidRDefault="008468AE">
      <w:pPr>
        <w:spacing w:after="60" w:line="259" w:lineRule="auto"/>
        <w:ind w:left="677" w:hanging="259"/>
      </w:pPr>
      <w:r>
        <w:t xml:space="preserve">• </w:t>
      </w:r>
      <w:r>
        <w:rPr>
          <w:rFonts w:ascii="Consolas" w:eastAsia="Consolas" w:hAnsi="Consolas"/>
          <w:color w:val="17365D"/>
          <w:sz w:val="19"/>
        </w:rPr>
        <w:t>partial_receipt()</w:t>
      </w:r>
      <w:r>
        <w:t xml:space="preserve"> requires numeric partial receipt and explicit disclosure.</w:t>
      </w:r>
    </w:p>
    <w:p w14:paraId="784537AF" w14:textId="77777777" w:rsidR="00DF20E4" w:rsidRDefault="008468AE">
      <w:pPr>
        <w:spacing w:after="60" w:line="259" w:lineRule="auto"/>
        <w:ind w:left="677" w:hanging="259"/>
      </w:pPr>
      <w:r>
        <w:t xml:space="preserve">• </w:t>
      </w:r>
      <w:r>
        <w:rPr>
          <w:rFonts w:ascii="Consolas" w:eastAsia="Consolas" w:hAnsi="Consolas"/>
          <w:color w:val="17365D"/>
          <w:sz w:val="19"/>
        </w:rPr>
        <w:t>gl_balance()</w:t>
      </w:r>
      <w:r>
        <w:t xml:space="preserve"> discovers journal lines and totals debit/credit fields with </w:t>
      </w:r>
      <w:r>
        <w:rPr>
          <w:rFonts w:ascii="Consolas" w:eastAsia="Consolas" w:hAnsi="Consolas"/>
          <w:color w:val="17365D"/>
          <w:sz w:val="19"/>
        </w:rPr>
        <w:t>Decimal</w:t>
      </w:r>
      <w:r>
        <w:t>.</w:t>
      </w:r>
    </w:p>
    <w:p w14:paraId="127630F5" w14:textId="77777777" w:rsidR="00DF20E4" w:rsidRDefault="008468AE">
      <w:pPr>
        <w:spacing w:after="60" w:line="259" w:lineRule="auto"/>
        <w:ind w:left="360" w:hanging="259"/>
      </w:pPr>
      <w:r>
        <w:t xml:space="preserve">• </w:t>
      </w:r>
      <w:r>
        <w:rPr>
          <w:b/>
        </w:rPr>
        <w:t>Core guarantee:</w:t>
      </w:r>
      <w:r>
        <w:t xml:space="preserve"> no LLM text can change these outcomes.</w:t>
      </w:r>
    </w:p>
    <w:p w14:paraId="5B40EE8F" w14:textId="77777777" w:rsidR="00DF20E4" w:rsidRDefault="008468AE">
      <w:pPr>
        <w:pStyle w:val="Heading2"/>
      </w:pPr>
      <w:r>
        <w:t>src p2p qa models py</w:t>
      </w:r>
    </w:p>
    <w:p w14:paraId="650CCFB2" w14:textId="77777777" w:rsidR="00DF20E4" w:rsidRDefault="008468AE">
      <w:pPr>
        <w:spacing w:after="60" w:line="259" w:lineRule="auto"/>
        <w:ind w:left="360" w:hanging="259"/>
      </w:pPr>
      <w:r>
        <w:t xml:space="preserve">• </w:t>
      </w:r>
      <w:r>
        <w:rPr>
          <w:b/>
        </w:rPr>
        <w:t>Responsibility:</w:t>
      </w:r>
      <w:r>
        <w:t xml:space="preserve"> Pydantic data contracts for evidence and the final report.</w:t>
      </w:r>
    </w:p>
    <w:p w14:paraId="3788C126" w14:textId="77777777" w:rsidR="00DF20E4" w:rsidRDefault="008468AE">
      <w:pPr>
        <w:spacing w:after="60" w:line="259" w:lineRule="auto"/>
        <w:ind w:left="360" w:hanging="259"/>
      </w:pPr>
      <w:r>
        <w:t xml:space="preserve">• </w:t>
      </w:r>
      <w:r>
        <w:rPr>
          <w:b/>
        </w:rPr>
        <w:t>Main models:</w:t>
      </w:r>
      <w:r>
        <w:t xml:space="preserve"> </w:t>
      </w:r>
      <w:r>
        <w:rPr>
          <w:rFonts w:ascii="Consolas" w:eastAsia="Consolas" w:hAnsi="Consolas"/>
          <w:color w:val="17365D"/>
          <w:sz w:val="19"/>
        </w:rPr>
        <w:t>AssertionResult</w:t>
      </w:r>
      <w:r>
        <w:t xml:space="preserve">, </w:t>
      </w:r>
      <w:r>
        <w:rPr>
          <w:rFonts w:ascii="Consolas" w:eastAsia="Consolas" w:hAnsi="Consolas"/>
          <w:color w:val="17365D"/>
          <w:sz w:val="19"/>
        </w:rPr>
        <w:t>StepEvidence</w:t>
      </w:r>
      <w:r>
        <w:t xml:space="preserve">, </w:t>
      </w:r>
      <w:r>
        <w:rPr>
          <w:rFonts w:ascii="Consolas" w:eastAsia="Consolas" w:hAnsi="Consolas"/>
          <w:color w:val="17365D"/>
          <w:sz w:val="19"/>
        </w:rPr>
        <w:t>RunInfo</w:t>
      </w:r>
      <w:r>
        <w:t xml:space="preserve">, </w:t>
      </w:r>
      <w:r>
        <w:rPr>
          <w:rFonts w:ascii="Consolas" w:eastAsia="Consolas" w:hAnsi="Consolas"/>
          <w:color w:val="17365D"/>
          <w:sz w:val="19"/>
        </w:rPr>
        <w:t>OperationInfo</w:t>
      </w:r>
      <w:r>
        <w:t xml:space="preserve">, </w:t>
      </w:r>
      <w:r>
        <w:rPr>
          <w:rFonts w:ascii="Consolas" w:eastAsia="Consolas" w:hAnsi="Consolas"/>
          <w:color w:val="17365D"/>
          <w:sz w:val="19"/>
        </w:rPr>
        <w:t>DiscoveryReport</w:t>
      </w:r>
      <w:r>
        <w:t xml:space="preserve">, </w:t>
      </w:r>
      <w:r>
        <w:rPr>
          <w:rFonts w:ascii="Consolas" w:eastAsia="Consolas" w:hAnsi="Consolas"/>
          <w:color w:val="17365D"/>
          <w:sz w:val="19"/>
        </w:rPr>
        <w:t>HappyPathReport</w:t>
      </w:r>
      <w:r>
        <w:t xml:space="preserve">, </w:t>
      </w:r>
      <w:r>
        <w:rPr>
          <w:rFonts w:ascii="Consolas" w:eastAsia="Consolas" w:hAnsi="Consolas"/>
          <w:color w:val="17365D"/>
          <w:sz w:val="19"/>
        </w:rPr>
        <w:t>ControlResult</w:t>
      </w:r>
      <w:r>
        <w:t xml:space="preserve">, </w:t>
      </w:r>
      <w:r>
        <w:rPr>
          <w:rFonts w:ascii="Consolas" w:eastAsia="Consolas" w:hAnsi="Consolas"/>
          <w:color w:val="17365D"/>
          <w:sz w:val="19"/>
        </w:rPr>
        <w:t>SummaryReport</w:t>
      </w:r>
      <w:r>
        <w:t xml:space="preserve">, and </w:t>
      </w:r>
      <w:r>
        <w:rPr>
          <w:rFonts w:ascii="Consolas" w:eastAsia="Consolas" w:hAnsi="Consolas"/>
          <w:color w:val="17365D"/>
          <w:sz w:val="19"/>
        </w:rPr>
        <w:t>QAReport</w:t>
      </w:r>
      <w:r>
        <w:t>.</w:t>
      </w:r>
    </w:p>
    <w:p w14:paraId="14668E59" w14:textId="77777777" w:rsidR="00DF20E4" w:rsidRDefault="008468AE">
      <w:pPr>
        <w:spacing w:after="60" w:line="259" w:lineRule="auto"/>
        <w:ind w:left="360" w:hanging="259"/>
      </w:pPr>
      <w:r>
        <w:t xml:space="preserve">• </w:t>
      </w:r>
      <w:r>
        <w:rPr>
          <w:b/>
        </w:rPr>
        <w:t>Inputs:</w:t>
      </w:r>
      <w:r>
        <w:t xml:space="preserve"> Python values from the explorer, agents, judges, and runner.</w:t>
      </w:r>
    </w:p>
    <w:p w14:paraId="3D6FA102" w14:textId="77777777" w:rsidR="00DF20E4" w:rsidRDefault="008468AE">
      <w:pPr>
        <w:spacing w:after="60" w:line="259" w:lineRule="auto"/>
        <w:ind w:left="360" w:hanging="259"/>
      </w:pPr>
      <w:r>
        <w:t xml:space="preserve">• </w:t>
      </w:r>
      <w:r>
        <w:rPr>
          <w:b/>
        </w:rPr>
        <w:t>Outputs:</w:t>
      </w:r>
      <w:r>
        <w:t xml:space="preserve"> validated in-memory models and JSON-safe dumps.</w:t>
      </w:r>
    </w:p>
    <w:p w14:paraId="7E8097CC" w14:textId="77777777" w:rsidR="00DF20E4" w:rsidRDefault="008468AE">
      <w:pPr>
        <w:spacing w:after="60" w:line="259" w:lineRule="auto"/>
        <w:ind w:left="360" w:hanging="259"/>
      </w:pPr>
      <w:r>
        <w:t xml:space="preserve">• </w:t>
      </w:r>
      <w:r>
        <w:rPr>
          <w:b/>
        </w:rPr>
        <w:t>Called by:</w:t>
      </w:r>
      <w:r>
        <w:t xml:space="preserve"> nearly every package module and the tests.</w:t>
      </w:r>
    </w:p>
    <w:p w14:paraId="264C77A7" w14:textId="77777777" w:rsidR="00DF20E4" w:rsidRDefault="008468AE">
      <w:pPr>
        <w:spacing w:after="60" w:line="259" w:lineRule="auto"/>
        <w:ind w:left="360" w:hanging="259"/>
      </w:pPr>
      <w:r>
        <w:lastRenderedPageBreak/>
        <w:t xml:space="preserve">• </w:t>
      </w:r>
      <w:r>
        <w:rPr>
          <w:b/>
        </w:rPr>
        <w:t>Workflow contribution:</w:t>
      </w:r>
      <w:r>
        <w:t xml:space="preserve"> makes missing or invalid report sections fail validation before persistence. </w:t>
      </w:r>
      <w:r>
        <w:rPr>
          <w:rFonts w:ascii="Consolas" w:eastAsia="Consolas" w:hAnsi="Consolas"/>
          <w:color w:val="17365D"/>
          <w:sz w:val="19"/>
        </w:rPr>
        <w:t>passed=None</w:t>
      </w:r>
      <w:r>
        <w:t xml:space="preserve"> explicitly represents unavailable evidence.</w:t>
      </w:r>
    </w:p>
    <w:p w14:paraId="5E9715F6" w14:textId="77777777" w:rsidR="00DF20E4" w:rsidRDefault="008468AE">
      <w:pPr>
        <w:pStyle w:val="Heading2"/>
      </w:pPr>
      <w:r>
        <w:t>src p2p qa reporting py</w:t>
      </w:r>
    </w:p>
    <w:p w14:paraId="65326577" w14:textId="77777777" w:rsidR="00DF20E4" w:rsidRDefault="008468AE">
      <w:pPr>
        <w:spacing w:after="60" w:line="259" w:lineRule="auto"/>
        <w:ind w:left="360" w:hanging="259"/>
      </w:pPr>
      <w:r>
        <w:t xml:space="preserve">• </w:t>
      </w:r>
      <w:r>
        <w:rPr>
          <w:b/>
        </w:rPr>
        <w:t>Responsibility:</w:t>
      </w:r>
      <w:r>
        <w:t xml:space="preserve"> calculate the top-level result, serialize reports, print the table, and map outcomes to process exit codes.</w:t>
      </w:r>
    </w:p>
    <w:p w14:paraId="596B8409" w14:textId="77777777" w:rsidR="00DF20E4" w:rsidRDefault="008468AE">
      <w:pPr>
        <w:spacing w:after="60" w:line="259" w:lineRule="auto"/>
        <w:ind w:left="360" w:hanging="259"/>
      </w:pPr>
      <w:r>
        <w:t xml:space="preserve">• </w:t>
      </w:r>
      <w:r>
        <w:rPr>
          <w:b/>
        </w:rPr>
        <w:t>Main members:</w:t>
      </w:r>
      <w:r>
        <w:t xml:space="preserve"> </w:t>
      </w:r>
      <w:r>
        <w:rPr>
          <w:rFonts w:ascii="Consolas" w:eastAsia="Consolas" w:hAnsi="Consolas"/>
          <w:color w:val="17365D"/>
          <w:sz w:val="19"/>
        </w:rPr>
        <w:t>summarize</w:t>
      </w:r>
      <w:r>
        <w:t xml:space="preserve">, </w:t>
      </w:r>
      <w:r>
        <w:rPr>
          <w:rFonts w:ascii="Consolas" w:eastAsia="Consolas" w:hAnsi="Consolas"/>
          <w:color w:val="17365D"/>
          <w:sz w:val="19"/>
        </w:rPr>
        <w:t>ReportWriter.write</w:t>
      </w:r>
      <w:r>
        <w:t xml:space="preserve">, </w:t>
      </w:r>
      <w:r>
        <w:rPr>
          <w:rFonts w:ascii="Consolas" w:eastAsia="Consolas" w:hAnsi="Consolas"/>
          <w:color w:val="17365D"/>
          <w:sz w:val="19"/>
        </w:rPr>
        <w:t>ReportWriter.terminal_summary</w:t>
      </w:r>
      <w:r>
        <w:t xml:space="preserve">, and </w:t>
      </w:r>
      <w:r>
        <w:rPr>
          <w:rFonts w:ascii="Consolas" w:eastAsia="Consolas" w:hAnsi="Consolas"/>
          <w:color w:val="17365D"/>
          <w:sz w:val="19"/>
        </w:rPr>
        <w:t>exit_code</w:t>
      </w:r>
      <w:r>
        <w:t>.</w:t>
      </w:r>
    </w:p>
    <w:p w14:paraId="0CB52623" w14:textId="77777777" w:rsidR="00DF20E4" w:rsidRDefault="008468AE">
      <w:pPr>
        <w:spacing w:after="60" w:line="259" w:lineRule="auto"/>
        <w:ind w:left="360" w:hanging="259"/>
      </w:pPr>
      <w:r>
        <w:t xml:space="preserve">• </w:t>
      </w:r>
      <w:r>
        <w:rPr>
          <w:b/>
        </w:rPr>
        <w:t>Inputs:</w:t>
      </w:r>
      <w:r>
        <w:t xml:space="preserve"> </w:t>
      </w:r>
      <w:r>
        <w:rPr>
          <w:rFonts w:ascii="Consolas" w:eastAsia="Consolas" w:hAnsi="Consolas"/>
          <w:color w:val="17365D"/>
          <w:sz w:val="19"/>
        </w:rPr>
        <w:t>QAReport</w:t>
      </w:r>
      <w:r>
        <w:t xml:space="preserve">, output path, and optional </w:t>
      </w:r>
      <w:r>
        <w:rPr>
          <w:rFonts w:ascii="Consolas" w:eastAsia="Consolas" w:hAnsi="Consolas"/>
          <w:color w:val="17365D"/>
          <w:sz w:val="19"/>
        </w:rPr>
        <w:t>fail_on_inconclusive</w:t>
      </w:r>
      <w:r>
        <w:t xml:space="preserve"> policy.</w:t>
      </w:r>
    </w:p>
    <w:p w14:paraId="1C84D087" w14:textId="77777777" w:rsidR="00DF20E4" w:rsidRDefault="008468AE">
      <w:pPr>
        <w:spacing w:after="60" w:line="259" w:lineRule="auto"/>
        <w:ind w:left="360" w:hanging="259"/>
      </w:pPr>
      <w:r>
        <w:t xml:space="preserve">• </w:t>
      </w:r>
      <w:r>
        <w:rPr>
          <w:b/>
        </w:rPr>
        <w:t>Outputs:</w:t>
      </w:r>
      <w:r>
        <w:t xml:space="preserve"> </w:t>
      </w:r>
      <w:r>
        <w:rPr>
          <w:rFonts w:ascii="Consolas" w:eastAsia="Consolas" w:hAnsi="Consolas"/>
          <w:color w:val="17365D"/>
          <w:sz w:val="19"/>
        </w:rPr>
        <w:t>SummaryReport</w:t>
      </w:r>
      <w:r>
        <w:t>, saved UTF-8 JSON, terminal output, and integer exit code.</w:t>
      </w:r>
    </w:p>
    <w:p w14:paraId="2E408D48" w14:textId="77777777" w:rsidR="00DF20E4" w:rsidRDefault="008468AE">
      <w:pPr>
        <w:spacing w:after="60" w:line="259" w:lineRule="auto"/>
        <w:ind w:left="360" w:hanging="259"/>
      </w:pPr>
      <w:r>
        <w:t xml:space="preserve">• </w:t>
      </w:r>
      <w:r>
        <w:rPr>
          <w:b/>
        </w:rPr>
        <w:t>Called by:</w:t>
      </w:r>
      <w:r>
        <w:t xml:space="preserve"> runner, CLI, and tests.</w:t>
      </w:r>
    </w:p>
    <w:p w14:paraId="7D78CC82" w14:textId="77777777" w:rsidR="00DF20E4" w:rsidRDefault="008468AE">
      <w:pPr>
        <w:spacing w:after="60" w:line="259" w:lineRule="auto"/>
        <w:ind w:left="360" w:hanging="259"/>
      </w:pPr>
      <w:r>
        <w:t xml:space="preserve">• </w:t>
      </w:r>
      <w:r>
        <w:rPr>
          <w:b/>
        </w:rPr>
        <w:t>Workflow contribution:</w:t>
      </w:r>
      <w:r>
        <w:t xml:space="preserve"> applies a deterministic priority: failure/breach, error, inconclusive, then pass.</w:t>
      </w:r>
    </w:p>
    <w:p w14:paraId="1E4A90C3" w14:textId="77777777" w:rsidR="00DF20E4" w:rsidRDefault="008468AE">
      <w:pPr>
        <w:pStyle w:val="Heading2"/>
      </w:pPr>
      <w:r>
        <w:t>src p2p qa utils py</w:t>
      </w:r>
    </w:p>
    <w:p w14:paraId="2DA0544B" w14:textId="77777777" w:rsidR="00DF20E4" w:rsidRDefault="008468AE">
      <w:pPr>
        <w:spacing w:after="60" w:line="259" w:lineRule="auto"/>
        <w:ind w:left="360" w:hanging="259"/>
      </w:pPr>
      <w:r>
        <w:t xml:space="preserve">• </w:t>
      </w:r>
      <w:r>
        <w:rPr>
          <w:b/>
        </w:rPr>
        <w:t>Responsibility:</w:t>
      </w:r>
      <w:r>
        <w:t xml:space="preserve"> URL validation, redaction, decimal conversion, JSON traversal, field discovery, response decoding, stable hashing, and exact JSON encoding.</w:t>
      </w:r>
    </w:p>
    <w:p w14:paraId="7ACE97B6" w14:textId="77777777" w:rsidR="00DF20E4" w:rsidRDefault="008468AE">
      <w:pPr>
        <w:spacing w:after="60" w:line="259" w:lineRule="auto"/>
        <w:ind w:left="360" w:hanging="259"/>
      </w:pPr>
      <w:r>
        <w:t xml:space="preserve">• </w:t>
      </w:r>
      <w:r>
        <w:rPr>
          <w:b/>
        </w:rPr>
        <w:t>Main functions:</w:t>
      </w:r>
      <w:r>
        <w:t xml:space="preserve"> </w:t>
      </w:r>
      <w:r>
        <w:rPr>
          <w:rFonts w:ascii="Consolas" w:eastAsia="Consolas" w:hAnsi="Consolas"/>
          <w:color w:val="17365D"/>
          <w:sz w:val="19"/>
        </w:rPr>
        <w:t>validate_base_url</w:t>
      </w:r>
      <w:r>
        <w:t xml:space="preserve">, </w:t>
      </w:r>
      <w:r>
        <w:rPr>
          <w:rFonts w:ascii="Consolas" w:eastAsia="Consolas" w:hAnsi="Consolas"/>
          <w:color w:val="17365D"/>
          <w:sz w:val="19"/>
        </w:rPr>
        <w:t>sanitize</w:t>
      </w:r>
      <w:r>
        <w:t xml:space="preserve">, </w:t>
      </w:r>
      <w:r>
        <w:rPr>
          <w:rFonts w:ascii="Consolas" w:eastAsia="Consolas" w:hAnsi="Consolas"/>
          <w:color w:val="17365D"/>
          <w:sz w:val="19"/>
        </w:rPr>
        <w:t>jsonable</w:t>
      </w:r>
      <w:r>
        <w:t xml:space="preserve">, </w:t>
      </w:r>
      <w:r>
        <w:rPr>
          <w:rFonts w:ascii="Consolas" w:eastAsia="Consolas" w:hAnsi="Consolas"/>
          <w:color w:val="17365D"/>
          <w:sz w:val="19"/>
        </w:rPr>
        <w:t>decimal</w:t>
      </w:r>
      <w:r>
        <w:t xml:space="preserve">, </w:t>
      </w:r>
      <w:r>
        <w:rPr>
          <w:rFonts w:ascii="Consolas" w:eastAsia="Consolas" w:hAnsi="Consolas"/>
          <w:color w:val="17365D"/>
          <w:sz w:val="19"/>
        </w:rPr>
        <w:t>walk</w:t>
      </w:r>
      <w:r>
        <w:t xml:space="preserve">, </w:t>
      </w:r>
      <w:r>
        <w:rPr>
          <w:rFonts w:ascii="Consolas" w:eastAsia="Consolas" w:hAnsi="Consolas"/>
          <w:color w:val="17365D"/>
          <w:sz w:val="19"/>
        </w:rPr>
        <w:t>find_first</w:t>
      </w:r>
      <w:r>
        <w:t xml:space="preserve">, </w:t>
      </w:r>
      <w:r>
        <w:rPr>
          <w:rFonts w:ascii="Consolas" w:eastAsia="Consolas" w:hAnsi="Consolas"/>
          <w:color w:val="17365D"/>
          <w:sz w:val="19"/>
        </w:rPr>
        <w:t>response_json</w:t>
      </w:r>
      <w:r>
        <w:t xml:space="preserve">, </w:t>
      </w:r>
      <w:r>
        <w:rPr>
          <w:rFonts w:ascii="Consolas" w:eastAsia="Consolas" w:hAnsi="Consolas"/>
          <w:color w:val="17365D"/>
          <w:sz w:val="19"/>
        </w:rPr>
        <w:t>stable_json</w:t>
      </w:r>
      <w:r>
        <w:t xml:space="preserve">, and </w:t>
      </w:r>
      <w:r>
        <w:rPr>
          <w:rFonts w:ascii="Consolas" w:eastAsia="Consolas" w:hAnsi="Consolas"/>
          <w:color w:val="17365D"/>
          <w:sz w:val="19"/>
        </w:rPr>
        <w:t>exact_json_bytes</w:t>
      </w:r>
      <w:r>
        <w:t>.</w:t>
      </w:r>
    </w:p>
    <w:p w14:paraId="629F127B" w14:textId="77777777" w:rsidR="00DF20E4" w:rsidRDefault="008468AE">
      <w:pPr>
        <w:spacing w:after="60" w:line="259" w:lineRule="auto"/>
        <w:ind w:left="360" w:hanging="259"/>
      </w:pPr>
      <w:r>
        <w:t xml:space="preserve">• </w:t>
      </w:r>
      <w:r>
        <w:rPr>
          <w:b/>
        </w:rPr>
        <w:t>Inputs/outputs:</w:t>
      </w:r>
      <w:r>
        <w:t xml:space="preserve"> small generic values; these helpers return validated strings, redacted structures, </w:t>
      </w:r>
      <w:r>
        <w:rPr>
          <w:rFonts w:ascii="Consolas" w:eastAsia="Consolas" w:hAnsi="Consolas"/>
          <w:color w:val="17365D"/>
          <w:sz w:val="19"/>
        </w:rPr>
        <w:t>Decimal</w:t>
      </w:r>
      <w:r>
        <w:t xml:space="preserve"> values, traversal results, or JSON bytes.</w:t>
      </w:r>
    </w:p>
    <w:p w14:paraId="0B94F225" w14:textId="77777777" w:rsidR="00DF20E4" w:rsidRDefault="008468AE">
      <w:pPr>
        <w:spacing w:after="60" w:line="259" w:lineRule="auto"/>
        <w:ind w:left="360" w:hanging="259"/>
      </w:pPr>
      <w:r>
        <w:t xml:space="preserve">• </w:t>
      </w:r>
      <w:r>
        <w:rPr>
          <w:b/>
        </w:rPr>
        <w:t>Called by:</w:t>
      </w:r>
      <w:r>
        <w:t xml:space="preserve"> client, schema explorer, payload/judge/agent logic, and tests.</w:t>
      </w:r>
    </w:p>
    <w:p w14:paraId="6C1A39C6" w14:textId="77777777" w:rsidR="00DF20E4" w:rsidRDefault="008468AE">
      <w:pPr>
        <w:spacing w:after="60" w:line="259" w:lineRule="auto"/>
        <w:ind w:left="360" w:hanging="259"/>
      </w:pPr>
      <w:r>
        <w:t xml:space="preserve">• </w:t>
      </w:r>
      <w:r>
        <w:rPr>
          <w:b/>
        </w:rPr>
        <w:t>Financial safety:</w:t>
      </w:r>
      <w:r>
        <w:t xml:space="preserve"> </w:t>
      </w:r>
      <w:r>
        <w:rPr>
          <w:rFonts w:ascii="Consolas" w:eastAsia="Consolas" w:hAnsi="Consolas"/>
          <w:color w:val="17365D"/>
          <w:sz w:val="19"/>
        </w:rPr>
        <w:t>exact_json_bytes</w:t>
      </w:r>
      <w:r>
        <w:t xml:space="preserve"> serializes </w:t>
      </w:r>
      <w:r>
        <w:rPr>
          <w:rFonts w:ascii="Consolas" w:eastAsia="Consolas" w:hAnsi="Consolas"/>
          <w:color w:val="17365D"/>
          <w:sz w:val="19"/>
        </w:rPr>
        <w:t>Decimal</w:t>
      </w:r>
      <w:r>
        <w:t xml:space="preserve"> directly and rejects Python </w:t>
      </w:r>
      <w:r>
        <w:rPr>
          <w:rFonts w:ascii="Consolas" w:eastAsia="Consolas" w:hAnsi="Consolas"/>
          <w:color w:val="17365D"/>
          <w:sz w:val="19"/>
        </w:rPr>
        <w:t>float</w:t>
      </w:r>
      <w:r>
        <w:t xml:space="preserve"> values.</w:t>
      </w:r>
    </w:p>
    <w:p w14:paraId="452753F2" w14:textId="77777777" w:rsidR="00DF20E4" w:rsidRDefault="008468AE">
      <w:pPr>
        <w:pStyle w:val="Heading2"/>
      </w:pPr>
      <w:r>
        <w:t>src p2p demo main py</w:t>
      </w:r>
    </w:p>
    <w:p w14:paraId="10CC3DDD" w14:textId="77777777" w:rsidR="00DF20E4" w:rsidRDefault="008468AE">
      <w:pPr>
        <w:spacing w:after="60" w:line="259" w:lineRule="auto"/>
        <w:ind w:left="360" w:hanging="259"/>
      </w:pPr>
      <w:r>
        <w:t xml:space="preserve">• </w:t>
      </w:r>
      <w:r>
        <w:rPr>
          <w:b/>
        </w:rPr>
        <w:t>Responsibility:</w:t>
      </w:r>
      <w:r>
        <w:t xml:space="preserve"> start the demonstration API.</w:t>
      </w:r>
    </w:p>
    <w:p w14:paraId="066DFDB0" w14:textId="77777777" w:rsidR="00DF20E4" w:rsidRDefault="008468AE">
      <w:pPr>
        <w:spacing w:after="60" w:line="259" w:lineRule="auto"/>
        <w:ind w:left="360" w:hanging="259"/>
      </w:pPr>
      <w:r>
        <w:t xml:space="preserve">• </w:t>
      </w:r>
      <w:r>
        <w:rPr>
          <w:b/>
        </w:rPr>
        <w:t>Main function:</w:t>
      </w:r>
      <w:r>
        <w:t xml:space="preserve"> </w:t>
      </w:r>
      <w:r>
        <w:rPr>
          <w:rFonts w:ascii="Consolas" w:eastAsia="Consolas" w:hAnsi="Consolas"/>
          <w:color w:val="17365D"/>
          <w:sz w:val="19"/>
        </w:rPr>
        <w:t>main()</w:t>
      </w:r>
      <w:r>
        <w:t xml:space="preserve"> parses </w:t>
      </w:r>
      <w:r>
        <w:rPr>
          <w:rFonts w:ascii="Consolas" w:eastAsia="Consolas" w:hAnsi="Consolas"/>
          <w:color w:val="17365D"/>
          <w:sz w:val="19"/>
        </w:rPr>
        <w:t>--host</w:t>
      </w:r>
      <w:r>
        <w:t xml:space="preserve">, </w:t>
      </w:r>
      <w:r>
        <w:rPr>
          <w:rFonts w:ascii="Consolas" w:eastAsia="Consolas" w:hAnsi="Consolas"/>
          <w:color w:val="17365D"/>
          <w:sz w:val="19"/>
        </w:rPr>
        <w:t>--port</w:t>
      </w:r>
      <w:r>
        <w:t xml:space="preserve">, </w:t>
      </w:r>
      <w:r>
        <w:rPr>
          <w:rFonts w:ascii="Consolas" w:eastAsia="Consolas" w:hAnsi="Consolas"/>
          <w:color w:val="17365D"/>
          <w:sz w:val="19"/>
        </w:rPr>
        <w:t>--profile</w:t>
      </w:r>
      <w:r>
        <w:t xml:space="preserve">, and </w:t>
      </w:r>
      <w:r>
        <w:rPr>
          <w:rFonts w:ascii="Consolas" w:eastAsia="Consolas" w:hAnsi="Consolas"/>
          <w:color w:val="17365D"/>
          <w:sz w:val="19"/>
        </w:rPr>
        <w:t>--reload</w:t>
      </w:r>
      <w:r>
        <w:t xml:space="preserve">, then calls </w:t>
      </w:r>
      <w:r>
        <w:rPr>
          <w:rFonts w:ascii="Consolas" w:eastAsia="Consolas" w:hAnsi="Consolas"/>
          <w:color w:val="17365D"/>
          <w:sz w:val="19"/>
        </w:rPr>
        <w:t>uvicorn.run(create_app(profile), ...)</w:t>
      </w:r>
      <w:r>
        <w:t>.</w:t>
      </w:r>
    </w:p>
    <w:p w14:paraId="44A9F778" w14:textId="77777777" w:rsidR="00DF20E4" w:rsidRDefault="008468AE">
      <w:pPr>
        <w:spacing w:after="60" w:line="259" w:lineRule="auto"/>
        <w:ind w:left="360" w:hanging="259"/>
      </w:pPr>
      <w:r>
        <w:t xml:space="preserve">• </w:t>
      </w:r>
      <w:r>
        <w:rPr>
          <w:b/>
        </w:rPr>
        <w:t>Input/output:</w:t>
      </w:r>
      <w:r>
        <w:t xml:space="preserve"> CLI settings in; a running ASGI server and logs out.</w:t>
      </w:r>
    </w:p>
    <w:p w14:paraId="478788B7" w14:textId="77777777" w:rsidR="00DF20E4" w:rsidRDefault="008468AE">
      <w:pPr>
        <w:spacing w:after="60" w:line="259" w:lineRule="auto"/>
        <w:ind w:left="360" w:hanging="259"/>
      </w:pPr>
      <w:r>
        <w:t xml:space="preserve">• </w:t>
      </w:r>
      <w:r>
        <w:rPr>
          <w:b/>
        </w:rPr>
        <w:t>Called by:</w:t>
      </w:r>
      <w:r>
        <w:t xml:space="preserve"> </w:t>
      </w:r>
      <w:r>
        <w:rPr>
          <w:rFonts w:ascii="Consolas" w:eastAsia="Consolas" w:hAnsi="Consolas"/>
          <w:color w:val="17365D"/>
          <w:sz w:val="19"/>
        </w:rPr>
        <w:t>python -m p2p_demo</w:t>
      </w:r>
      <w:r>
        <w:t xml:space="preserve"> or </w:t>
      </w:r>
      <w:r>
        <w:rPr>
          <w:rFonts w:ascii="Consolas" w:eastAsia="Consolas" w:hAnsi="Consolas"/>
          <w:color w:val="17365D"/>
          <w:sz w:val="19"/>
        </w:rPr>
        <w:t>p2p-demo-api</w:t>
      </w:r>
      <w:r>
        <w:t>.</w:t>
      </w:r>
    </w:p>
    <w:p w14:paraId="3594B151" w14:textId="77777777" w:rsidR="00DF20E4" w:rsidRDefault="008468AE">
      <w:pPr>
        <w:pStyle w:val="Heading2"/>
      </w:pPr>
      <w:r>
        <w:t>src p2p demo app py</w:t>
      </w:r>
    </w:p>
    <w:p w14:paraId="24634C4A" w14:textId="77777777" w:rsidR="00DF20E4" w:rsidRDefault="008468AE">
      <w:pPr>
        <w:spacing w:after="60" w:line="259" w:lineRule="auto"/>
        <w:ind w:left="360" w:hanging="259"/>
      </w:pPr>
      <w:r>
        <w:t xml:space="preserve">• </w:t>
      </w:r>
      <w:r>
        <w:rPr>
          <w:b/>
        </w:rPr>
        <w:t>Responsibility:</w:t>
      </w:r>
      <w:r>
        <w:t xml:space="preserve"> provide a disposable in-memory P2P API for demonstration and integration tests.</w:t>
      </w:r>
    </w:p>
    <w:p w14:paraId="107280E3" w14:textId="77777777" w:rsidR="00DF20E4" w:rsidRDefault="008468AE">
      <w:pPr>
        <w:spacing w:after="60" w:line="259" w:lineRule="auto"/>
        <w:ind w:left="360" w:hanging="259"/>
      </w:pPr>
      <w:r>
        <w:t xml:space="preserve">• </w:t>
      </w:r>
      <w:r>
        <w:rPr>
          <w:b/>
        </w:rPr>
        <w:t>Pydantic inputs:</w:t>
      </w:r>
      <w:r>
        <w:t xml:space="preserve"> </w:t>
      </w:r>
      <w:r>
        <w:rPr>
          <w:rFonts w:ascii="Consolas" w:eastAsia="Consolas" w:hAnsi="Consolas"/>
          <w:color w:val="17365D"/>
          <w:sz w:val="19"/>
        </w:rPr>
        <w:t>VendorCreate</w:t>
      </w:r>
      <w:r>
        <w:t xml:space="preserve">, </w:t>
      </w:r>
      <w:r>
        <w:rPr>
          <w:rFonts w:ascii="Consolas" w:eastAsia="Consolas" w:hAnsi="Consolas"/>
          <w:color w:val="17365D"/>
          <w:sz w:val="19"/>
        </w:rPr>
        <w:t>POLine</w:t>
      </w:r>
      <w:r>
        <w:t xml:space="preserve">, </w:t>
      </w:r>
      <w:r>
        <w:rPr>
          <w:rFonts w:ascii="Consolas" w:eastAsia="Consolas" w:hAnsi="Consolas"/>
          <w:color w:val="17365D"/>
          <w:sz w:val="19"/>
        </w:rPr>
        <w:t>PurchaseOrderCreate</w:t>
      </w:r>
      <w:r>
        <w:t xml:space="preserve">, </w:t>
      </w:r>
      <w:r>
        <w:rPr>
          <w:rFonts w:ascii="Consolas" w:eastAsia="Consolas" w:hAnsi="Consolas"/>
          <w:color w:val="17365D"/>
          <w:sz w:val="19"/>
        </w:rPr>
        <w:t>ReceiptLine</w:t>
      </w:r>
      <w:r>
        <w:t xml:space="preserve">, </w:t>
      </w:r>
      <w:r>
        <w:rPr>
          <w:rFonts w:ascii="Consolas" w:eastAsia="Consolas" w:hAnsi="Consolas"/>
          <w:color w:val="17365D"/>
          <w:sz w:val="19"/>
        </w:rPr>
        <w:t>GoodsReceipt</w:t>
      </w:r>
      <w:r>
        <w:t xml:space="preserve">, and </w:t>
      </w:r>
      <w:r>
        <w:rPr>
          <w:rFonts w:ascii="Consolas" w:eastAsia="Consolas" w:hAnsi="Consolas"/>
          <w:color w:val="17365D"/>
          <w:sz w:val="19"/>
        </w:rPr>
        <w:t>InvoiceCreate</w:t>
      </w:r>
      <w:r>
        <w:t>.</w:t>
      </w:r>
    </w:p>
    <w:p w14:paraId="13C73B51" w14:textId="77777777" w:rsidR="00DF20E4" w:rsidRDefault="008468AE">
      <w:pPr>
        <w:spacing w:after="60" w:line="259" w:lineRule="auto"/>
        <w:ind w:left="360" w:hanging="259"/>
      </w:pPr>
      <w:r>
        <w:t xml:space="preserve">• </w:t>
      </w:r>
      <w:r>
        <w:rPr>
          <w:b/>
        </w:rPr>
        <w:t>State:</w:t>
      </w:r>
      <w:r>
        <w:t xml:space="preserve"> </w:t>
      </w:r>
      <w:r>
        <w:rPr>
          <w:rFonts w:ascii="Consolas" w:eastAsia="Consolas" w:hAnsi="Consolas"/>
          <w:color w:val="17365D"/>
          <w:sz w:val="19"/>
        </w:rPr>
        <w:t>DemoState</w:t>
      </w:r>
      <w:r>
        <w:t xml:space="preserve"> holds two vendors, two active items, POs, invoices, and journals behind an </w:t>
      </w:r>
      <w:r>
        <w:rPr>
          <w:rFonts w:ascii="Consolas" w:eastAsia="Consolas" w:hAnsi="Consolas"/>
          <w:color w:val="17365D"/>
          <w:sz w:val="19"/>
        </w:rPr>
        <w:t>RLock</w:t>
      </w:r>
      <w:r>
        <w:t>.</w:t>
      </w:r>
    </w:p>
    <w:p w14:paraId="5D3B4467" w14:textId="77777777" w:rsidR="00DF20E4" w:rsidRDefault="008468AE">
      <w:pPr>
        <w:spacing w:after="60" w:line="259" w:lineRule="auto"/>
        <w:ind w:left="360" w:hanging="259"/>
      </w:pPr>
      <w:r>
        <w:t xml:space="preserve">• </w:t>
      </w:r>
      <w:r>
        <w:rPr>
          <w:b/>
        </w:rPr>
        <w:t>Factory:</w:t>
      </w:r>
      <w:r>
        <w:t xml:space="preserve"> </w:t>
      </w:r>
      <w:r>
        <w:rPr>
          <w:rFonts w:ascii="Consolas" w:eastAsia="Consolas" w:hAnsi="Consolas"/>
          <w:color w:val="17365D"/>
          <w:sz w:val="19"/>
        </w:rPr>
        <w:t>create_app(profile)</w:t>
      </w:r>
      <w:r>
        <w:t xml:space="preserve"> returns FastAPI configured as </w:t>
      </w:r>
      <w:r>
        <w:rPr>
          <w:rFonts w:ascii="Consolas" w:eastAsia="Consolas" w:hAnsi="Consolas"/>
          <w:color w:val="17365D"/>
          <w:sz w:val="19"/>
        </w:rPr>
        <w:t>secure</w:t>
      </w:r>
      <w:r>
        <w:t xml:space="preserve">, </w:t>
      </w:r>
      <w:r>
        <w:rPr>
          <w:rFonts w:ascii="Consolas" w:eastAsia="Consolas" w:hAnsi="Consolas"/>
          <w:color w:val="17365D"/>
          <w:sz w:val="19"/>
        </w:rPr>
        <w:t>vulnerable-overpayment</w:t>
      </w:r>
      <w:r>
        <w:t xml:space="preserve">, </w:t>
      </w:r>
      <w:r>
        <w:rPr>
          <w:rFonts w:ascii="Consolas" w:eastAsia="Consolas" w:hAnsi="Consolas"/>
          <w:color w:val="17365D"/>
          <w:sz w:val="19"/>
        </w:rPr>
        <w:t>vulnerable-gl</w:t>
      </w:r>
      <w:r>
        <w:t xml:space="preserve">, or </w:t>
      </w:r>
      <w:r>
        <w:rPr>
          <w:rFonts w:ascii="Consolas" w:eastAsia="Consolas" w:hAnsi="Consolas"/>
          <w:color w:val="17365D"/>
          <w:sz w:val="19"/>
        </w:rPr>
        <w:t>vulnerable-all</w:t>
      </w:r>
      <w:r>
        <w:t>.</w:t>
      </w:r>
    </w:p>
    <w:p w14:paraId="45BC032D" w14:textId="77777777" w:rsidR="00DF20E4" w:rsidRDefault="008468AE">
      <w:pPr>
        <w:spacing w:after="60" w:line="259" w:lineRule="auto"/>
        <w:ind w:left="360" w:hanging="259"/>
      </w:pPr>
      <w:r>
        <w:t xml:space="preserve">• </w:t>
      </w:r>
      <w:r>
        <w:rPr>
          <w:b/>
        </w:rPr>
        <w:t>Endpoints:</w:t>
      </w:r>
      <w:r>
        <w:t xml:space="preserve"> health, items, vendor list/create/exposure, PO list/create/submit/receive/detail, invoice list/create/detail/match/approve, and journal lookup.</w:t>
      </w:r>
    </w:p>
    <w:p w14:paraId="58D2B46E" w14:textId="77777777" w:rsidR="00DF20E4" w:rsidRDefault="008468AE">
      <w:pPr>
        <w:spacing w:after="60" w:line="259" w:lineRule="auto"/>
        <w:ind w:left="360" w:hanging="259"/>
      </w:pPr>
      <w:r>
        <w:t xml:space="preserve">• </w:t>
      </w:r>
      <w:r>
        <w:rPr>
          <w:b/>
        </w:rPr>
        <w:t>Outputs:</w:t>
      </w:r>
      <w:r>
        <w:t xml:space="preserve"> FastAPI generates </w:t>
      </w:r>
      <w:r>
        <w:rPr>
          <w:rFonts w:ascii="Consolas" w:eastAsia="Consolas" w:hAnsi="Consolas"/>
          <w:color w:val="17365D"/>
          <w:sz w:val="19"/>
        </w:rPr>
        <w:t>/openapi.json</w:t>
      </w:r>
      <w:r>
        <w:t xml:space="preserve"> and </w:t>
      </w:r>
      <w:r>
        <w:rPr>
          <w:rFonts w:ascii="Consolas" w:eastAsia="Consolas" w:hAnsi="Consolas"/>
          <w:color w:val="17365D"/>
          <w:sz w:val="19"/>
        </w:rPr>
        <w:t>/docs</w:t>
      </w:r>
      <w:r>
        <w:t>; monetary response values are formatted strings.</w:t>
      </w:r>
    </w:p>
    <w:p w14:paraId="2660CD0F" w14:textId="77777777" w:rsidR="00DF20E4" w:rsidRDefault="008468AE">
      <w:pPr>
        <w:spacing w:after="60" w:line="259" w:lineRule="auto"/>
        <w:ind w:left="360" w:hanging="259"/>
      </w:pPr>
      <w:r>
        <w:t xml:space="preserve">• </w:t>
      </w:r>
      <w:r>
        <w:rPr>
          <w:b/>
        </w:rPr>
        <w:t>Profiles:</w:t>
      </w:r>
    </w:p>
    <w:p w14:paraId="6AA77DE8" w14:textId="77777777" w:rsidR="00DF20E4" w:rsidRDefault="008468AE">
      <w:pPr>
        <w:spacing w:after="60" w:line="259" w:lineRule="auto"/>
        <w:ind w:left="677" w:hanging="259"/>
      </w:pPr>
      <w:r>
        <w:t xml:space="preserve">• </w:t>
      </w:r>
      <w:r>
        <w:rPr>
          <w:rFonts w:ascii="Consolas" w:eastAsia="Consolas" w:hAnsi="Consolas"/>
          <w:color w:val="17365D"/>
          <w:sz w:val="19"/>
        </w:rPr>
        <w:t>secure</w:t>
      </w:r>
      <w:r>
        <w:t>: enforces all implemented demo controls.</w:t>
      </w:r>
    </w:p>
    <w:p w14:paraId="369615BB" w14:textId="77777777" w:rsidR="00DF20E4" w:rsidRDefault="008468AE">
      <w:pPr>
        <w:spacing w:after="60" w:line="259" w:lineRule="auto"/>
        <w:ind w:left="677" w:hanging="259"/>
      </w:pPr>
      <w:r>
        <w:t xml:space="preserve">• </w:t>
      </w:r>
      <w:r>
        <w:rPr>
          <w:rFonts w:ascii="Consolas" w:eastAsia="Consolas" w:hAnsi="Consolas"/>
          <w:color w:val="17365D"/>
          <w:sz w:val="19"/>
        </w:rPr>
        <w:t>vulnerable-overpayment</w:t>
      </w:r>
      <w:r>
        <w:t>: allows an invoice above received value and allows the related partial PO to match.</w:t>
      </w:r>
    </w:p>
    <w:p w14:paraId="36CC88B7" w14:textId="77777777" w:rsidR="00DF20E4" w:rsidRDefault="008468AE">
      <w:pPr>
        <w:spacing w:after="60" w:line="259" w:lineRule="auto"/>
        <w:ind w:left="677" w:hanging="259"/>
      </w:pPr>
      <w:r>
        <w:t xml:space="preserve">• </w:t>
      </w:r>
      <w:r>
        <w:rPr>
          <w:rFonts w:ascii="Consolas" w:eastAsia="Consolas" w:hAnsi="Consolas"/>
          <w:color w:val="17365D"/>
          <w:sz w:val="19"/>
        </w:rPr>
        <w:t>vulnerable-gl</w:t>
      </w:r>
      <w:r>
        <w:t>: posts a journal with credit one cent below debit.</w:t>
      </w:r>
    </w:p>
    <w:p w14:paraId="5FA5AFE4" w14:textId="77777777" w:rsidR="00DF20E4" w:rsidRDefault="008468AE">
      <w:pPr>
        <w:spacing w:after="60" w:line="259" w:lineRule="auto"/>
        <w:ind w:left="677" w:hanging="259"/>
      </w:pPr>
      <w:r>
        <w:lastRenderedPageBreak/>
        <w:t xml:space="preserve">• </w:t>
      </w:r>
      <w:r>
        <w:rPr>
          <w:rFonts w:ascii="Consolas" w:eastAsia="Consolas" w:hAnsi="Consolas"/>
          <w:color w:val="17365D"/>
          <w:sz w:val="19"/>
        </w:rPr>
        <w:t>vulnerable-all</w:t>
      </w:r>
      <w:r>
        <w:t>: disables several business gates and also posts an unbalanced journal.</w:t>
      </w:r>
    </w:p>
    <w:p w14:paraId="7259AEBE" w14:textId="77777777" w:rsidR="00DF20E4" w:rsidRDefault="008468AE">
      <w:pPr>
        <w:spacing w:after="60" w:line="259" w:lineRule="auto"/>
        <w:ind w:left="360" w:hanging="259"/>
      </w:pPr>
      <w:r>
        <w:t xml:space="preserve">• </w:t>
      </w:r>
      <w:r>
        <w:rPr>
          <w:b/>
        </w:rPr>
        <w:t>Limit:</w:t>
      </w:r>
      <w:r>
        <w:t xml:space="preserve"> all data is process memory. Restarting resets it; this is not a production service or database model.</w:t>
      </w:r>
    </w:p>
    <w:p w14:paraId="7591A4F5" w14:textId="77777777" w:rsidR="00DF20E4" w:rsidRDefault="008468AE">
      <w:pPr>
        <w:pStyle w:val="Heading2"/>
      </w:pPr>
      <w:r>
        <w:t>Configuration reports and tests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4997"/>
        <w:gridCol w:w="4997"/>
      </w:tblGrid>
      <w:tr w:rsidR="00DF20E4" w14:paraId="3071BFAF" w14:textId="77777777">
        <w:trPr>
          <w:cantSplit/>
          <w:tblHeader/>
          <w:jc w:val="center"/>
        </w:trPr>
        <w:tc>
          <w:tcPr>
            <w:tcW w:w="4997" w:type="dxa"/>
            <w:shd w:val="clear" w:color="auto" w:fill="17365D"/>
            <w:tcMar>
              <w:top w:w="80" w:type="dxa"/>
              <w:left w:w="90" w:type="dxa"/>
              <w:bottom w:w="80" w:type="dxa"/>
              <w:right w:w="90" w:type="dxa"/>
            </w:tcMar>
            <w:vAlign w:val="center"/>
          </w:tcPr>
          <w:p w14:paraId="6F72479B" w14:textId="77777777" w:rsidR="00DF20E4" w:rsidRDefault="008468AE">
            <w:pPr>
              <w:spacing w:after="0" w:line="240" w:lineRule="auto"/>
            </w:pPr>
            <w:r>
              <w:rPr>
                <w:b/>
                <w:color w:val="FFFFFF"/>
                <w:sz w:val="17"/>
              </w:rPr>
              <w:t>File</w:t>
            </w:r>
          </w:p>
        </w:tc>
        <w:tc>
          <w:tcPr>
            <w:tcW w:w="4997" w:type="dxa"/>
            <w:shd w:val="clear" w:color="auto" w:fill="17365D"/>
            <w:tcMar>
              <w:top w:w="80" w:type="dxa"/>
              <w:left w:w="90" w:type="dxa"/>
              <w:bottom w:w="80" w:type="dxa"/>
              <w:right w:w="90" w:type="dxa"/>
            </w:tcMar>
            <w:vAlign w:val="center"/>
          </w:tcPr>
          <w:p w14:paraId="0E320836" w14:textId="77777777" w:rsidR="00DF20E4" w:rsidRDefault="008468AE">
            <w:pPr>
              <w:spacing w:after="0" w:line="240" w:lineRule="auto"/>
            </w:pPr>
            <w:r>
              <w:rPr>
                <w:b/>
                <w:color w:val="FFFFFF"/>
                <w:sz w:val="17"/>
              </w:rPr>
              <w:t>Responsibility and use</w:t>
            </w:r>
          </w:p>
        </w:tc>
      </w:tr>
      <w:tr w:rsidR="00DF20E4" w14:paraId="032D1D23" w14:textId="77777777">
        <w:trPr>
          <w:cantSplit/>
          <w:jc w:val="center"/>
        </w:trPr>
        <w:tc>
          <w:tcPr>
            <w:tcW w:w="4997" w:type="dxa"/>
            <w:shd w:val="clear" w:color="auto" w:fill="FFFFFF"/>
            <w:tcMar>
              <w:top w:w="80" w:type="dxa"/>
              <w:left w:w="90" w:type="dxa"/>
              <w:bottom w:w="80" w:type="dxa"/>
              <w:right w:w="90" w:type="dxa"/>
            </w:tcMar>
            <w:vAlign w:val="center"/>
          </w:tcPr>
          <w:p w14:paraId="16D35BAB" w14:textId="77777777" w:rsidR="00DF20E4" w:rsidRDefault="008468AE">
            <w:pPr>
              <w:spacing w:after="0" w:line="240" w:lineRule="auto"/>
            </w:pPr>
            <w:r>
              <w:rPr>
                <w:rFonts w:ascii="Consolas" w:eastAsia="Consolas" w:hAnsi="Consolas"/>
                <w:color w:val="17365D"/>
                <w:sz w:val="19"/>
              </w:rPr>
              <w:t>pyproject.toml</w:t>
            </w:r>
          </w:p>
        </w:tc>
        <w:tc>
          <w:tcPr>
            <w:tcW w:w="4997" w:type="dxa"/>
            <w:shd w:val="clear" w:color="auto" w:fill="FFFFFF"/>
            <w:tcMar>
              <w:top w:w="80" w:type="dxa"/>
              <w:left w:w="90" w:type="dxa"/>
              <w:bottom w:w="80" w:type="dxa"/>
              <w:right w:w="90" w:type="dxa"/>
            </w:tcMar>
            <w:vAlign w:val="center"/>
          </w:tcPr>
          <w:p w14:paraId="45706059" w14:textId="77777777" w:rsidR="00DF20E4" w:rsidRDefault="008468AE">
            <w:pPr>
              <w:spacing w:after="0" w:line="240" w:lineRule="auto"/>
            </w:pPr>
            <w:r>
              <w:rPr>
                <w:sz w:val="17"/>
              </w:rPr>
              <w:t>Requires Python 3.11+, declares dependencies, test configuration, package paths, and both console scripts.</w:t>
            </w:r>
          </w:p>
        </w:tc>
      </w:tr>
      <w:tr w:rsidR="00DF20E4" w14:paraId="3987369E" w14:textId="77777777">
        <w:trPr>
          <w:cantSplit/>
          <w:jc w:val="center"/>
        </w:trPr>
        <w:tc>
          <w:tcPr>
            <w:tcW w:w="4997" w:type="dxa"/>
            <w:shd w:val="clear" w:color="auto" w:fill="EEF4FA"/>
            <w:tcMar>
              <w:top w:w="80" w:type="dxa"/>
              <w:left w:w="90" w:type="dxa"/>
              <w:bottom w:w="80" w:type="dxa"/>
              <w:right w:w="90" w:type="dxa"/>
            </w:tcMar>
            <w:vAlign w:val="center"/>
          </w:tcPr>
          <w:p w14:paraId="74C38348" w14:textId="77777777" w:rsidR="00DF20E4" w:rsidRDefault="008468AE">
            <w:pPr>
              <w:spacing w:after="0" w:line="240" w:lineRule="auto"/>
            </w:pPr>
            <w:r>
              <w:rPr>
                <w:rFonts w:ascii="Consolas" w:eastAsia="Consolas" w:hAnsi="Consolas"/>
                <w:color w:val="17365D"/>
                <w:sz w:val="19"/>
              </w:rPr>
              <w:t>.env.example</w:t>
            </w:r>
          </w:p>
        </w:tc>
        <w:tc>
          <w:tcPr>
            <w:tcW w:w="4997" w:type="dxa"/>
            <w:shd w:val="clear" w:color="auto" w:fill="EEF4FA"/>
            <w:tcMar>
              <w:top w:w="80" w:type="dxa"/>
              <w:left w:w="90" w:type="dxa"/>
              <w:bottom w:w="80" w:type="dxa"/>
              <w:right w:w="90" w:type="dxa"/>
            </w:tcMar>
            <w:vAlign w:val="center"/>
          </w:tcPr>
          <w:p w14:paraId="0B904A83" w14:textId="77777777" w:rsidR="00DF20E4" w:rsidRDefault="008468AE">
            <w:pPr>
              <w:spacing w:after="0" w:line="240" w:lineRule="auto"/>
            </w:pPr>
            <w:r>
              <w:rPr>
                <w:sz w:val="17"/>
              </w:rPr>
              <w:t xml:space="preserve">Documents optional </w:t>
            </w:r>
            <w:r>
              <w:rPr>
                <w:rFonts w:ascii="Consolas" w:eastAsia="Consolas" w:hAnsi="Consolas"/>
                <w:color w:val="17365D"/>
                <w:sz w:val="19"/>
              </w:rPr>
              <w:t>OPENAI_API_KEY</w:t>
            </w:r>
            <w:r>
              <w:rPr>
                <w:sz w:val="17"/>
              </w:rPr>
              <w:t xml:space="preserve">, </w:t>
            </w:r>
            <w:r>
              <w:rPr>
                <w:rFonts w:ascii="Consolas" w:eastAsia="Consolas" w:hAnsi="Consolas"/>
                <w:color w:val="17365D"/>
                <w:sz w:val="19"/>
              </w:rPr>
              <w:t>OPENAI_MODEL</w:t>
            </w:r>
            <w:r>
              <w:rPr>
                <w:sz w:val="17"/>
              </w:rPr>
              <w:t xml:space="preserve">, and </w:t>
            </w:r>
            <w:r>
              <w:rPr>
                <w:rFonts w:ascii="Consolas" w:eastAsia="Consolas" w:hAnsi="Consolas"/>
                <w:color w:val="17365D"/>
                <w:sz w:val="19"/>
              </w:rPr>
              <w:t>P2P_DEMO_PROFILE</w:t>
            </w:r>
            <w:r>
              <w:rPr>
                <w:sz w:val="17"/>
              </w:rPr>
              <w:t>; contains no credential.</w:t>
            </w:r>
          </w:p>
        </w:tc>
      </w:tr>
      <w:tr w:rsidR="00DF20E4" w14:paraId="340FB5B7" w14:textId="77777777">
        <w:trPr>
          <w:cantSplit/>
          <w:jc w:val="center"/>
        </w:trPr>
        <w:tc>
          <w:tcPr>
            <w:tcW w:w="4997" w:type="dxa"/>
            <w:shd w:val="clear" w:color="auto" w:fill="FFFFFF"/>
            <w:tcMar>
              <w:top w:w="80" w:type="dxa"/>
              <w:left w:w="90" w:type="dxa"/>
              <w:bottom w:w="80" w:type="dxa"/>
              <w:right w:w="90" w:type="dxa"/>
            </w:tcMar>
            <w:vAlign w:val="center"/>
          </w:tcPr>
          <w:p w14:paraId="134719A0" w14:textId="77777777" w:rsidR="00DF20E4" w:rsidRDefault="008468AE">
            <w:pPr>
              <w:spacing w:after="0" w:line="240" w:lineRule="auto"/>
            </w:pPr>
            <w:r>
              <w:rPr>
                <w:rFonts w:ascii="Consolas" w:eastAsia="Consolas" w:hAnsi="Consolas"/>
                <w:color w:val="17365D"/>
                <w:sz w:val="19"/>
              </w:rPr>
              <w:t>README.md</w:t>
            </w:r>
          </w:p>
        </w:tc>
        <w:tc>
          <w:tcPr>
            <w:tcW w:w="4997" w:type="dxa"/>
            <w:shd w:val="clear" w:color="auto" w:fill="FFFFFF"/>
            <w:tcMar>
              <w:top w:w="80" w:type="dxa"/>
              <w:left w:w="90" w:type="dxa"/>
              <w:bottom w:w="80" w:type="dxa"/>
              <w:right w:w="90" w:type="dxa"/>
            </w:tcMar>
            <w:vAlign w:val="center"/>
          </w:tcPr>
          <w:p w14:paraId="29AEDAE1" w14:textId="77777777" w:rsidR="00DF20E4" w:rsidRDefault="008468AE">
            <w:pPr>
              <w:spacing w:after="0" w:line="240" w:lineRule="auto"/>
            </w:pPr>
            <w:r>
              <w:rPr>
                <w:sz w:val="17"/>
              </w:rPr>
              <w:t>Compact installation, architecture, safety, command, and demo reference.</w:t>
            </w:r>
          </w:p>
        </w:tc>
      </w:tr>
      <w:tr w:rsidR="00DF20E4" w14:paraId="6C1DB7FA" w14:textId="77777777">
        <w:trPr>
          <w:cantSplit/>
          <w:jc w:val="center"/>
        </w:trPr>
        <w:tc>
          <w:tcPr>
            <w:tcW w:w="4997" w:type="dxa"/>
            <w:shd w:val="clear" w:color="auto" w:fill="EEF4FA"/>
            <w:tcMar>
              <w:top w:w="80" w:type="dxa"/>
              <w:left w:w="90" w:type="dxa"/>
              <w:bottom w:w="80" w:type="dxa"/>
              <w:right w:w="90" w:type="dxa"/>
            </w:tcMar>
            <w:vAlign w:val="center"/>
          </w:tcPr>
          <w:p w14:paraId="59BB0E5D" w14:textId="77777777" w:rsidR="00DF20E4" w:rsidRDefault="008468AE">
            <w:pPr>
              <w:spacing w:after="0" w:line="240" w:lineRule="auto"/>
            </w:pPr>
            <w:r>
              <w:rPr>
                <w:rFonts w:ascii="Consolas" w:eastAsia="Consolas" w:hAnsi="Consolas"/>
                <w:color w:val="17365D"/>
                <w:sz w:val="19"/>
              </w:rPr>
              <w:t>Interview Challenge QA.md</w:t>
            </w:r>
          </w:p>
        </w:tc>
        <w:tc>
          <w:tcPr>
            <w:tcW w:w="4997" w:type="dxa"/>
            <w:shd w:val="clear" w:color="auto" w:fill="EEF4FA"/>
            <w:tcMar>
              <w:top w:w="80" w:type="dxa"/>
              <w:left w:w="90" w:type="dxa"/>
              <w:bottom w:w="80" w:type="dxa"/>
              <w:right w:w="90" w:type="dxa"/>
            </w:tcMar>
            <w:vAlign w:val="center"/>
          </w:tcPr>
          <w:p w14:paraId="7822DA4D" w14:textId="77777777" w:rsidR="00DF20E4" w:rsidRDefault="008468AE">
            <w:pPr>
              <w:spacing w:after="0" w:line="240" w:lineRule="auto"/>
            </w:pPr>
            <w:r>
              <w:rPr>
                <w:sz w:val="17"/>
              </w:rPr>
              <w:t>Original challenge text/reference; it is not imported or executed.</w:t>
            </w:r>
          </w:p>
        </w:tc>
      </w:tr>
      <w:tr w:rsidR="00DF20E4" w14:paraId="1873CEE3" w14:textId="77777777">
        <w:trPr>
          <w:cantSplit/>
          <w:jc w:val="center"/>
        </w:trPr>
        <w:tc>
          <w:tcPr>
            <w:tcW w:w="4997" w:type="dxa"/>
            <w:shd w:val="clear" w:color="auto" w:fill="FFFFFF"/>
            <w:tcMar>
              <w:top w:w="80" w:type="dxa"/>
              <w:left w:w="90" w:type="dxa"/>
              <w:bottom w:w="80" w:type="dxa"/>
              <w:right w:w="90" w:type="dxa"/>
            </w:tcMar>
            <w:vAlign w:val="center"/>
          </w:tcPr>
          <w:p w14:paraId="4B27E356" w14:textId="77777777" w:rsidR="00DF20E4" w:rsidRDefault="008468AE">
            <w:pPr>
              <w:spacing w:after="0" w:line="240" w:lineRule="auto"/>
            </w:pPr>
            <w:r>
              <w:rPr>
                <w:rFonts w:ascii="Consolas" w:eastAsia="Consolas" w:hAnsi="Consolas"/>
                <w:color w:val="17365D"/>
                <w:sz w:val="19"/>
              </w:rPr>
              <w:t>tests/conftest.py</w:t>
            </w:r>
          </w:p>
        </w:tc>
        <w:tc>
          <w:tcPr>
            <w:tcW w:w="4997" w:type="dxa"/>
            <w:shd w:val="clear" w:color="auto" w:fill="FFFFFF"/>
            <w:tcMar>
              <w:top w:w="80" w:type="dxa"/>
              <w:left w:w="90" w:type="dxa"/>
              <w:bottom w:w="80" w:type="dxa"/>
              <w:right w:w="90" w:type="dxa"/>
            </w:tcMar>
            <w:vAlign w:val="center"/>
          </w:tcPr>
          <w:p w14:paraId="54493B46" w14:textId="77777777" w:rsidR="00DF20E4" w:rsidRDefault="008468AE">
            <w:pPr>
              <w:spacing w:after="0" w:line="240" w:lineRule="auto"/>
            </w:pPr>
            <w:r>
              <w:rPr>
                <w:sz w:val="17"/>
              </w:rPr>
              <w:t xml:space="preserve">Disables live LLM credentials automatically and supplies a stateful </w:t>
            </w:r>
            <w:r>
              <w:rPr>
                <w:rFonts w:ascii="Consolas" w:eastAsia="Consolas" w:hAnsi="Consolas"/>
                <w:color w:val="17365D"/>
                <w:sz w:val="19"/>
              </w:rPr>
              <w:t>httpx.MockTransport</w:t>
            </w:r>
            <w:r>
              <w:rPr>
                <w:sz w:val="17"/>
              </w:rPr>
              <w:t xml:space="preserve"> plus OpenAPI fixture.</w:t>
            </w:r>
          </w:p>
        </w:tc>
      </w:tr>
      <w:tr w:rsidR="00DF20E4" w14:paraId="657D0A44" w14:textId="77777777">
        <w:trPr>
          <w:cantSplit/>
          <w:jc w:val="center"/>
        </w:trPr>
        <w:tc>
          <w:tcPr>
            <w:tcW w:w="4997" w:type="dxa"/>
            <w:shd w:val="clear" w:color="auto" w:fill="EEF4FA"/>
            <w:tcMar>
              <w:top w:w="80" w:type="dxa"/>
              <w:left w:w="90" w:type="dxa"/>
              <w:bottom w:w="80" w:type="dxa"/>
              <w:right w:w="90" w:type="dxa"/>
            </w:tcMar>
            <w:vAlign w:val="center"/>
          </w:tcPr>
          <w:p w14:paraId="2DD4A7DE" w14:textId="77777777" w:rsidR="00DF20E4" w:rsidRDefault="008468AE">
            <w:pPr>
              <w:spacing w:after="0" w:line="240" w:lineRule="auto"/>
            </w:pPr>
            <w:r>
              <w:rPr>
                <w:rFonts w:ascii="Consolas" w:eastAsia="Consolas" w:hAnsi="Consolas"/>
                <w:color w:val="17365D"/>
                <w:sz w:val="19"/>
              </w:rPr>
              <w:t>tests/test_workflow.py</w:t>
            </w:r>
          </w:p>
        </w:tc>
        <w:tc>
          <w:tcPr>
            <w:tcW w:w="4997" w:type="dxa"/>
            <w:shd w:val="clear" w:color="auto" w:fill="EEF4FA"/>
            <w:tcMar>
              <w:top w:w="80" w:type="dxa"/>
              <w:left w:w="90" w:type="dxa"/>
              <w:bottom w:w="80" w:type="dxa"/>
              <w:right w:w="90" w:type="dxa"/>
            </w:tcMar>
            <w:vAlign w:val="center"/>
          </w:tcPr>
          <w:p w14:paraId="5238BB7A" w14:textId="77777777" w:rsidR="00DF20E4" w:rsidRDefault="008468AE">
            <w:pPr>
              <w:spacing w:after="0" w:line="240" w:lineRule="auto"/>
            </w:pPr>
            <w:r>
              <w:rPr>
                <w:sz w:val="17"/>
              </w:rPr>
              <w:t>Happy path, all seven controls, and direct breach/inconclusive judge demonstrations.</w:t>
            </w:r>
          </w:p>
        </w:tc>
      </w:tr>
      <w:tr w:rsidR="00DF20E4" w14:paraId="6864C6BF" w14:textId="77777777">
        <w:trPr>
          <w:cantSplit/>
          <w:jc w:val="center"/>
        </w:trPr>
        <w:tc>
          <w:tcPr>
            <w:tcW w:w="4997" w:type="dxa"/>
            <w:shd w:val="clear" w:color="auto" w:fill="FFFFFF"/>
            <w:tcMar>
              <w:top w:w="80" w:type="dxa"/>
              <w:left w:w="90" w:type="dxa"/>
              <w:bottom w:w="80" w:type="dxa"/>
              <w:right w:w="90" w:type="dxa"/>
            </w:tcMar>
            <w:vAlign w:val="center"/>
          </w:tcPr>
          <w:p w14:paraId="08FFAF78" w14:textId="77777777" w:rsidR="00DF20E4" w:rsidRDefault="008468AE">
            <w:pPr>
              <w:spacing w:after="0" w:line="240" w:lineRule="auto"/>
            </w:pPr>
            <w:r>
              <w:rPr>
                <w:rFonts w:ascii="Consolas" w:eastAsia="Consolas" w:hAnsi="Consolas"/>
                <w:color w:val="17365D"/>
                <w:sz w:val="19"/>
              </w:rPr>
              <w:t>tests/test_judge.py</w:t>
            </w:r>
          </w:p>
        </w:tc>
        <w:tc>
          <w:tcPr>
            <w:tcW w:w="4997" w:type="dxa"/>
            <w:shd w:val="clear" w:color="auto" w:fill="FFFFFF"/>
            <w:tcMar>
              <w:top w:w="80" w:type="dxa"/>
              <w:left w:w="90" w:type="dxa"/>
              <w:bottom w:w="80" w:type="dxa"/>
              <w:right w:w="90" w:type="dxa"/>
            </w:tcMar>
            <w:vAlign w:val="center"/>
          </w:tcPr>
          <w:p w14:paraId="53FB3D20" w14:textId="77777777" w:rsidR="00DF20E4" w:rsidRDefault="008468AE">
            <w:pPr>
              <w:spacing w:after="0" w:line="240" w:lineRule="auto"/>
            </w:pPr>
            <w:r>
              <w:rPr>
                <w:sz w:val="17"/>
              </w:rPr>
              <w:t>Exact deterministic verdict semantics, partial disclosure, GL, non-mutation, and decimal arithmetic.</w:t>
            </w:r>
          </w:p>
        </w:tc>
      </w:tr>
      <w:tr w:rsidR="00DF20E4" w14:paraId="0DD2F731" w14:textId="77777777">
        <w:trPr>
          <w:cantSplit/>
          <w:jc w:val="center"/>
        </w:trPr>
        <w:tc>
          <w:tcPr>
            <w:tcW w:w="4997" w:type="dxa"/>
            <w:shd w:val="clear" w:color="auto" w:fill="EEF4FA"/>
            <w:tcMar>
              <w:top w:w="80" w:type="dxa"/>
              <w:left w:w="90" w:type="dxa"/>
              <w:bottom w:w="80" w:type="dxa"/>
              <w:right w:w="90" w:type="dxa"/>
            </w:tcMar>
            <w:vAlign w:val="center"/>
          </w:tcPr>
          <w:p w14:paraId="7D296A38" w14:textId="77777777" w:rsidR="00DF20E4" w:rsidRDefault="008468AE">
            <w:pPr>
              <w:spacing w:after="0" w:line="240" w:lineRule="auto"/>
            </w:pPr>
            <w:r>
              <w:rPr>
                <w:rFonts w:ascii="Consolas" w:eastAsia="Consolas" w:hAnsi="Consolas"/>
                <w:color w:val="17365D"/>
                <w:sz w:val="19"/>
              </w:rPr>
              <w:t>tests/test_recovery_security.py</w:t>
            </w:r>
          </w:p>
        </w:tc>
        <w:tc>
          <w:tcPr>
            <w:tcW w:w="4997" w:type="dxa"/>
            <w:shd w:val="clear" w:color="auto" w:fill="EEF4FA"/>
            <w:tcMar>
              <w:top w:w="80" w:type="dxa"/>
              <w:left w:w="90" w:type="dxa"/>
              <w:bottom w:w="80" w:type="dxa"/>
              <w:right w:w="90" w:type="dxa"/>
            </w:tcMar>
            <w:vAlign w:val="center"/>
          </w:tcPr>
          <w:p w14:paraId="38DCE892" w14:textId="77777777" w:rsidR="00DF20E4" w:rsidRDefault="008468AE">
            <w:pPr>
              <w:spacing w:after="0" w:line="240" w:lineRule="auto"/>
            </w:pPr>
            <w:r>
              <w:rPr>
                <w:sz w:val="17"/>
              </w:rPr>
              <w:t>Two-retry limit, repair, redaction, loopback/origin safety, and nested line-ID extraction.</w:t>
            </w:r>
          </w:p>
        </w:tc>
      </w:tr>
      <w:tr w:rsidR="00DF20E4" w14:paraId="5E7E3270" w14:textId="77777777">
        <w:trPr>
          <w:cantSplit/>
          <w:jc w:val="center"/>
        </w:trPr>
        <w:tc>
          <w:tcPr>
            <w:tcW w:w="4997" w:type="dxa"/>
            <w:shd w:val="clear" w:color="auto" w:fill="FFFFFF"/>
            <w:tcMar>
              <w:top w:w="80" w:type="dxa"/>
              <w:left w:w="90" w:type="dxa"/>
              <w:bottom w:w="80" w:type="dxa"/>
              <w:right w:w="90" w:type="dxa"/>
            </w:tcMar>
            <w:vAlign w:val="center"/>
          </w:tcPr>
          <w:p w14:paraId="7161D795" w14:textId="77777777" w:rsidR="00DF20E4" w:rsidRDefault="008468AE">
            <w:pPr>
              <w:spacing w:after="0" w:line="240" w:lineRule="auto"/>
            </w:pPr>
            <w:r>
              <w:rPr>
                <w:rFonts w:ascii="Consolas" w:eastAsia="Consolas" w:hAnsi="Consolas"/>
                <w:color w:val="17365D"/>
                <w:sz w:val="19"/>
              </w:rPr>
              <w:t>tests/test_reporting.py</w:t>
            </w:r>
          </w:p>
        </w:tc>
        <w:tc>
          <w:tcPr>
            <w:tcW w:w="4997" w:type="dxa"/>
            <w:shd w:val="clear" w:color="auto" w:fill="FFFFFF"/>
            <w:tcMar>
              <w:top w:w="80" w:type="dxa"/>
              <w:left w:w="90" w:type="dxa"/>
              <w:bottom w:w="80" w:type="dxa"/>
              <w:right w:w="90" w:type="dxa"/>
            </w:tcMar>
            <w:vAlign w:val="center"/>
          </w:tcPr>
          <w:p w14:paraId="51986597" w14:textId="77777777" w:rsidR="00DF20E4" w:rsidRDefault="008468AE">
            <w:pPr>
              <w:spacing w:after="0" w:line="240" w:lineRule="auto"/>
            </w:pPr>
            <w:r>
              <w:rPr>
                <w:sz w:val="17"/>
              </w:rPr>
              <w:t>JSON round trip, exit-code policy, and CLI propagation.</w:t>
            </w:r>
          </w:p>
        </w:tc>
      </w:tr>
      <w:tr w:rsidR="00DF20E4" w14:paraId="45515853" w14:textId="77777777">
        <w:trPr>
          <w:cantSplit/>
          <w:jc w:val="center"/>
        </w:trPr>
        <w:tc>
          <w:tcPr>
            <w:tcW w:w="4997" w:type="dxa"/>
            <w:shd w:val="clear" w:color="auto" w:fill="EEF4FA"/>
            <w:tcMar>
              <w:top w:w="80" w:type="dxa"/>
              <w:left w:w="90" w:type="dxa"/>
              <w:bottom w:w="80" w:type="dxa"/>
              <w:right w:w="90" w:type="dxa"/>
            </w:tcMar>
            <w:vAlign w:val="center"/>
          </w:tcPr>
          <w:p w14:paraId="2A61D1B3" w14:textId="77777777" w:rsidR="00DF20E4" w:rsidRDefault="008468AE">
            <w:pPr>
              <w:spacing w:after="0" w:line="240" w:lineRule="auto"/>
            </w:pPr>
            <w:r>
              <w:rPr>
                <w:rFonts w:ascii="Consolas" w:eastAsia="Consolas" w:hAnsi="Consolas"/>
                <w:color w:val="17365D"/>
                <w:sz w:val="19"/>
              </w:rPr>
              <w:t>tests/test_demo_api.py</w:t>
            </w:r>
          </w:p>
        </w:tc>
        <w:tc>
          <w:tcPr>
            <w:tcW w:w="4997" w:type="dxa"/>
            <w:shd w:val="clear" w:color="auto" w:fill="EEF4FA"/>
            <w:tcMar>
              <w:top w:w="80" w:type="dxa"/>
              <w:left w:w="90" w:type="dxa"/>
              <w:bottom w:w="80" w:type="dxa"/>
              <w:right w:w="90" w:type="dxa"/>
            </w:tcMar>
            <w:vAlign w:val="center"/>
          </w:tcPr>
          <w:p w14:paraId="05B67FCC" w14:textId="77777777" w:rsidR="00DF20E4" w:rsidRDefault="008468AE">
            <w:pPr>
              <w:spacing w:after="0" w:line="240" w:lineRule="auto"/>
            </w:pPr>
            <w:r>
              <w:rPr>
                <w:sz w:val="17"/>
              </w:rPr>
              <w:t>Secure/vulnerable profiles, input validation, decimal boundary, duplicate lines, repeated actions, and concurrent duplicate invoices.</w:t>
            </w:r>
          </w:p>
        </w:tc>
      </w:tr>
      <w:tr w:rsidR="00DF20E4" w14:paraId="3A6B7A88" w14:textId="77777777">
        <w:trPr>
          <w:cantSplit/>
          <w:jc w:val="center"/>
        </w:trPr>
        <w:tc>
          <w:tcPr>
            <w:tcW w:w="4997" w:type="dxa"/>
            <w:shd w:val="clear" w:color="auto" w:fill="FFFFFF"/>
            <w:tcMar>
              <w:top w:w="80" w:type="dxa"/>
              <w:left w:w="90" w:type="dxa"/>
              <w:bottom w:w="80" w:type="dxa"/>
              <w:right w:w="90" w:type="dxa"/>
            </w:tcMar>
            <w:vAlign w:val="center"/>
          </w:tcPr>
          <w:p w14:paraId="5CB6503A" w14:textId="77777777" w:rsidR="00DF20E4" w:rsidRDefault="008468AE">
            <w:pPr>
              <w:spacing w:after="0" w:line="240" w:lineRule="auto"/>
            </w:pPr>
            <w:r>
              <w:rPr>
                <w:rFonts w:ascii="Consolas" w:eastAsia="Consolas" w:hAnsi="Consolas"/>
                <w:color w:val="17365D"/>
                <w:sz w:val="19"/>
              </w:rPr>
              <w:t>reports/sample-report.json</w:t>
            </w:r>
          </w:p>
        </w:tc>
        <w:tc>
          <w:tcPr>
            <w:tcW w:w="4997" w:type="dxa"/>
            <w:shd w:val="clear" w:color="auto" w:fill="FFFFFF"/>
            <w:tcMar>
              <w:top w:w="80" w:type="dxa"/>
              <w:left w:w="90" w:type="dxa"/>
              <w:bottom w:w="80" w:type="dxa"/>
              <w:right w:w="90" w:type="dxa"/>
            </w:tcMar>
            <w:vAlign w:val="center"/>
          </w:tcPr>
          <w:p w14:paraId="5930A65F" w14:textId="77777777" w:rsidR="00DF20E4" w:rsidRDefault="008468AE">
            <w:pPr>
              <w:spacing w:after="0" w:line="240" w:lineRule="auto"/>
            </w:pPr>
            <w:r>
              <w:rPr>
                <w:sz w:val="17"/>
              </w:rPr>
              <w:t>Mock-backed example report.</w:t>
            </w:r>
          </w:p>
        </w:tc>
      </w:tr>
      <w:tr w:rsidR="00DF20E4" w14:paraId="1F173D61" w14:textId="77777777">
        <w:trPr>
          <w:cantSplit/>
          <w:jc w:val="center"/>
        </w:trPr>
        <w:tc>
          <w:tcPr>
            <w:tcW w:w="4997" w:type="dxa"/>
            <w:shd w:val="clear" w:color="auto" w:fill="EEF4FA"/>
            <w:tcMar>
              <w:top w:w="80" w:type="dxa"/>
              <w:left w:w="90" w:type="dxa"/>
              <w:bottom w:w="80" w:type="dxa"/>
              <w:right w:w="90" w:type="dxa"/>
            </w:tcMar>
            <w:vAlign w:val="center"/>
          </w:tcPr>
          <w:p w14:paraId="48487C16" w14:textId="77777777" w:rsidR="00DF20E4" w:rsidRDefault="008468AE">
            <w:pPr>
              <w:spacing w:after="0" w:line="240" w:lineRule="auto"/>
            </w:pPr>
            <w:r>
              <w:rPr>
                <w:rFonts w:ascii="Consolas" w:eastAsia="Consolas" w:hAnsi="Consolas"/>
                <w:color w:val="17365D"/>
                <w:sz w:val="19"/>
              </w:rPr>
              <w:t>reports/local-secure-report.json</w:t>
            </w:r>
          </w:p>
        </w:tc>
        <w:tc>
          <w:tcPr>
            <w:tcW w:w="4997" w:type="dxa"/>
            <w:shd w:val="clear" w:color="auto" w:fill="EEF4FA"/>
            <w:tcMar>
              <w:top w:w="80" w:type="dxa"/>
              <w:left w:w="90" w:type="dxa"/>
              <w:bottom w:w="80" w:type="dxa"/>
              <w:right w:w="90" w:type="dxa"/>
            </w:tcMar>
            <w:vAlign w:val="center"/>
          </w:tcPr>
          <w:p w14:paraId="1FCD392D" w14:textId="77777777" w:rsidR="00DF20E4" w:rsidRDefault="008468AE">
            <w:pPr>
              <w:spacing w:after="0" w:line="240" w:lineRule="auto"/>
            </w:pPr>
            <w:r>
              <w:rPr>
                <w:sz w:val="17"/>
              </w:rPr>
              <w:t>Local secure demo integration evidence.</w:t>
            </w:r>
          </w:p>
        </w:tc>
      </w:tr>
      <w:tr w:rsidR="00DF20E4" w14:paraId="4C9922C1" w14:textId="77777777">
        <w:trPr>
          <w:cantSplit/>
          <w:jc w:val="center"/>
        </w:trPr>
        <w:tc>
          <w:tcPr>
            <w:tcW w:w="4997" w:type="dxa"/>
            <w:shd w:val="clear" w:color="auto" w:fill="FFFFFF"/>
            <w:tcMar>
              <w:top w:w="80" w:type="dxa"/>
              <w:left w:w="90" w:type="dxa"/>
              <w:bottom w:w="80" w:type="dxa"/>
              <w:right w:w="90" w:type="dxa"/>
            </w:tcMar>
            <w:vAlign w:val="center"/>
          </w:tcPr>
          <w:p w14:paraId="599A7765" w14:textId="77777777" w:rsidR="00DF20E4" w:rsidRDefault="008468AE">
            <w:pPr>
              <w:spacing w:after="0" w:line="240" w:lineRule="auto"/>
            </w:pPr>
            <w:r>
              <w:rPr>
                <w:rFonts w:ascii="Consolas" w:eastAsia="Consolas" w:hAnsi="Consolas"/>
                <w:color w:val="17365D"/>
                <w:sz w:val="19"/>
              </w:rPr>
              <w:t>reports/local-vulnerable-gl-report.json</w:t>
            </w:r>
          </w:p>
        </w:tc>
        <w:tc>
          <w:tcPr>
            <w:tcW w:w="4997" w:type="dxa"/>
            <w:shd w:val="clear" w:color="auto" w:fill="FFFFFF"/>
            <w:tcMar>
              <w:top w:w="80" w:type="dxa"/>
              <w:left w:w="90" w:type="dxa"/>
              <w:bottom w:w="80" w:type="dxa"/>
              <w:right w:w="90" w:type="dxa"/>
            </w:tcMar>
            <w:vAlign w:val="center"/>
          </w:tcPr>
          <w:p w14:paraId="15E350A2" w14:textId="77777777" w:rsidR="00DF20E4" w:rsidRDefault="008468AE">
            <w:pPr>
              <w:spacing w:after="0" w:line="240" w:lineRule="auto"/>
            </w:pPr>
            <w:r>
              <w:rPr>
                <w:sz w:val="17"/>
              </w:rPr>
              <w:t>Intentional unbalanced-journal breach evidence.</w:t>
            </w:r>
          </w:p>
        </w:tc>
      </w:tr>
      <w:tr w:rsidR="00DF20E4" w14:paraId="0BA63159" w14:textId="77777777">
        <w:trPr>
          <w:cantSplit/>
          <w:jc w:val="center"/>
        </w:trPr>
        <w:tc>
          <w:tcPr>
            <w:tcW w:w="4997" w:type="dxa"/>
            <w:shd w:val="clear" w:color="auto" w:fill="EEF4FA"/>
            <w:tcMar>
              <w:top w:w="80" w:type="dxa"/>
              <w:left w:w="90" w:type="dxa"/>
              <w:bottom w:w="80" w:type="dxa"/>
              <w:right w:w="90" w:type="dxa"/>
            </w:tcMar>
            <w:vAlign w:val="center"/>
          </w:tcPr>
          <w:p w14:paraId="29D72007" w14:textId="77777777" w:rsidR="00DF20E4" w:rsidRDefault="008468AE">
            <w:pPr>
              <w:spacing w:after="0" w:line="240" w:lineRule="auto"/>
            </w:pPr>
            <w:r>
              <w:rPr>
                <w:rFonts w:ascii="Consolas" w:eastAsia="Consolas" w:hAnsi="Consolas"/>
                <w:color w:val="17365D"/>
                <w:sz w:val="19"/>
              </w:rPr>
              <w:t>reports/local-vulnerable-overpayment-report.json</w:t>
            </w:r>
          </w:p>
        </w:tc>
        <w:tc>
          <w:tcPr>
            <w:tcW w:w="4997" w:type="dxa"/>
            <w:shd w:val="clear" w:color="auto" w:fill="EEF4FA"/>
            <w:tcMar>
              <w:top w:w="80" w:type="dxa"/>
              <w:left w:w="90" w:type="dxa"/>
              <w:bottom w:w="80" w:type="dxa"/>
              <w:right w:w="90" w:type="dxa"/>
            </w:tcMar>
            <w:vAlign w:val="center"/>
          </w:tcPr>
          <w:p w14:paraId="3CF4852F" w14:textId="77777777" w:rsidR="00DF20E4" w:rsidRDefault="008468AE">
            <w:pPr>
              <w:spacing w:after="0" w:line="240" w:lineRule="auto"/>
            </w:pPr>
            <w:r>
              <w:rPr>
                <w:sz w:val="17"/>
              </w:rPr>
              <w:t>Intentional overpayment breach evidence.</w:t>
            </w:r>
          </w:p>
        </w:tc>
      </w:tr>
      <w:tr w:rsidR="00DF20E4" w14:paraId="0939FCCF" w14:textId="77777777">
        <w:trPr>
          <w:cantSplit/>
          <w:jc w:val="center"/>
        </w:trPr>
        <w:tc>
          <w:tcPr>
            <w:tcW w:w="4997" w:type="dxa"/>
            <w:shd w:val="clear" w:color="auto" w:fill="FFFFFF"/>
            <w:tcMar>
              <w:top w:w="80" w:type="dxa"/>
              <w:left w:w="90" w:type="dxa"/>
              <w:bottom w:w="80" w:type="dxa"/>
              <w:right w:w="90" w:type="dxa"/>
            </w:tcMar>
            <w:vAlign w:val="center"/>
          </w:tcPr>
          <w:p w14:paraId="01BFCB93" w14:textId="77777777" w:rsidR="00DF20E4" w:rsidRDefault="008468AE">
            <w:pPr>
              <w:spacing w:after="0" w:line="240" w:lineRule="auto"/>
            </w:pPr>
            <w:r>
              <w:rPr>
                <w:rFonts w:ascii="Consolas" w:eastAsia="Consolas" w:hAnsi="Consolas"/>
                <w:color w:val="17365D"/>
                <w:sz w:val="19"/>
              </w:rPr>
              <w:t>reports/live-happy-report.json</w:t>
            </w:r>
          </w:p>
        </w:tc>
        <w:tc>
          <w:tcPr>
            <w:tcW w:w="4997" w:type="dxa"/>
            <w:shd w:val="clear" w:color="auto" w:fill="FFFFFF"/>
            <w:tcMar>
              <w:top w:w="80" w:type="dxa"/>
              <w:left w:w="90" w:type="dxa"/>
              <w:bottom w:w="80" w:type="dxa"/>
              <w:right w:w="90" w:type="dxa"/>
            </w:tcMar>
            <w:vAlign w:val="center"/>
          </w:tcPr>
          <w:p w14:paraId="35F16845" w14:textId="77777777" w:rsidR="00DF20E4" w:rsidRDefault="008468AE">
            <w:pPr>
              <w:spacing w:after="0" w:line="240" w:lineRule="auto"/>
            </w:pPr>
            <w:r>
              <w:rPr>
                <w:sz w:val="17"/>
              </w:rPr>
              <w:t>Earlier unavailable-local-API attempt; it is not a passing live report.</w:t>
            </w:r>
          </w:p>
        </w:tc>
      </w:tr>
      <w:tr w:rsidR="00DF20E4" w14:paraId="3FED9F1C" w14:textId="77777777">
        <w:trPr>
          <w:cantSplit/>
          <w:jc w:val="center"/>
        </w:trPr>
        <w:tc>
          <w:tcPr>
            <w:tcW w:w="4997" w:type="dxa"/>
            <w:shd w:val="clear" w:color="auto" w:fill="EEF4FA"/>
            <w:tcMar>
              <w:top w:w="80" w:type="dxa"/>
              <w:left w:w="90" w:type="dxa"/>
              <w:bottom w:w="80" w:type="dxa"/>
              <w:right w:w="90" w:type="dxa"/>
            </w:tcMar>
            <w:vAlign w:val="center"/>
          </w:tcPr>
          <w:p w14:paraId="10A43E3C" w14:textId="77777777" w:rsidR="00DF20E4" w:rsidRDefault="008468AE">
            <w:pPr>
              <w:spacing w:after="0" w:line="240" w:lineRule="auto"/>
            </w:pPr>
            <w:r>
              <w:rPr>
                <w:rFonts w:ascii="Consolas" w:eastAsia="Consolas" w:hAnsi="Consolas"/>
                <w:color w:val="17365D"/>
                <w:sz w:val="19"/>
              </w:rPr>
              <w:t>reports/qa-report.json</w:t>
            </w:r>
          </w:p>
        </w:tc>
        <w:tc>
          <w:tcPr>
            <w:tcW w:w="4997" w:type="dxa"/>
            <w:shd w:val="clear" w:color="auto" w:fill="EEF4FA"/>
            <w:tcMar>
              <w:top w:w="80" w:type="dxa"/>
              <w:left w:w="90" w:type="dxa"/>
              <w:bottom w:w="80" w:type="dxa"/>
              <w:right w:w="90" w:type="dxa"/>
            </w:tcMar>
            <w:vAlign w:val="center"/>
          </w:tcPr>
          <w:p w14:paraId="07F43DA5" w14:textId="77777777" w:rsidR="00DF20E4" w:rsidRDefault="008468AE">
            <w:pPr>
              <w:spacing w:after="0" w:line="240" w:lineRule="auto"/>
            </w:pPr>
            <w:r>
              <w:rPr>
                <w:sz w:val="17"/>
              </w:rPr>
              <w:t>Most recent default report artifact in the working tree.</w:t>
            </w:r>
          </w:p>
        </w:tc>
      </w:tr>
    </w:tbl>
    <w:p w14:paraId="19FDC98B" w14:textId="77777777" w:rsidR="00DF20E4" w:rsidRDefault="00DF20E4">
      <w:pPr>
        <w:spacing w:after="0"/>
      </w:pPr>
    </w:p>
    <w:p w14:paraId="3829A134" w14:textId="77777777" w:rsidR="00DF20E4" w:rsidRDefault="008468AE">
      <w:pPr>
        <w:pStyle w:val="Heading1"/>
      </w:pPr>
      <w:r>
        <w:t>5 Complete workflow trace</w:t>
      </w:r>
    </w:p>
    <w:p w14:paraId="301A1B36" w14:textId="77777777" w:rsidR="00DF20E4" w:rsidRDefault="008468AE">
      <w:r>
        <w:t>The concrete happy-path flow is fixed in Python:</w:t>
      </w:r>
    </w:p>
    <w:p w14:paraId="7492BFDB" w14:textId="77777777" w:rsidR="00DF20E4" w:rsidRDefault="008468AE">
      <w:pPr>
        <w:spacing w:after="60" w:line="259" w:lineRule="auto"/>
        <w:ind w:left="360" w:hanging="259"/>
      </w:pPr>
      <w:r>
        <w:rPr>
          <w:b/>
        </w:rPr>
        <w:t xml:space="preserve">1. </w:t>
      </w:r>
      <w:r>
        <w:rPr>
          <w:rFonts w:ascii="Consolas" w:eastAsia="Consolas" w:hAnsi="Consolas"/>
          <w:color w:val="17365D"/>
          <w:sz w:val="19"/>
        </w:rPr>
        <w:t>cli.run_command()</w:t>
      </w:r>
      <w:r>
        <w:t xml:space="preserve"> loads </w:t>
      </w:r>
      <w:r>
        <w:rPr>
          <w:rFonts w:ascii="Consolas" w:eastAsia="Consolas" w:hAnsi="Consolas"/>
          <w:color w:val="17365D"/>
          <w:sz w:val="19"/>
        </w:rPr>
        <w:t>.env</w:t>
      </w:r>
      <w:r>
        <w:t xml:space="preserve">, validates </w:t>
      </w:r>
      <w:r>
        <w:rPr>
          <w:rFonts w:ascii="Consolas" w:eastAsia="Consolas" w:hAnsi="Consolas"/>
          <w:color w:val="17365D"/>
          <w:sz w:val="19"/>
        </w:rPr>
        <w:t>--mode</w:t>
      </w:r>
      <w:r>
        <w:t xml:space="preserve">, and calls </w:t>
      </w:r>
      <w:r>
        <w:rPr>
          <w:rFonts w:ascii="Consolas" w:eastAsia="Consolas" w:hAnsi="Consolas"/>
          <w:color w:val="17365D"/>
          <w:sz w:val="19"/>
        </w:rPr>
        <w:t>runner.execute()</w:t>
      </w:r>
      <w:r>
        <w:t>.</w:t>
      </w:r>
    </w:p>
    <w:p w14:paraId="3CD71B36" w14:textId="77777777" w:rsidR="00DF20E4" w:rsidRDefault="008468AE">
      <w:pPr>
        <w:spacing w:after="60" w:line="259" w:lineRule="auto"/>
        <w:ind w:left="360" w:hanging="259"/>
      </w:pPr>
      <w:r>
        <w:rPr>
          <w:b/>
        </w:rPr>
        <w:t xml:space="preserve">2. </w:t>
      </w:r>
      <w:r>
        <w:rPr>
          <w:rFonts w:ascii="Consolas" w:eastAsia="Consolas" w:hAnsi="Consolas"/>
          <w:color w:val="17365D"/>
          <w:sz w:val="19"/>
        </w:rPr>
        <w:t>execute()</w:t>
      </w:r>
      <w:r>
        <w:t xml:space="preserve"> creates a unique ID such as </w:t>
      </w:r>
      <w:r>
        <w:rPr>
          <w:rFonts w:ascii="Consolas" w:eastAsia="Consolas" w:hAnsi="Consolas"/>
          <w:color w:val="17365D"/>
          <w:sz w:val="19"/>
        </w:rPr>
        <w:t>qa-20261011T171731Z-e32093</w:t>
      </w:r>
      <w:r>
        <w:t xml:space="preserve">, selects the local or OpenAI reasoner, and opens one </w:t>
      </w:r>
      <w:r>
        <w:rPr>
          <w:rFonts w:ascii="Consolas" w:eastAsia="Consolas" w:hAnsi="Consolas"/>
          <w:color w:val="17365D"/>
          <w:sz w:val="19"/>
        </w:rPr>
        <w:t>ApiClient</w:t>
      </w:r>
      <w:r>
        <w:t>.</w:t>
      </w:r>
    </w:p>
    <w:p w14:paraId="233BBAC4" w14:textId="77777777" w:rsidR="00DF20E4" w:rsidRDefault="008468AE">
      <w:pPr>
        <w:spacing w:after="60" w:line="259" w:lineRule="auto"/>
        <w:ind w:left="360" w:hanging="259"/>
      </w:pPr>
      <w:r>
        <w:rPr>
          <w:b/>
        </w:rPr>
        <w:t xml:space="preserve">3. </w:t>
      </w:r>
      <w:r>
        <w:rPr>
          <w:rFonts w:ascii="Consolas" w:eastAsia="Consolas" w:hAnsi="Consolas"/>
          <w:color w:val="17365D"/>
          <w:sz w:val="19"/>
        </w:rPr>
        <w:t>SchemaExplorer.discover()</w:t>
      </w:r>
      <w:r>
        <w:t xml:space="preserve"> requests </w:t>
      </w:r>
      <w:r>
        <w:rPr>
          <w:rFonts w:ascii="Consolas" w:eastAsia="Consolas" w:hAnsi="Consolas"/>
          <w:color w:val="17365D"/>
          <w:sz w:val="19"/>
        </w:rPr>
        <w:t>/openapi.json</w:t>
      </w:r>
      <w:r>
        <w:t>, computes a SHA-256 hash of stable JSON, resolves request schemas, and indexes operations.</w:t>
      </w:r>
    </w:p>
    <w:p w14:paraId="4578A401" w14:textId="77777777" w:rsidR="00DF20E4" w:rsidRDefault="008468AE">
      <w:pPr>
        <w:spacing w:after="60" w:line="259" w:lineRule="auto"/>
        <w:ind w:left="360" w:hanging="259"/>
      </w:pPr>
      <w:r>
        <w:rPr>
          <w:b/>
        </w:rPr>
        <w:lastRenderedPageBreak/>
        <w:t xml:space="preserve">4. </w:t>
      </w:r>
      <w:r>
        <w:t xml:space="preserve">It requests all parameter-free GET operations. In </w:t>
      </w:r>
      <w:r>
        <w:rPr>
          <w:rFonts w:ascii="Consolas" w:eastAsia="Consolas" w:hAnsi="Consolas"/>
          <w:color w:val="17365D"/>
          <w:sz w:val="19"/>
        </w:rPr>
        <w:t>p2p_demo</w:t>
      </w:r>
      <w:r>
        <w:t xml:space="preserve">, this includes </w:t>
      </w:r>
      <w:r>
        <w:rPr>
          <w:rFonts w:ascii="Consolas" w:eastAsia="Consolas" w:hAnsi="Consolas"/>
          <w:color w:val="17365D"/>
          <w:sz w:val="19"/>
        </w:rPr>
        <w:t>/health</w:t>
      </w:r>
      <w:r>
        <w:t xml:space="preserve">, </w:t>
      </w:r>
      <w:r>
        <w:rPr>
          <w:rFonts w:ascii="Consolas" w:eastAsia="Consolas" w:hAnsi="Consolas"/>
          <w:color w:val="17365D"/>
          <w:sz w:val="19"/>
        </w:rPr>
        <w:t>/items</w:t>
      </w:r>
      <w:r>
        <w:t xml:space="preserve">, </w:t>
      </w:r>
      <w:r>
        <w:rPr>
          <w:rFonts w:ascii="Consolas" w:eastAsia="Consolas" w:hAnsi="Consolas"/>
          <w:color w:val="17365D"/>
          <w:sz w:val="19"/>
        </w:rPr>
        <w:t>/vendors</w:t>
      </w:r>
      <w:r>
        <w:t xml:space="preserve">, </w:t>
      </w:r>
      <w:r>
        <w:rPr>
          <w:rFonts w:ascii="Consolas" w:eastAsia="Consolas" w:hAnsi="Consolas"/>
          <w:color w:val="17365D"/>
          <w:sz w:val="19"/>
        </w:rPr>
        <w:t>/purchase-orders</w:t>
      </w:r>
      <w:r>
        <w:t xml:space="preserve">, and </w:t>
      </w:r>
      <w:r>
        <w:rPr>
          <w:rFonts w:ascii="Consolas" w:eastAsia="Consolas" w:hAnsi="Consolas"/>
          <w:color w:val="17365D"/>
          <w:sz w:val="19"/>
        </w:rPr>
        <w:t>/invoices</w:t>
      </w:r>
      <w:r>
        <w:t>.</w:t>
      </w:r>
    </w:p>
    <w:p w14:paraId="40389A0C" w14:textId="77777777" w:rsidR="00DF20E4" w:rsidRDefault="008468AE">
      <w:pPr>
        <w:spacing w:after="60" w:line="259" w:lineRule="auto"/>
        <w:ind w:left="360" w:hanging="259"/>
      </w:pPr>
      <w:r>
        <w:rPr>
          <w:b/>
        </w:rPr>
        <w:t xml:space="preserve">5. </w:t>
      </w:r>
      <w:r>
        <w:t xml:space="preserve">It finds </w:t>
      </w:r>
      <w:r>
        <w:rPr>
          <w:rFonts w:ascii="Consolas" w:eastAsia="Consolas" w:hAnsi="Consolas"/>
          <w:color w:val="17365D"/>
          <w:sz w:val="19"/>
        </w:rPr>
        <w:t>STONE-1</w:t>
      </w:r>
      <w:r>
        <w:t xml:space="preserve"> and </w:t>
      </w:r>
      <w:r>
        <w:rPr>
          <w:rFonts w:ascii="Consolas" w:eastAsia="Consolas" w:hAnsi="Consolas"/>
          <w:color w:val="17365D"/>
          <w:sz w:val="19"/>
        </w:rPr>
        <w:t>CEMENT-50</w:t>
      </w:r>
      <w:r>
        <w:t xml:space="preserve"> from OpenAPI/safe GET data and captures active and inactive seed vendors.</w:t>
      </w:r>
    </w:p>
    <w:p w14:paraId="567A9679" w14:textId="77777777" w:rsidR="00DF20E4" w:rsidRDefault="008468AE">
      <w:pPr>
        <w:spacing w:after="60" w:line="259" w:lineRule="auto"/>
        <w:ind w:left="360" w:hanging="259"/>
      </w:pPr>
      <w:r>
        <w:rPr>
          <w:b/>
        </w:rPr>
        <w:t xml:space="preserve">6. </w:t>
      </w:r>
      <w:r>
        <w:rPr>
          <w:rFonts w:ascii="Consolas" w:eastAsia="Consolas" w:hAnsi="Consolas"/>
          <w:color w:val="17365D"/>
          <w:sz w:val="19"/>
        </w:rPr>
        <w:t>ExplorationAgent</w:t>
      </w:r>
      <w:r>
        <w:t xml:space="preserve"> asks the reasoner for a plan. This plan is saved; it does not control execution.</w:t>
      </w:r>
    </w:p>
    <w:p w14:paraId="37EB912D" w14:textId="77777777" w:rsidR="00DF20E4" w:rsidRDefault="008468AE">
      <w:pPr>
        <w:spacing w:after="60" w:line="259" w:lineRule="auto"/>
        <w:ind w:left="360" w:hanging="259"/>
      </w:pPr>
      <w:r>
        <w:rPr>
          <w:b/>
        </w:rPr>
        <w:t xml:space="preserve">7. </w:t>
      </w:r>
      <w:r>
        <w:rPr>
          <w:rFonts w:ascii="Consolas" w:eastAsia="Consolas" w:hAnsi="Consolas"/>
          <w:color w:val="17365D"/>
          <w:sz w:val="19"/>
        </w:rPr>
        <w:t>BaseAgent.setup("happy", do_match=True, do_approve=True)</w:t>
      </w:r>
      <w:r>
        <w:t xml:space="preserve"> selects </w:t>
      </w:r>
      <w:r>
        <w:rPr>
          <w:rFonts w:ascii="Consolas" w:eastAsia="Consolas" w:hAnsi="Consolas"/>
          <w:color w:val="17365D"/>
          <w:sz w:val="19"/>
        </w:rPr>
        <w:t>vendor-active</w:t>
      </w:r>
      <w:r>
        <w:t>.</w:t>
      </w:r>
    </w:p>
    <w:p w14:paraId="632D306E" w14:textId="77777777" w:rsidR="00DF20E4" w:rsidRDefault="008468AE">
      <w:pPr>
        <w:spacing w:after="60" w:line="259" w:lineRule="auto"/>
        <w:ind w:left="360" w:hanging="259"/>
      </w:pPr>
      <w:r>
        <w:rPr>
          <w:b/>
        </w:rPr>
        <w:t xml:space="preserve">8. </w:t>
      </w:r>
      <w:r>
        <w:rPr>
          <w:rFonts w:ascii="Consolas" w:eastAsia="Consolas" w:hAnsi="Consolas"/>
          <w:color w:val="17365D"/>
          <w:sz w:val="19"/>
        </w:rPr>
        <w:t>PayloadFactory</w:t>
      </w:r>
      <w:r>
        <w:t xml:space="preserve"> builds a PO using only the discovered </w:t>
      </w:r>
      <w:r>
        <w:rPr>
          <w:rFonts w:ascii="Consolas" w:eastAsia="Consolas" w:hAnsi="Consolas"/>
          <w:color w:val="17365D"/>
          <w:sz w:val="19"/>
        </w:rPr>
        <w:t>PurchaseOrderCreate</w:t>
      </w:r>
      <w:r>
        <w:t xml:space="preserve"> fields. Default scenario values are quantity </w:t>
      </w:r>
      <w:r>
        <w:rPr>
          <w:rFonts w:ascii="Consolas" w:eastAsia="Consolas" w:hAnsi="Consolas"/>
          <w:color w:val="17365D"/>
          <w:sz w:val="19"/>
        </w:rPr>
        <w:t>2</w:t>
      </w:r>
      <w:r>
        <w:t xml:space="preserve"> and unit price </w:t>
      </w:r>
      <w:r>
        <w:rPr>
          <w:rFonts w:ascii="Consolas" w:eastAsia="Consolas" w:hAnsi="Consolas"/>
          <w:color w:val="17365D"/>
          <w:sz w:val="19"/>
        </w:rPr>
        <w:t>10</w:t>
      </w:r>
      <w:r>
        <w:t>.</w:t>
      </w:r>
    </w:p>
    <w:p w14:paraId="57A7D7EE" w14:textId="77777777" w:rsidR="00DF20E4" w:rsidRDefault="008468AE">
      <w:pPr>
        <w:spacing w:after="60" w:line="259" w:lineRule="auto"/>
        <w:ind w:left="360" w:hanging="259"/>
      </w:pPr>
      <w:r>
        <w:rPr>
          <w:b/>
        </w:rPr>
        <w:t xml:space="preserve">9. </w:t>
      </w:r>
      <w:r>
        <w:t xml:space="preserve">The client creates the PO, extracts the PO and nested line identifiers, submits it, and receives quantity </w:t>
      </w:r>
      <w:r>
        <w:rPr>
          <w:rFonts w:ascii="Consolas" w:eastAsia="Consolas" w:hAnsi="Consolas"/>
          <w:color w:val="17365D"/>
          <w:sz w:val="19"/>
        </w:rPr>
        <w:t>2</w:t>
      </w:r>
      <w:r>
        <w:t>.</w:t>
      </w:r>
    </w:p>
    <w:p w14:paraId="5D13BBD9" w14:textId="77777777" w:rsidR="00DF20E4" w:rsidRDefault="008468AE">
      <w:pPr>
        <w:spacing w:after="60" w:line="259" w:lineRule="auto"/>
        <w:ind w:left="360" w:hanging="259"/>
      </w:pPr>
      <w:r>
        <w:rPr>
          <w:b/>
        </w:rPr>
        <w:t xml:space="preserve">10. </w:t>
      </w:r>
      <w:r>
        <w:t xml:space="preserve">It creates an invoice for </w:t>
      </w:r>
      <w:r>
        <w:rPr>
          <w:rFonts w:ascii="Consolas" w:eastAsia="Consolas" w:hAnsi="Consolas"/>
          <w:color w:val="17365D"/>
          <w:sz w:val="19"/>
        </w:rPr>
        <w:t>20</w:t>
      </w:r>
      <w:r>
        <w:t>, matches it, and approves it.</w:t>
      </w:r>
    </w:p>
    <w:p w14:paraId="591A4D5F" w14:textId="77777777" w:rsidR="00DF20E4" w:rsidRDefault="008468AE">
      <w:pPr>
        <w:spacing w:after="60" w:line="259" w:lineRule="auto"/>
        <w:ind w:left="360" w:hanging="259"/>
      </w:pPr>
      <w:r>
        <w:rPr>
          <w:b/>
        </w:rPr>
        <w:t xml:space="preserve">11. </w:t>
      </w:r>
      <w:r>
        <w:t xml:space="preserve">The current happy-path code fetches PO detail, obtains receipt lines, computes the observed received value with </w:t>
      </w:r>
      <w:r>
        <w:rPr>
          <w:rFonts w:ascii="Consolas" w:eastAsia="Consolas" w:hAnsi="Consolas"/>
          <w:color w:val="17365D"/>
          <w:sz w:val="19"/>
        </w:rPr>
        <w:t>Decimal</w:t>
      </w:r>
      <w:r>
        <w:t xml:space="preserve">, and compares it with the invoice request amount. Missing evidence becomes </w:t>
      </w:r>
      <w:r>
        <w:rPr>
          <w:rFonts w:ascii="Consolas" w:eastAsia="Consolas" w:hAnsi="Consolas"/>
          <w:color w:val="17365D"/>
          <w:sz w:val="19"/>
        </w:rPr>
        <w:t>INCONCLUSIVE</w:t>
      </w:r>
      <w:r>
        <w:t xml:space="preserve">; inequality becomes </w:t>
      </w:r>
      <w:r>
        <w:rPr>
          <w:rFonts w:ascii="Consolas" w:eastAsia="Consolas" w:hAnsi="Consolas"/>
          <w:color w:val="17365D"/>
          <w:sz w:val="19"/>
        </w:rPr>
        <w:t>FAIL</w:t>
      </w:r>
      <w:r>
        <w:t>.</w:t>
      </w:r>
    </w:p>
    <w:p w14:paraId="611711AC" w14:textId="77777777" w:rsidR="00DF20E4" w:rsidRDefault="008468AE">
      <w:pPr>
        <w:spacing w:after="60" w:line="259" w:lineRule="auto"/>
        <w:ind w:left="360" w:hanging="259"/>
      </w:pPr>
      <w:r>
        <w:rPr>
          <w:b/>
        </w:rPr>
        <w:t xml:space="preserve">12. </w:t>
      </w:r>
      <w:r>
        <w:rPr>
          <w:rFonts w:ascii="Consolas" w:eastAsia="Consolas" w:hAnsi="Consolas"/>
          <w:color w:val="17365D"/>
          <w:sz w:val="19"/>
        </w:rPr>
        <w:t>AdversarialAgent</w:t>
      </w:r>
      <w:r>
        <w:t xml:space="preserve"> creates separate POs/invoices for its seven scenarios. The scenarios can reuse the active seed vendor but use unique invoice numbers/run identifiers.</w:t>
      </w:r>
    </w:p>
    <w:p w14:paraId="4D0DDD5C" w14:textId="77777777" w:rsidR="00DF20E4" w:rsidRDefault="008468AE">
      <w:pPr>
        <w:spacing w:after="60" w:line="259" w:lineRule="auto"/>
        <w:ind w:left="360" w:hanging="259"/>
      </w:pPr>
      <w:r>
        <w:rPr>
          <w:b/>
        </w:rPr>
        <w:t xml:space="preserve">13. </w:t>
      </w:r>
      <w:r>
        <w:rPr>
          <w:rFonts w:ascii="Consolas" w:eastAsia="Consolas" w:hAnsi="Consolas"/>
          <w:color w:val="17365D"/>
          <w:sz w:val="19"/>
        </w:rPr>
        <w:t>InvariantJudge</w:t>
      </w:r>
      <w:r>
        <w:t xml:space="preserve"> creates named assertions and a control verdict from the evidence.</w:t>
      </w:r>
    </w:p>
    <w:p w14:paraId="27F1DF26" w14:textId="77777777" w:rsidR="00DF20E4" w:rsidRDefault="008468AE">
      <w:pPr>
        <w:spacing w:after="60" w:line="259" w:lineRule="auto"/>
        <w:ind w:left="360" w:hanging="259"/>
      </w:pPr>
      <w:r>
        <w:rPr>
          <w:b/>
        </w:rPr>
        <w:t xml:space="preserve">14. </w:t>
      </w:r>
      <w:r>
        <w:rPr>
          <w:rFonts w:ascii="Consolas" w:eastAsia="Consolas" w:hAnsi="Consolas"/>
          <w:color w:val="17365D"/>
          <w:sz w:val="19"/>
        </w:rPr>
        <w:t>reporting.summarize()</w:t>
      </w:r>
      <w:r>
        <w:t xml:space="preserve"> counts results and chooses the overall status.</w:t>
      </w:r>
    </w:p>
    <w:p w14:paraId="050A8EA6" w14:textId="77777777" w:rsidR="00DF20E4" w:rsidRDefault="008468AE">
      <w:pPr>
        <w:spacing w:after="60" w:line="259" w:lineRule="auto"/>
        <w:ind w:left="360" w:hanging="259"/>
      </w:pPr>
      <w:r>
        <w:rPr>
          <w:b/>
        </w:rPr>
        <w:t xml:space="preserve">15. </w:t>
      </w:r>
      <w:r>
        <w:rPr>
          <w:rFonts w:ascii="Consolas" w:eastAsia="Consolas" w:hAnsi="Consolas"/>
          <w:color w:val="17365D"/>
          <w:sz w:val="19"/>
        </w:rPr>
        <w:t>ReportWriter.write()</w:t>
      </w:r>
      <w:r>
        <w:t xml:space="preserve"> dumps and revalidates the report before saving it. The CLI prints a table and exits according to </w:t>
      </w:r>
      <w:r>
        <w:rPr>
          <w:rFonts w:ascii="Consolas" w:eastAsia="Consolas" w:hAnsi="Consolas"/>
          <w:color w:val="17365D"/>
          <w:sz w:val="19"/>
        </w:rPr>
        <w:t>exit_code()</w:t>
      </w:r>
      <w:r>
        <w:t>.</w:t>
      </w:r>
    </w:p>
    <w:p w14:paraId="010F219E" w14:textId="77777777" w:rsidR="00DF20E4" w:rsidRDefault="008468AE">
      <w:pPr>
        <w:pStyle w:val="Heading2"/>
      </w:pPr>
      <w:r>
        <w:t>Traditional automation versus this agent</w:t>
      </w:r>
    </w:p>
    <w:p w14:paraId="3C895D6D" w14:textId="77777777" w:rsidR="00DF20E4" w:rsidRDefault="008468AE">
      <w:r>
        <w:t>Traditional API regression tests normally know the endpoint paths, request bodies, and test records in advance. They are fast, repeatable, and ideal for stable known behavior. This project adds runtime contract discovery, safe seed inspection, schema-constrained payload synthesis, bounded repair after validation feedback, and cross-step control scenarios. That is the agentic portion.</w:t>
      </w:r>
    </w:p>
    <w:p w14:paraId="7CD1ECD2" w14:textId="77777777" w:rsidR="00DF20E4" w:rsidRDefault="008468AE">
      <w:r>
        <w:t>It is not a replacement for normal tests. The execution policy is still deliberately constrained and largely predetermined. A mature suite should retain unit, schema/contract, database migration, integration, performance, concurrency, and security testing.</w:t>
      </w:r>
    </w:p>
    <w:p w14:paraId="1C7731DF" w14:textId="77777777" w:rsidR="00DF20E4" w:rsidRDefault="008468AE">
      <w:pPr>
        <w:pStyle w:val="Heading2"/>
      </w:pPr>
      <w:r>
        <w:t>LLM reasoning versus deterministic judgment</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4997"/>
        <w:gridCol w:w="4997"/>
      </w:tblGrid>
      <w:tr w:rsidR="00DF20E4" w14:paraId="3DEEBAF7" w14:textId="77777777">
        <w:trPr>
          <w:cantSplit/>
          <w:tblHeader/>
          <w:jc w:val="center"/>
        </w:trPr>
        <w:tc>
          <w:tcPr>
            <w:tcW w:w="4997" w:type="dxa"/>
            <w:shd w:val="clear" w:color="auto" w:fill="17365D"/>
            <w:tcMar>
              <w:top w:w="80" w:type="dxa"/>
              <w:left w:w="90" w:type="dxa"/>
              <w:bottom w:w="80" w:type="dxa"/>
              <w:right w:w="90" w:type="dxa"/>
            </w:tcMar>
            <w:vAlign w:val="center"/>
          </w:tcPr>
          <w:p w14:paraId="23C0FBF9" w14:textId="77777777" w:rsidR="00DF20E4" w:rsidRDefault="008468AE">
            <w:pPr>
              <w:spacing w:after="0" w:line="240" w:lineRule="auto"/>
            </w:pPr>
            <w:r>
              <w:rPr>
                <w:b/>
                <w:color w:val="FFFFFF"/>
                <w:sz w:val="17"/>
              </w:rPr>
              <w:t>LLM-assisted</w:t>
            </w:r>
          </w:p>
        </w:tc>
        <w:tc>
          <w:tcPr>
            <w:tcW w:w="4997" w:type="dxa"/>
            <w:shd w:val="clear" w:color="auto" w:fill="17365D"/>
            <w:tcMar>
              <w:top w:w="80" w:type="dxa"/>
              <w:left w:w="90" w:type="dxa"/>
              <w:bottom w:w="80" w:type="dxa"/>
              <w:right w:w="90" w:type="dxa"/>
            </w:tcMar>
            <w:vAlign w:val="center"/>
          </w:tcPr>
          <w:p w14:paraId="3D8F4FA1" w14:textId="77777777" w:rsidR="00DF20E4" w:rsidRDefault="008468AE">
            <w:pPr>
              <w:spacing w:after="0" w:line="240" w:lineRule="auto"/>
            </w:pPr>
            <w:r>
              <w:rPr>
                <w:b/>
                <w:color w:val="FFFFFF"/>
                <w:sz w:val="17"/>
              </w:rPr>
              <w:t>Deterministic Python</w:t>
            </w:r>
          </w:p>
        </w:tc>
      </w:tr>
      <w:tr w:rsidR="00DF20E4" w14:paraId="27BD4325" w14:textId="77777777">
        <w:trPr>
          <w:cantSplit/>
          <w:jc w:val="center"/>
        </w:trPr>
        <w:tc>
          <w:tcPr>
            <w:tcW w:w="4997" w:type="dxa"/>
            <w:shd w:val="clear" w:color="auto" w:fill="FFFFFF"/>
            <w:tcMar>
              <w:top w:w="80" w:type="dxa"/>
              <w:left w:w="90" w:type="dxa"/>
              <w:bottom w:w="80" w:type="dxa"/>
              <w:right w:w="90" w:type="dxa"/>
            </w:tcMar>
            <w:vAlign w:val="center"/>
          </w:tcPr>
          <w:p w14:paraId="0A8769A7" w14:textId="77777777" w:rsidR="00DF20E4" w:rsidRDefault="008468AE">
            <w:pPr>
              <w:spacing w:after="0" w:line="240" w:lineRule="auto"/>
            </w:pPr>
            <w:r>
              <w:rPr>
                <w:sz w:val="17"/>
              </w:rPr>
              <w:t>Produces a human-readable plan</w:t>
            </w:r>
          </w:p>
        </w:tc>
        <w:tc>
          <w:tcPr>
            <w:tcW w:w="4997" w:type="dxa"/>
            <w:shd w:val="clear" w:color="auto" w:fill="FFFFFF"/>
            <w:tcMar>
              <w:top w:w="80" w:type="dxa"/>
              <w:left w:w="90" w:type="dxa"/>
              <w:bottom w:w="80" w:type="dxa"/>
              <w:right w:w="90" w:type="dxa"/>
            </w:tcMar>
            <w:vAlign w:val="center"/>
          </w:tcPr>
          <w:p w14:paraId="07ECEFEE" w14:textId="77777777" w:rsidR="00DF20E4" w:rsidRDefault="008468AE">
            <w:pPr>
              <w:spacing w:after="0" w:line="240" w:lineRule="auto"/>
            </w:pPr>
            <w:r>
              <w:rPr>
                <w:sz w:val="17"/>
              </w:rPr>
              <w:t>Selects and orders actual API calls</w:t>
            </w:r>
          </w:p>
        </w:tc>
      </w:tr>
      <w:tr w:rsidR="00DF20E4" w14:paraId="225AD190" w14:textId="77777777">
        <w:trPr>
          <w:cantSplit/>
          <w:jc w:val="center"/>
        </w:trPr>
        <w:tc>
          <w:tcPr>
            <w:tcW w:w="4997" w:type="dxa"/>
            <w:shd w:val="clear" w:color="auto" w:fill="EEF4FA"/>
            <w:tcMar>
              <w:top w:w="80" w:type="dxa"/>
              <w:left w:w="90" w:type="dxa"/>
              <w:bottom w:w="80" w:type="dxa"/>
              <w:right w:w="90" w:type="dxa"/>
            </w:tcMar>
            <w:vAlign w:val="center"/>
          </w:tcPr>
          <w:p w14:paraId="22C5B96F" w14:textId="77777777" w:rsidR="00DF20E4" w:rsidRDefault="008468AE">
            <w:pPr>
              <w:spacing w:after="0" w:line="240" w:lineRule="auto"/>
            </w:pPr>
            <w:r>
              <w:rPr>
                <w:sz w:val="17"/>
              </w:rPr>
              <w:t>Can inspect one discovered operation schema during planning</w:t>
            </w:r>
          </w:p>
        </w:tc>
        <w:tc>
          <w:tcPr>
            <w:tcW w:w="4997" w:type="dxa"/>
            <w:shd w:val="clear" w:color="auto" w:fill="EEF4FA"/>
            <w:tcMar>
              <w:top w:w="80" w:type="dxa"/>
              <w:left w:w="90" w:type="dxa"/>
              <w:bottom w:w="80" w:type="dxa"/>
              <w:right w:w="90" w:type="dxa"/>
            </w:tcMar>
            <w:vAlign w:val="center"/>
          </w:tcPr>
          <w:p w14:paraId="1667ACBF" w14:textId="77777777" w:rsidR="00DF20E4" w:rsidRDefault="008468AE">
            <w:pPr>
              <w:spacing w:after="0" w:line="240" w:lineRule="auto"/>
            </w:pPr>
            <w:r>
              <w:rPr>
                <w:sz w:val="17"/>
              </w:rPr>
              <w:t>Restricts paths/origin and enforces action limits</w:t>
            </w:r>
          </w:p>
        </w:tc>
      </w:tr>
      <w:tr w:rsidR="00DF20E4" w14:paraId="46723537" w14:textId="77777777">
        <w:trPr>
          <w:cantSplit/>
          <w:jc w:val="center"/>
        </w:trPr>
        <w:tc>
          <w:tcPr>
            <w:tcW w:w="4997" w:type="dxa"/>
            <w:shd w:val="clear" w:color="auto" w:fill="FFFFFF"/>
            <w:tcMar>
              <w:top w:w="80" w:type="dxa"/>
              <w:left w:w="90" w:type="dxa"/>
              <w:bottom w:w="80" w:type="dxa"/>
              <w:right w:w="90" w:type="dxa"/>
            </w:tcMar>
            <w:vAlign w:val="center"/>
          </w:tcPr>
          <w:p w14:paraId="1126414E" w14:textId="77777777" w:rsidR="00DF20E4" w:rsidRDefault="008468AE">
            <w:pPr>
              <w:spacing w:after="0" w:line="240" w:lineRule="auto"/>
            </w:pPr>
            <w:r>
              <w:rPr>
                <w:sz w:val="17"/>
              </w:rPr>
              <w:t>May propose one schema-constrained repair after deterministic repair cannot progress</w:t>
            </w:r>
          </w:p>
        </w:tc>
        <w:tc>
          <w:tcPr>
            <w:tcW w:w="4997" w:type="dxa"/>
            <w:shd w:val="clear" w:color="auto" w:fill="FFFFFF"/>
            <w:tcMar>
              <w:top w:w="80" w:type="dxa"/>
              <w:left w:w="90" w:type="dxa"/>
              <w:bottom w:w="80" w:type="dxa"/>
              <w:right w:w="90" w:type="dxa"/>
            </w:tcMar>
            <w:vAlign w:val="center"/>
          </w:tcPr>
          <w:p w14:paraId="03A40576" w14:textId="77777777" w:rsidR="00DF20E4" w:rsidRDefault="008468AE">
            <w:pPr>
              <w:spacing w:after="0" w:line="240" w:lineRule="auto"/>
            </w:pPr>
            <w:r>
              <w:rPr>
                <w:sz w:val="17"/>
              </w:rPr>
              <w:t xml:space="preserve">Calculates received value and GL totals with </w:t>
            </w:r>
            <w:r>
              <w:rPr>
                <w:rFonts w:ascii="Consolas" w:eastAsia="Consolas" w:hAnsi="Consolas"/>
                <w:color w:val="17365D"/>
                <w:sz w:val="19"/>
              </w:rPr>
              <w:t>Decimal</w:t>
            </w:r>
          </w:p>
        </w:tc>
      </w:tr>
      <w:tr w:rsidR="00DF20E4" w14:paraId="3280D164" w14:textId="77777777">
        <w:trPr>
          <w:cantSplit/>
          <w:jc w:val="center"/>
        </w:trPr>
        <w:tc>
          <w:tcPr>
            <w:tcW w:w="4997" w:type="dxa"/>
            <w:shd w:val="clear" w:color="auto" w:fill="EEF4FA"/>
            <w:tcMar>
              <w:top w:w="80" w:type="dxa"/>
              <w:left w:w="90" w:type="dxa"/>
              <w:bottom w:w="80" w:type="dxa"/>
              <w:right w:w="90" w:type="dxa"/>
            </w:tcMar>
            <w:vAlign w:val="center"/>
          </w:tcPr>
          <w:p w14:paraId="26706569" w14:textId="77777777" w:rsidR="00DF20E4" w:rsidRDefault="008468AE">
            <w:pPr>
              <w:spacing w:after="0" w:line="240" w:lineRule="auto"/>
            </w:pPr>
            <w:r>
              <w:rPr>
                <w:sz w:val="17"/>
              </w:rPr>
              <w:t>May explain a non-held result</w:t>
            </w:r>
          </w:p>
        </w:tc>
        <w:tc>
          <w:tcPr>
            <w:tcW w:w="4997" w:type="dxa"/>
            <w:shd w:val="clear" w:color="auto" w:fill="EEF4FA"/>
            <w:tcMar>
              <w:top w:w="80" w:type="dxa"/>
              <w:left w:w="90" w:type="dxa"/>
              <w:bottom w:w="80" w:type="dxa"/>
              <w:right w:w="90" w:type="dxa"/>
            </w:tcMar>
            <w:vAlign w:val="center"/>
          </w:tcPr>
          <w:p w14:paraId="40EF2C3C" w14:textId="77777777" w:rsidR="00DF20E4" w:rsidRDefault="008468AE">
            <w:pPr>
              <w:spacing w:after="0" w:line="240" w:lineRule="auto"/>
            </w:pPr>
            <w:r>
              <w:rPr>
                <w:sz w:val="17"/>
              </w:rPr>
              <w:t xml:space="preserve">Decides every </w:t>
            </w:r>
            <w:r>
              <w:rPr>
                <w:rFonts w:ascii="Consolas" w:eastAsia="Consolas" w:hAnsi="Consolas"/>
                <w:color w:val="17365D"/>
                <w:sz w:val="19"/>
              </w:rPr>
              <w:t>HELD</w:t>
            </w:r>
            <w:r>
              <w:rPr>
                <w:sz w:val="17"/>
              </w:rPr>
              <w:t xml:space="preserve">, </w:t>
            </w:r>
            <w:r>
              <w:rPr>
                <w:rFonts w:ascii="Consolas" w:eastAsia="Consolas" w:hAnsi="Consolas"/>
                <w:color w:val="17365D"/>
                <w:sz w:val="19"/>
              </w:rPr>
              <w:t>BREACHED</w:t>
            </w:r>
            <w:r>
              <w:rPr>
                <w:sz w:val="17"/>
              </w:rPr>
              <w:t xml:space="preserve">, </w:t>
            </w:r>
            <w:r>
              <w:rPr>
                <w:rFonts w:ascii="Consolas" w:eastAsia="Consolas" w:hAnsi="Consolas"/>
                <w:color w:val="17365D"/>
                <w:sz w:val="19"/>
              </w:rPr>
              <w:t>INCONCLUSIVE</w:t>
            </w:r>
            <w:r>
              <w:rPr>
                <w:sz w:val="17"/>
              </w:rPr>
              <w:t xml:space="preserve">, and </w:t>
            </w:r>
            <w:r>
              <w:rPr>
                <w:rFonts w:ascii="Consolas" w:eastAsia="Consolas" w:hAnsi="Consolas"/>
                <w:color w:val="17365D"/>
                <w:sz w:val="19"/>
              </w:rPr>
              <w:t>ERROR</w:t>
            </w:r>
            <w:r>
              <w:rPr>
                <w:sz w:val="17"/>
              </w:rPr>
              <w:t xml:space="preserve"> verdict</w:t>
            </w:r>
          </w:p>
        </w:tc>
      </w:tr>
      <w:tr w:rsidR="00DF20E4" w14:paraId="28704FB4" w14:textId="77777777">
        <w:trPr>
          <w:cantSplit/>
          <w:jc w:val="center"/>
        </w:trPr>
        <w:tc>
          <w:tcPr>
            <w:tcW w:w="4997" w:type="dxa"/>
            <w:shd w:val="clear" w:color="auto" w:fill="FFFFFF"/>
            <w:tcMar>
              <w:top w:w="80" w:type="dxa"/>
              <w:left w:w="90" w:type="dxa"/>
              <w:bottom w:w="80" w:type="dxa"/>
              <w:right w:w="90" w:type="dxa"/>
            </w:tcMar>
            <w:vAlign w:val="center"/>
          </w:tcPr>
          <w:p w14:paraId="12EDA9C5" w14:textId="77777777" w:rsidR="00DF20E4" w:rsidRDefault="008468AE">
            <w:pPr>
              <w:spacing w:after="0" w:line="240" w:lineRule="auto"/>
            </w:pPr>
            <w:r>
              <w:rPr>
                <w:sz w:val="17"/>
              </w:rPr>
              <w:t>Falls back if absent or invalid</w:t>
            </w:r>
          </w:p>
        </w:tc>
        <w:tc>
          <w:tcPr>
            <w:tcW w:w="4997" w:type="dxa"/>
            <w:shd w:val="clear" w:color="auto" w:fill="FFFFFF"/>
            <w:tcMar>
              <w:top w:w="80" w:type="dxa"/>
              <w:left w:w="90" w:type="dxa"/>
              <w:bottom w:w="80" w:type="dxa"/>
              <w:right w:w="90" w:type="dxa"/>
            </w:tcMar>
            <w:vAlign w:val="center"/>
          </w:tcPr>
          <w:p w14:paraId="4296A622" w14:textId="77777777" w:rsidR="00DF20E4" w:rsidRDefault="008468AE">
            <w:pPr>
              <w:spacing w:after="0" w:line="240" w:lineRule="auto"/>
            </w:pPr>
            <w:r>
              <w:rPr>
                <w:sz w:val="17"/>
              </w:rPr>
              <w:t>Operates without an API key</w:t>
            </w:r>
          </w:p>
        </w:tc>
      </w:tr>
    </w:tbl>
    <w:p w14:paraId="77AE6EB3" w14:textId="77777777" w:rsidR="00DF20E4" w:rsidRDefault="00DF20E4">
      <w:pPr>
        <w:spacing w:after="0"/>
      </w:pPr>
    </w:p>
    <w:p w14:paraId="79D9BFB6" w14:textId="77777777" w:rsidR="00DF20E4" w:rsidRDefault="008468AE">
      <w:pPr>
        <w:pStyle w:val="Heading1"/>
      </w:pPr>
      <w:r>
        <w:t>6 Installation and every run command</w:t>
      </w:r>
    </w:p>
    <w:p w14:paraId="319C9E88" w14:textId="77777777" w:rsidR="00DF20E4" w:rsidRDefault="008468AE">
      <w:r>
        <w:t>Use two terminals: one for the demo API and one for the QA agent. Run only one demo profile at a time.</w:t>
      </w:r>
    </w:p>
    <w:p w14:paraId="607A9328" w14:textId="77777777" w:rsidR="00DF20E4" w:rsidRDefault="008468AE">
      <w:pPr>
        <w:pStyle w:val="Heading2"/>
      </w:pPr>
      <w:r>
        <w:lastRenderedPageBreak/>
        <w:t>Windows PowerShell</w:t>
      </w:r>
    </w:p>
    <w:p w14:paraId="596C57DF" w14:textId="77777777" w:rsidR="00DF20E4" w:rsidRDefault="008468AE">
      <w:pPr>
        <w:pStyle w:val="Heading3"/>
      </w:pPr>
      <w:r>
        <w:t>Install</w:t>
      </w:r>
    </w:p>
    <w:p w14:paraId="2C73E6E5"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"C:\Users\a_hos\Downloads\Interview Challenge QA"</w:t>
      </w:r>
      <w:r>
        <w:rPr>
          <w:rFonts w:ascii="Consolas" w:eastAsia="Consolas" w:hAnsi="Consolas"/>
          <w:sz w:val="16"/>
        </w:rPr>
        <w:br/>
      </w:r>
      <w:r>
        <w:rPr>
          <w:rFonts w:ascii="Consolas" w:eastAsia="Consolas" w:hAnsi="Consolas"/>
          <w:sz w:val="16"/>
        </w:rPr>
        <w:br/>
        <w:t>py -3.11 -m venv .venv</w:t>
      </w:r>
      <w:r>
        <w:rPr>
          <w:rFonts w:ascii="Consolas" w:eastAsia="Consolas" w:hAnsi="Consolas"/>
          <w:sz w:val="16"/>
        </w:rPr>
        <w:br/>
        <w:t>.\.venv\Scripts\Activate.ps1</w:t>
      </w:r>
      <w:r>
        <w:rPr>
          <w:rFonts w:ascii="Consolas" w:eastAsia="Consolas" w:hAnsi="Consolas"/>
          <w:sz w:val="16"/>
        </w:rPr>
        <w:br/>
      </w:r>
      <w:r>
        <w:rPr>
          <w:rFonts w:ascii="Consolas" w:eastAsia="Consolas" w:hAnsi="Consolas"/>
          <w:sz w:val="16"/>
        </w:rPr>
        <w:br/>
        <w:t>python -m pip install --upgrade pip</w:t>
      </w:r>
      <w:r>
        <w:rPr>
          <w:rFonts w:ascii="Consolas" w:eastAsia="Consolas" w:hAnsi="Consolas"/>
          <w:sz w:val="16"/>
        </w:rPr>
        <w:br/>
        <w:t>python -m pip install -e ".[dev]"</w:t>
      </w:r>
      <w:r>
        <w:rPr>
          <w:rFonts w:ascii="Consolas" w:eastAsia="Consolas" w:hAnsi="Consolas"/>
          <w:sz w:val="16"/>
        </w:rPr>
        <w:br/>
        <w:t>Copy-Item .env.example .env</w:t>
      </w:r>
    </w:p>
    <w:p w14:paraId="756DB3B5" w14:textId="77777777" w:rsidR="00DF20E4" w:rsidRDefault="008468AE">
      <w:r>
        <w:t>If Python 3.11 is not installed, any supported Python 3.11 or newer interpreter can create the environment. Confirm which interpreter is active:</w:t>
      </w:r>
    </w:p>
    <w:p w14:paraId="0C9422C4"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--version</w:t>
      </w:r>
      <w:r>
        <w:rPr>
          <w:rFonts w:ascii="Consolas" w:eastAsia="Consolas" w:hAnsi="Consolas"/>
          <w:sz w:val="16"/>
        </w:rPr>
        <w:br/>
        <w:t>python -c "import sys; print(sys.executable)"</w:t>
      </w:r>
    </w:p>
    <w:p w14:paraId="2A065DFF" w14:textId="77777777" w:rsidR="00DF20E4" w:rsidRDefault="008468AE">
      <w:pPr>
        <w:pStyle w:val="Heading3"/>
      </w:pPr>
      <w:r>
        <w:t>Terminal 1 run the secure API</w:t>
      </w:r>
    </w:p>
    <w:p w14:paraId="5150BA3B"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"C:\Users\a_hos\Downloads\Interview Challenge QA"</w:t>
      </w:r>
      <w:r>
        <w:rPr>
          <w:rFonts w:ascii="Consolas" w:eastAsia="Consolas" w:hAnsi="Consolas"/>
          <w:sz w:val="16"/>
        </w:rPr>
        <w:br/>
      </w:r>
      <w:r>
        <w:rPr>
          <w:rFonts w:ascii="Consolas" w:eastAsia="Consolas" w:hAnsi="Consolas"/>
          <w:sz w:val="16"/>
        </w:rPr>
        <w:t>.\.venv\Scripts\Activate.ps1</w:t>
      </w:r>
      <w:r>
        <w:rPr>
          <w:rFonts w:ascii="Consolas" w:eastAsia="Consolas" w:hAnsi="Consolas"/>
          <w:sz w:val="16"/>
        </w:rPr>
        <w:br/>
        <w:t>python -m p2p_demo --profile secure</w:t>
      </w:r>
    </w:p>
    <w:p w14:paraId="210544EC" w14:textId="77777777" w:rsidR="00DF20E4" w:rsidRDefault="008468AE">
      <w:r>
        <w:t>Then open:</w:t>
      </w:r>
    </w:p>
    <w:p w14:paraId="6231E341" w14:textId="77777777" w:rsidR="00DF20E4" w:rsidRDefault="008468AE">
      <w:pPr>
        <w:spacing w:after="60" w:line="259" w:lineRule="auto"/>
        <w:ind w:left="360" w:hanging="259"/>
      </w:pPr>
      <w:r>
        <w:t xml:space="preserve">• </w:t>
      </w:r>
      <w:r>
        <w:t xml:space="preserve">Swagger UI: </w:t>
      </w:r>
      <w:r>
        <w:rPr>
          <w:rFonts w:ascii="Consolas" w:eastAsia="Consolas" w:hAnsi="Consolas"/>
          <w:color w:val="17365D"/>
          <w:sz w:val="19"/>
        </w:rPr>
        <w:t>http://localhost:8000/docs</w:t>
      </w:r>
    </w:p>
    <w:p w14:paraId="2EE8266E" w14:textId="77777777" w:rsidR="00DF20E4" w:rsidRDefault="008468AE">
      <w:pPr>
        <w:spacing w:after="60" w:line="259" w:lineRule="auto"/>
        <w:ind w:left="360" w:hanging="259"/>
      </w:pPr>
      <w:r>
        <w:t xml:space="preserve">• </w:t>
      </w:r>
      <w:r>
        <w:t xml:space="preserve">OpenAPI JSON: </w:t>
      </w:r>
      <w:r>
        <w:rPr>
          <w:rFonts w:ascii="Consolas" w:eastAsia="Consolas" w:hAnsi="Consolas"/>
          <w:color w:val="17365D"/>
          <w:sz w:val="19"/>
        </w:rPr>
        <w:t>http://localhost:8000/openapi.json</w:t>
      </w:r>
    </w:p>
    <w:p w14:paraId="1B17206E" w14:textId="77777777" w:rsidR="00DF20E4" w:rsidRDefault="008468AE">
      <w:pPr>
        <w:spacing w:after="60" w:line="259" w:lineRule="auto"/>
        <w:ind w:left="360" w:hanging="259"/>
      </w:pPr>
      <w:r>
        <w:t xml:space="preserve">• </w:t>
      </w:r>
      <w:r>
        <w:t xml:space="preserve">Health: </w:t>
      </w:r>
      <w:r>
        <w:rPr>
          <w:rFonts w:ascii="Consolas" w:eastAsia="Consolas" w:hAnsi="Consolas"/>
          <w:color w:val="17365D"/>
          <w:sz w:val="19"/>
        </w:rPr>
        <w:t>http://localhost:8000/health</w:t>
      </w:r>
    </w:p>
    <w:p w14:paraId="6143E6F6" w14:textId="77777777" w:rsidR="00DF20E4" w:rsidRDefault="008468AE">
      <w:pPr>
        <w:pStyle w:val="Heading3"/>
      </w:pPr>
      <w:r>
        <w:t>Terminal 2 run the agent</w:t>
      </w:r>
    </w:p>
    <w:p w14:paraId="050064C1"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"C:\Users\a_hos\Downloads\Interview Challenge QA"</w:t>
      </w:r>
      <w:r>
        <w:rPr>
          <w:rFonts w:ascii="Consolas" w:eastAsia="Consolas" w:hAnsi="Consolas"/>
          <w:sz w:val="16"/>
        </w:rPr>
        <w:br/>
        <w:t>.\.venv\Scripts\Activate.ps1</w:t>
      </w:r>
      <w:r>
        <w:rPr>
          <w:rFonts w:ascii="Consolas" w:eastAsia="Consolas" w:hAnsi="Consolas"/>
          <w:sz w:val="16"/>
        </w:rPr>
        <w:br/>
      </w:r>
      <w:r>
        <w:rPr>
          <w:rFonts w:ascii="Consolas" w:eastAsia="Consolas" w:hAnsi="Consolas"/>
          <w:sz w:val="16"/>
        </w:rPr>
        <w:br/>
        <w:t># Discovery only; does not intentionally mutate data</w:t>
      </w:r>
      <w:r>
        <w:rPr>
          <w:rFonts w:ascii="Consolas" w:eastAsia="Consolas" w:hAnsi="Consolas"/>
          <w:sz w:val="16"/>
        </w:rPr>
        <w:br/>
        <w:t>python -m p2p_qa discover --base-url http://localhost:8000</w:t>
      </w:r>
      <w:r>
        <w:rPr>
          <w:rFonts w:ascii="Consolas" w:eastAsia="Consolas" w:hAnsi="Consolas"/>
          <w:sz w:val="16"/>
        </w:rPr>
        <w:br/>
      </w:r>
      <w:r>
        <w:rPr>
          <w:rFonts w:ascii="Consolas" w:eastAsia="Consolas" w:hAnsi="Consolas"/>
          <w:sz w:val="16"/>
        </w:rPr>
        <w:br/>
        <w:t># Happy path only</w:t>
      </w:r>
      <w:r>
        <w:rPr>
          <w:rFonts w:ascii="Consolas" w:eastAsia="Consolas" w:hAnsi="Consolas"/>
          <w:sz w:val="16"/>
        </w:rPr>
        <w:br/>
        <w:t>python -m p2p_qa run `</w:t>
      </w:r>
      <w:r>
        <w:rPr>
          <w:rFonts w:ascii="Consolas" w:eastAsia="Consolas" w:hAnsi="Consolas"/>
          <w:sz w:val="16"/>
        </w:rPr>
        <w:br/>
        <w:t xml:space="preserve">  --base-url http://localhost:8000 `</w:t>
      </w:r>
      <w:r>
        <w:rPr>
          <w:rFonts w:ascii="Consolas" w:eastAsia="Consolas" w:hAnsi="Consolas"/>
          <w:sz w:val="16"/>
        </w:rPr>
        <w:br/>
      </w:r>
      <w:r>
        <w:rPr>
          <w:rFonts w:ascii="Consolas" w:eastAsia="Consolas" w:hAnsi="Consolas"/>
          <w:sz w:val="16"/>
        </w:rPr>
        <w:t xml:space="preserve">  --mode happy `</w:t>
      </w:r>
      <w:r>
        <w:rPr>
          <w:rFonts w:ascii="Consolas" w:eastAsia="Consolas" w:hAnsi="Consolas"/>
          <w:sz w:val="16"/>
        </w:rPr>
        <w:br/>
        <w:t xml:space="preserve">  --report reports/happy-report.json</w:t>
      </w:r>
      <w:r>
        <w:rPr>
          <w:rFonts w:ascii="Consolas" w:eastAsia="Consolas" w:hAnsi="Consolas"/>
          <w:sz w:val="16"/>
        </w:rPr>
        <w:br/>
      </w:r>
      <w:r>
        <w:rPr>
          <w:rFonts w:ascii="Consolas" w:eastAsia="Consolas" w:hAnsi="Consolas"/>
          <w:sz w:val="16"/>
        </w:rPr>
        <w:br/>
        <w:t># Adversarial controls only</w:t>
      </w:r>
      <w:r>
        <w:rPr>
          <w:rFonts w:ascii="Consolas" w:eastAsia="Consolas" w:hAnsi="Consolas"/>
          <w:sz w:val="16"/>
        </w:rPr>
        <w:br/>
        <w:t>python -m p2p_qa run `</w:t>
      </w:r>
      <w:r>
        <w:rPr>
          <w:rFonts w:ascii="Consolas" w:eastAsia="Consolas" w:hAnsi="Consolas"/>
          <w:sz w:val="16"/>
        </w:rPr>
        <w:br/>
        <w:t xml:space="preserve">  --base-url http://localhost:8000 `</w:t>
      </w:r>
      <w:r>
        <w:rPr>
          <w:rFonts w:ascii="Consolas" w:eastAsia="Consolas" w:hAnsi="Consolas"/>
          <w:sz w:val="16"/>
        </w:rPr>
        <w:br/>
        <w:t xml:space="preserve">  --mode adversarial `</w:t>
      </w:r>
      <w:r>
        <w:rPr>
          <w:rFonts w:ascii="Consolas" w:eastAsia="Consolas" w:hAnsi="Consolas"/>
          <w:sz w:val="16"/>
        </w:rPr>
        <w:br/>
        <w:t xml:space="preserve">  --report reports/adversarial-report.json</w:t>
      </w:r>
      <w:r>
        <w:rPr>
          <w:rFonts w:ascii="Consolas" w:eastAsia="Consolas" w:hAnsi="Consolas"/>
          <w:sz w:val="16"/>
        </w:rPr>
        <w:br/>
      </w:r>
      <w:r>
        <w:rPr>
          <w:rFonts w:ascii="Consolas" w:eastAsia="Consolas" w:hAnsi="Consolas"/>
          <w:sz w:val="16"/>
        </w:rPr>
        <w:br/>
        <w:t># Complete run</w:t>
      </w:r>
      <w:r>
        <w:rPr>
          <w:rFonts w:ascii="Consolas" w:eastAsia="Consolas" w:hAnsi="Consolas"/>
          <w:sz w:val="16"/>
        </w:rPr>
        <w:br/>
        <w:t>python -m p2p_qa run `</w:t>
      </w:r>
      <w:r>
        <w:rPr>
          <w:rFonts w:ascii="Consolas" w:eastAsia="Consolas" w:hAnsi="Consolas"/>
          <w:sz w:val="16"/>
        </w:rPr>
        <w:br/>
        <w:t xml:space="preserve">  --base-url http://localhost:8000 `</w:t>
      </w:r>
      <w:r>
        <w:rPr>
          <w:rFonts w:ascii="Consolas" w:eastAsia="Consolas" w:hAnsi="Consolas"/>
          <w:sz w:val="16"/>
        </w:rPr>
        <w:br/>
        <w:t xml:space="preserve">  --mode all `</w:t>
      </w:r>
      <w:r>
        <w:rPr>
          <w:rFonts w:ascii="Consolas" w:eastAsia="Consolas" w:hAnsi="Consolas"/>
          <w:sz w:val="16"/>
        </w:rPr>
        <w:br/>
        <w:t xml:space="preserve">  --report reports/qa-report.json `</w:t>
      </w:r>
      <w:r>
        <w:rPr>
          <w:rFonts w:ascii="Consolas" w:eastAsia="Consolas" w:hAnsi="Consolas"/>
          <w:sz w:val="16"/>
        </w:rPr>
        <w:br/>
        <w:t xml:space="preserve">  --verbose</w:t>
      </w:r>
      <w:r>
        <w:rPr>
          <w:rFonts w:ascii="Consolas" w:eastAsia="Consolas" w:hAnsi="Consolas"/>
          <w:sz w:val="16"/>
        </w:rPr>
        <w:br/>
      </w:r>
      <w:r>
        <w:rPr>
          <w:rFonts w:ascii="Consolas" w:eastAsia="Consolas" w:hAnsi="Consolas"/>
          <w:sz w:val="16"/>
        </w:rPr>
        <w:br/>
        <w:t># Unit/integration tests</w:t>
      </w:r>
      <w:r>
        <w:rPr>
          <w:rFonts w:ascii="Consolas" w:eastAsia="Consolas" w:hAnsi="Consolas"/>
          <w:sz w:val="16"/>
        </w:rPr>
        <w:br/>
        <w:t>python -m pytest</w:t>
      </w:r>
      <w:r>
        <w:rPr>
          <w:rFonts w:ascii="Consolas" w:eastAsia="Consolas" w:hAnsi="Consolas"/>
          <w:sz w:val="16"/>
        </w:rPr>
        <w:br/>
      </w:r>
      <w:r>
        <w:rPr>
          <w:rFonts w:ascii="Consolas" w:eastAsia="Consolas" w:hAnsi="Consolas"/>
          <w:sz w:val="16"/>
        </w:rPr>
        <w:br/>
        <w:t># View the saved report</w:t>
      </w:r>
      <w:r>
        <w:rPr>
          <w:rFonts w:ascii="Consolas" w:eastAsia="Consolas" w:hAnsi="Consolas"/>
          <w:sz w:val="16"/>
        </w:rPr>
        <w:br/>
        <w:t>Get-Content reports\qa-report.json</w:t>
      </w:r>
    </w:p>
    <w:p w14:paraId="7B25FD7A" w14:textId="77777777" w:rsidR="00DF20E4" w:rsidRDefault="008468AE">
      <w:r>
        <w:t>The installed command names are equivalent:</w:t>
      </w:r>
    </w:p>
    <w:p w14:paraId="7B7A2874"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lastRenderedPageBreak/>
        <w:t>p2p-demo-api --profile secure</w:t>
      </w:r>
      <w:r>
        <w:rPr>
          <w:rFonts w:ascii="Consolas" w:eastAsia="Consolas" w:hAnsi="Consolas"/>
          <w:sz w:val="16"/>
        </w:rPr>
        <w:br/>
        <w:t>p2p-qa discover --base-url http://localhost:8000</w:t>
      </w:r>
      <w:r>
        <w:rPr>
          <w:rFonts w:ascii="Consolas" w:eastAsia="Consolas" w:hAnsi="Consolas"/>
          <w:sz w:val="16"/>
        </w:rPr>
        <w:br/>
        <w:t>p2p-qa run --base-url http://localhost:8000 --mode all</w:t>
      </w:r>
    </w:p>
    <w:p w14:paraId="186EE327" w14:textId="77777777" w:rsidR="00DF20E4" w:rsidRDefault="008468AE">
      <w:pPr>
        <w:pStyle w:val="Heading3"/>
      </w:pPr>
      <w:r>
        <w:t>Demonstrate intentional breach detection</w:t>
      </w:r>
    </w:p>
    <w:p w14:paraId="710D1021" w14:textId="77777777" w:rsidR="00DF20E4" w:rsidRDefault="008468AE">
      <w:r>
        <w:t xml:space="preserve">Stop the secure server with </w:t>
      </w:r>
      <w:r>
        <w:rPr>
          <w:rFonts w:ascii="Consolas" w:eastAsia="Consolas" w:hAnsi="Consolas"/>
          <w:color w:val="17365D"/>
          <w:sz w:val="19"/>
        </w:rPr>
        <w:t>Ctrl+C</w:t>
      </w:r>
      <w:r>
        <w:t>, then start a vulnerable profile:</w:t>
      </w:r>
    </w:p>
    <w:p w14:paraId="1D30AE56"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p2p_demo --profile vulnerable-overpayment</w:t>
      </w:r>
    </w:p>
    <w:p w14:paraId="6F9CE5E4" w14:textId="77777777" w:rsidR="00DF20E4" w:rsidRDefault="008468AE">
      <w:r>
        <w:t>In the agent terminal:</w:t>
      </w:r>
    </w:p>
    <w:p w14:paraId="712C550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p2p_qa run `</w:t>
      </w:r>
      <w:r>
        <w:rPr>
          <w:rFonts w:ascii="Consolas" w:eastAsia="Consolas" w:hAnsi="Consolas"/>
          <w:sz w:val="16"/>
        </w:rPr>
        <w:br/>
        <w:t xml:space="preserve">  --base-url http://localhost:8000 `</w:t>
      </w:r>
      <w:r>
        <w:rPr>
          <w:rFonts w:ascii="Consolas" w:eastAsia="Consolas" w:hAnsi="Consolas"/>
          <w:sz w:val="16"/>
        </w:rPr>
        <w:br/>
        <w:t xml:space="preserve">  --mode adversarial `</w:t>
      </w:r>
      <w:r>
        <w:rPr>
          <w:rFonts w:ascii="Consolas" w:eastAsia="Consolas" w:hAnsi="Consolas"/>
          <w:sz w:val="16"/>
        </w:rPr>
        <w:br/>
        <w:t xml:space="preserve">  --report reports/local-vulnerable-overpayment-report.json `</w:t>
      </w:r>
      <w:r>
        <w:rPr>
          <w:rFonts w:ascii="Consolas" w:eastAsia="Consolas" w:hAnsi="Consolas"/>
          <w:sz w:val="16"/>
        </w:rPr>
        <w:br/>
        <w:t xml:space="preserve">  --max-actions 150</w:t>
      </w:r>
      <w:r>
        <w:rPr>
          <w:rFonts w:ascii="Consolas" w:eastAsia="Consolas" w:hAnsi="Consolas"/>
          <w:sz w:val="16"/>
        </w:rPr>
        <w:br/>
      </w:r>
      <w:r>
        <w:rPr>
          <w:rFonts w:ascii="Consolas" w:eastAsia="Consolas" w:hAnsi="Consolas"/>
          <w:sz w:val="16"/>
        </w:rPr>
        <w:br/>
        <w:t>$LASTEXITCODE</w:t>
      </w:r>
    </w:p>
    <w:p w14:paraId="4CC81CC1" w14:textId="77777777" w:rsidR="00DF20E4" w:rsidRDefault="008468AE">
      <w:r>
        <w:t xml:space="preserve">Expected demonstration outcome: </w:t>
      </w:r>
      <w:r>
        <w:rPr>
          <w:rFonts w:ascii="Consolas" w:eastAsia="Consolas" w:hAnsi="Consolas"/>
          <w:color w:val="17365D"/>
          <w:sz w:val="19"/>
        </w:rPr>
        <w:t>overpayment_protection</w:t>
      </w:r>
      <w:r>
        <w:t xml:space="preserve"> is </w:t>
      </w:r>
      <w:r>
        <w:rPr>
          <w:rFonts w:ascii="Consolas" w:eastAsia="Consolas" w:hAnsi="Consolas"/>
          <w:color w:val="17365D"/>
          <w:sz w:val="19"/>
        </w:rPr>
        <w:t>BREACHED</w:t>
      </w:r>
      <w:r>
        <w:t xml:space="preserve">, overall is </w:t>
      </w:r>
      <w:r>
        <w:rPr>
          <w:rFonts w:ascii="Consolas" w:eastAsia="Consolas" w:hAnsi="Consolas"/>
          <w:color w:val="17365D"/>
          <w:sz w:val="19"/>
        </w:rPr>
        <w:t>FAIL</w:t>
      </w:r>
      <w:r>
        <w:t xml:space="preserve">, and the process returns </w:t>
      </w:r>
      <w:r>
        <w:rPr>
          <w:rFonts w:ascii="Consolas" w:eastAsia="Consolas" w:hAnsi="Consolas"/>
          <w:color w:val="17365D"/>
          <w:sz w:val="19"/>
        </w:rPr>
        <w:t>1</w:t>
      </w:r>
      <w:r>
        <w:t>.</w:t>
      </w:r>
    </w:p>
    <w:p w14:paraId="3403FF24" w14:textId="77777777" w:rsidR="00DF20E4" w:rsidRDefault="008468AE">
      <w:r>
        <w:t>To demonstrate GL detection instead:</w:t>
      </w:r>
    </w:p>
    <w:p w14:paraId="185FD88E"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p2p_demo --profile vulnerable-gl</w:t>
      </w:r>
      <w:r>
        <w:rPr>
          <w:rFonts w:ascii="Consolas" w:eastAsia="Consolas" w:hAnsi="Consolas"/>
          <w:sz w:val="16"/>
        </w:rPr>
        <w:br/>
        <w:t>python -m p2p_qa run --base-url http://localhost:8000 --mode adversarial --report reports/local-vulnerable-gl-report.json --max-actions 150</w:t>
      </w:r>
    </w:p>
    <w:p w14:paraId="30037636" w14:textId="77777777" w:rsidR="00DF20E4" w:rsidRDefault="008468AE">
      <w:pPr>
        <w:pStyle w:val="Heading2"/>
      </w:pPr>
      <w:r>
        <w:t>macOS Linux</w:t>
      </w:r>
    </w:p>
    <w:p w14:paraId="0FDAB90E" w14:textId="77777777" w:rsidR="00DF20E4" w:rsidRDefault="008468AE">
      <w:pPr>
        <w:pStyle w:val="Heading3"/>
      </w:pPr>
      <w:r>
        <w:t>Install</w:t>
      </w:r>
    </w:p>
    <w:p w14:paraId="54FA13D8"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"/path/to/Interview Challenge QA"</w:t>
      </w:r>
      <w:r>
        <w:rPr>
          <w:rFonts w:ascii="Consolas" w:eastAsia="Consolas" w:hAnsi="Consolas"/>
          <w:sz w:val="16"/>
        </w:rPr>
        <w:br/>
        <w:t>python3.11 -m venv .venv</w:t>
      </w:r>
      <w:r>
        <w:rPr>
          <w:rFonts w:ascii="Consolas" w:eastAsia="Consolas" w:hAnsi="Consolas"/>
          <w:sz w:val="16"/>
        </w:rPr>
        <w:br/>
        <w:t>source .venv/bin/activate</w:t>
      </w:r>
      <w:r>
        <w:rPr>
          <w:rFonts w:ascii="Consolas" w:eastAsia="Consolas" w:hAnsi="Consolas"/>
          <w:sz w:val="16"/>
        </w:rPr>
        <w:br/>
        <w:t>python -m pip install --upgrade pip</w:t>
      </w:r>
      <w:r>
        <w:rPr>
          <w:rFonts w:ascii="Consolas" w:eastAsia="Consolas" w:hAnsi="Consolas"/>
          <w:sz w:val="16"/>
        </w:rPr>
        <w:br/>
        <w:t>python -m pip install -e '.[dev]'</w:t>
      </w:r>
      <w:r>
        <w:rPr>
          <w:rFonts w:ascii="Consolas" w:eastAsia="Consolas" w:hAnsi="Consolas"/>
          <w:sz w:val="16"/>
        </w:rPr>
        <w:br/>
      </w:r>
      <w:r>
        <w:rPr>
          <w:rFonts w:ascii="Consolas" w:eastAsia="Consolas" w:hAnsi="Consolas"/>
          <w:sz w:val="16"/>
        </w:rPr>
        <w:t>cp .env.example .env</w:t>
      </w:r>
    </w:p>
    <w:p w14:paraId="18D8236E" w14:textId="77777777" w:rsidR="00DF20E4" w:rsidRDefault="008468AE">
      <w:pPr>
        <w:pStyle w:val="Heading3"/>
      </w:pPr>
      <w:r>
        <w:t>Terminal 1</w:t>
      </w:r>
    </w:p>
    <w:p w14:paraId="36D40442"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"/path/to/Interview Challenge QA"</w:t>
      </w:r>
      <w:r>
        <w:rPr>
          <w:rFonts w:ascii="Consolas" w:eastAsia="Consolas" w:hAnsi="Consolas"/>
          <w:sz w:val="16"/>
        </w:rPr>
        <w:br/>
        <w:t>source .venv/bin/activate</w:t>
      </w:r>
      <w:r>
        <w:rPr>
          <w:rFonts w:ascii="Consolas" w:eastAsia="Consolas" w:hAnsi="Consolas"/>
          <w:sz w:val="16"/>
        </w:rPr>
        <w:br/>
        <w:t>python -m p2p_demo --profile secure</w:t>
      </w:r>
    </w:p>
    <w:p w14:paraId="7EB434E2" w14:textId="77777777" w:rsidR="00DF20E4" w:rsidRDefault="008468AE">
      <w:pPr>
        <w:pStyle w:val="Heading3"/>
      </w:pPr>
      <w:r>
        <w:t>Terminal 2</w:t>
      </w:r>
    </w:p>
    <w:p w14:paraId="625DCB4B"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"/path/to/Interview Challenge QA"</w:t>
      </w:r>
      <w:r>
        <w:rPr>
          <w:rFonts w:ascii="Consolas" w:eastAsia="Consolas" w:hAnsi="Consolas"/>
          <w:sz w:val="16"/>
        </w:rPr>
        <w:br/>
        <w:t>source .venv/bin/activate</w:t>
      </w:r>
      <w:r>
        <w:rPr>
          <w:rFonts w:ascii="Consolas" w:eastAsia="Consolas" w:hAnsi="Consolas"/>
          <w:sz w:val="16"/>
        </w:rPr>
        <w:br/>
      </w:r>
      <w:r>
        <w:rPr>
          <w:rFonts w:ascii="Consolas" w:eastAsia="Consolas" w:hAnsi="Consolas"/>
          <w:sz w:val="16"/>
        </w:rPr>
        <w:br/>
        <w:t>python -m p2p_qa discover --base-url http://localhost:8000</w:t>
      </w:r>
      <w:r>
        <w:rPr>
          <w:rFonts w:ascii="Consolas" w:eastAsia="Consolas" w:hAnsi="Consolas"/>
          <w:sz w:val="16"/>
        </w:rPr>
        <w:br/>
        <w:t>python -m p2p_qa run --base-url http://localhost:8000 --mode happy --report reports/happy-report.json</w:t>
      </w:r>
      <w:r>
        <w:rPr>
          <w:rFonts w:ascii="Consolas" w:eastAsia="Consolas" w:hAnsi="Consolas"/>
          <w:sz w:val="16"/>
        </w:rPr>
        <w:br/>
        <w:t>python -m p2p_qa run --base-url http://localhost:8000 --mode adversarial --report reports/adversarial-report.json</w:t>
      </w:r>
      <w:r>
        <w:rPr>
          <w:rFonts w:ascii="Consolas" w:eastAsia="Consolas" w:hAnsi="Consolas"/>
          <w:sz w:val="16"/>
        </w:rPr>
        <w:br/>
      </w:r>
      <w:r>
        <w:rPr>
          <w:rFonts w:ascii="Consolas" w:eastAsia="Consolas" w:hAnsi="Consolas"/>
          <w:sz w:val="16"/>
        </w:rPr>
        <w:t>python -m p2p_qa run --base-url http://localhost:8000 --mode all --report reports/qa-report.json --verbose</w:t>
      </w:r>
      <w:r>
        <w:rPr>
          <w:rFonts w:ascii="Consolas" w:eastAsia="Consolas" w:hAnsi="Consolas"/>
          <w:sz w:val="16"/>
        </w:rPr>
        <w:br/>
        <w:t>python -m pytest</w:t>
      </w:r>
      <w:r>
        <w:rPr>
          <w:rFonts w:ascii="Consolas" w:eastAsia="Consolas" w:hAnsi="Consolas"/>
          <w:sz w:val="16"/>
        </w:rPr>
        <w:br/>
        <w:t>cat reports/qa-report.json</w:t>
      </w:r>
    </w:p>
    <w:p w14:paraId="434CEC90" w14:textId="77777777" w:rsidR="00DF20E4" w:rsidRDefault="008468AE">
      <w:pPr>
        <w:pStyle w:val="Heading2"/>
      </w:pPr>
      <w:r>
        <w:t>CLI options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4997"/>
        <w:gridCol w:w="4997"/>
      </w:tblGrid>
      <w:tr w:rsidR="00DF20E4" w14:paraId="077E96F0" w14:textId="77777777">
        <w:trPr>
          <w:cantSplit/>
          <w:tblHeader/>
          <w:jc w:val="center"/>
        </w:trPr>
        <w:tc>
          <w:tcPr>
            <w:tcW w:w="4997" w:type="dxa"/>
            <w:shd w:val="clear" w:color="auto" w:fill="17365D"/>
            <w:tcMar>
              <w:top w:w="80" w:type="dxa"/>
              <w:left w:w="90" w:type="dxa"/>
              <w:bottom w:w="80" w:type="dxa"/>
              <w:right w:w="90" w:type="dxa"/>
            </w:tcMar>
            <w:vAlign w:val="center"/>
          </w:tcPr>
          <w:p w14:paraId="791C34DD" w14:textId="77777777" w:rsidR="00DF20E4" w:rsidRDefault="008468AE">
            <w:pPr>
              <w:spacing w:after="0" w:line="240" w:lineRule="auto"/>
            </w:pPr>
            <w:r>
              <w:rPr>
                <w:b/>
                <w:color w:val="FFFFFF"/>
                <w:sz w:val="17"/>
              </w:rPr>
              <w:t>Option</w:t>
            </w:r>
          </w:p>
        </w:tc>
        <w:tc>
          <w:tcPr>
            <w:tcW w:w="4997" w:type="dxa"/>
            <w:shd w:val="clear" w:color="auto" w:fill="17365D"/>
            <w:tcMar>
              <w:top w:w="80" w:type="dxa"/>
              <w:left w:w="90" w:type="dxa"/>
              <w:bottom w:w="80" w:type="dxa"/>
              <w:right w:w="90" w:type="dxa"/>
            </w:tcMar>
            <w:vAlign w:val="center"/>
          </w:tcPr>
          <w:p w14:paraId="4A24F959" w14:textId="77777777" w:rsidR="00DF20E4" w:rsidRDefault="008468AE">
            <w:pPr>
              <w:spacing w:after="0" w:line="240" w:lineRule="auto"/>
            </w:pPr>
            <w:r>
              <w:rPr>
                <w:b/>
                <w:color w:val="FFFFFF"/>
                <w:sz w:val="17"/>
              </w:rPr>
              <w:t>Meaning</w:t>
            </w:r>
          </w:p>
        </w:tc>
      </w:tr>
      <w:tr w:rsidR="00DF20E4" w14:paraId="2D514EEF" w14:textId="77777777">
        <w:trPr>
          <w:cantSplit/>
          <w:jc w:val="center"/>
        </w:trPr>
        <w:tc>
          <w:tcPr>
            <w:tcW w:w="4997" w:type="dxa"/>
            <w:shd w:val="clear" w:color="auto" w:fill="FFFFFF"/>
            <w:tcMar>
              <w:top w:w="80" w:type="dxa"/>
              <w:left w:w="90" w:type="dxa"/>
              <w:bottom w:w="80" w:type="dxa"/>
              <w:right w:w="90" w:type="dxa"/>
            </w:tcMar>
            <w:vAlign w:val="center"/>
          </w:tcPr>
          <w:p w14:paraId="1E71333B" w14:textId="77777777" w:rsidR="00DF20E4" w:rsidRDefault="008468AE">
            <w:pPr>
              <w:spacing w:after="0" w:line="240" w:lineRule="auto"/>
            </w:pPr>
            <w:r>
              <w:rPr>
                <w:rFonts w:ascii="Consolas" w:eastAsia="Consolas" w:hAnsi="Consolas"/>
                <w:color w:val="17365D"/>
                <w:sz w:val="19"/>
              </w:rPr>
              <w:lastRenderedPageBreak/>
              <w:t>--base-url</w:t>
            </w:r>
          </w:p>
        </w:tc>
        <w:tc>
          <w:tcPr>
            <w:tcW w:w="4997" w:type="dxa"/>
            <w:shd w:val="clear" w:color="auto" w:fill="FFFFFF"/>
            <w:tcMar>
              <w:top w:w="80" w:type="dxa"/>
              <w:left w:w="90" w:type="dxa"/>
              <w:bottom w:w="80" w:type="dxa"/>
              <w:right w:w="90" w:type="dxa"/>
            </w:tcMar>
            <w:vAlign w:val="center"/>
          </w:tcPr>
          <w:p w14:paraId="77C72131" w14:textId="77777777" w:rsidR="00DF20E4" w:rsidRDefault="008468AE">
            <w:pPr>
              <w:spacing w:after="0" w:line="240" w:lineRule="auto"/>
            </w:pPr>
            <w:r>
              <w:rPr>
                <w:sz w:val="17"/>
              </w:rPr>
              <w:t xml:space="preserve">API origin only, such as </w:t>
            </w:r>
            <w:r>
              <w:rPr>
                <w:rFonts w:ascii="Consolas" w:eastAsia="Consolas" w:hAnsi="Consolas"/>
                <w:color w:val="17365D"/>
                <w:sz w:val="19"/>
              </w:rPr>
              <w:t>http://localhost:8000</w:t>
            </w:r>
            <w:r>
              <w:rPr>
                <w:sz w:val="17"/>
              </w:rPr>
              <w:t>; no path/query/credentials</w:t>
            </w:r>
          </w:p>
        </w:tc>
      </w:tr>
      <w:tr w:rsidR="00DF20E4" w14:paraId="30671FFA" w14:textId="77777777">
        <w:trPr>
          <w:cantSplit/>
          <w:jc w:val="center"/>
        </w:trPr>
        <w:tc>
          <w:tcPr>
            <w:tcW w:w="4997" w:type="dxa"/>
            <w:shd w:val="clear" w:color="auto" w:fill="EEF4FA"/>
            <w:tcMar>
              <w:top w:w="80" w:type="dxa"/>
              <w:left w:w="90" w:type="dxa"/>
              <w:bottom w:w="80" w:type="dxa"/>
              <w:right w:w="90" w:type="dxa"/>
            </w:tcMar>
            <w:vAlign w:val="center"/>
          </w:tcPr>
          <w:p w14:paraId="234E03AA" w14:textId="77777777" w:rsidR="00DF20E4" w:rsidRDefault="008468AE">
            <w:pPr>
              <w:spacing w:after="0" w:line="240" w:lineRule="auto"/>
            </w:pPr>
            <w:r>
              <w:rPr>
                <w:rFonts w:ascii="Consolas" w:eastAsia="Consolas" w:hAnsi="Consolas"/>
                <w:color w:val="17365D"/>
                <w:sz w:val="19"/>
              </w:rPr>
              <w:t>--mode happy|adversarial|all</w:t>
            </w:r>
          </w:p>
        </w:tc>
        <w:tc>
          <w:tcPr>
            <w:tcW w:w="4997" w:type="dxa"/>
            <w:shd w:val="clear" w:color="auto" w:fill="EEF4FA"/>
            <w:tcMar>
              <w:top w:w="80" w:type="dxa"/>
              <w:left w:w="90" w:type="dxa"/>
              <w:bottom w:w="80" w:type="dxa"/>
              <w:right w:w="90" w:type="dxa"/>
            </w:tcMar>
            <w:vAlign w:val="center"/>
          </w:tcPr>
          <w:p w14:paraId="02EF4643" w14:textId="77777777" w:rsidR="00DF20E4" w:rsidRDefault="008468AE">
            <w:pPr>
              <w:spacing w:after="0" w:line="240" w:lineRule="auto"/>
            </w:pPr>
            <w:r>
              <w:rPr>
                <w:sz w:val="17"/>
              </w:rPr>
              <w:t>Which workflows to run</w:t>
            </w:r>
          </w:p>
        </w:tc>
      </w:tr>
      <w:tr w:rsidR="00DF20E4" w14:paraId="46085718" w14:textId="77777777">
        <w:trPr>
          <w:cantSplit/>
          <w:jc w:val="center"/>
        </w:trPr>
        <w:tc>
          <w:tcPr>
            <w:tcW w:w="4997" w:type="dxa"/>
            <w:shd w:val="clear" w:color="auto" w:fill="FFFFFF"/>
            <w:tcMar>
              <w:top w:w="80" w:type="dxa"/>
              <w:left w:w="90" w:type="dxa"/>
              <w:bottom w:w="80" w:type="dxa"/>
              <w:right w:w="90" w:type="dxa"/>
            </w:tcMar>
            <w:vAlign w:val="center"/>
          </w:tcPr>
          <w:p w14:paraId="7F429708" w14:textId="77777777" w:rsidR="00DF20E4" w:rsidRDefault="008468AE">
            <w:pPr>
              <w:spacing w:after="0" w:line="240" w:lineRule="auto"/>
            </w:pPr>
            <w:r>
              <w:rPr>
                <w:rFonts w:ascii="Consolas" w:eastAsia="Consolas" w:hAnsi="Consolas"/>
                <w:color w:val="17365D"/>
                <w:sz w:val="19"/>
              </w:rPr>
              <w:t>--report PATH</w:t>
            </w:r>
          </w:p>
        </w:tc>
        <w:tc>
          <w:tcPr>
            <w:tcW w:w="4997" w:type="dxa"/>
            <w:shd w:val="clear" w:color="auto" w:fill="FFFFFF"/>
            <w:tcMar>
              <w:top w:w="80" w:type="dxa"/>
              <w:left w:w="90" w:type="dxa"/>
              <w:bottom w:w="80" w:type="dxa"/>
              <w:right w:w="90" w:type="dxa"/>
            </w:tcMar>
            <w:vAlign w:val="center"/>
          </w:tcPr>
          <w:p w14:paraId="38A8FD40" w14:textId="77777777" w:rsidR="00DF20E4" w:rsidRDefault="008468AE">
            <w:pPr>
              <w:spacing w:after="0" w:line="240" w:lineRule="auto"/>
            </w:pPr>
            <w:r>
              <w:rPr>
                <w:sz w:val="17"/>
              </w:rPr>
              <w:t xml:space="preserve">Output report, default </w:t>
            </w:r>
            <w:r>
              <w:rPr>
                <w:rFonts w:ascii="Consolas" w:eastAsia="Consolas" w:hAnsi="Consolas"/>
                <w:color w:val="17365D"/>
                <w:sz w:val="19"/>
              </w:rPr>
              <w:t>reports/qa-report.json</w:t>
            </w:r>
          </w:p>
        </w:tc>
      </w:tr>
      <w:tr w:rsidR="00DF20E4" w14:paraId="0BC16DF1" w14:textId="77777777">
        <w:trPr>
          <w:cantSplit/>
          <w:jc w:val="center"/>
        </w:trPr>
        <w:tc>
          <w:tcPr>
            <w:tcW w:w="4997" w:type="dxa"/>
            <w:shd w:val="clear" w:color="auto" w:fill="EEF4FA"/>
            <w:tcMar>
              <w:top w:w="80" w:type="dxa"/>
              <w:left w:w="90" w:type="dxa"/>
              <w:bottom w:w="80" w:type="dxa"/>
              <w:right w:w="90" w:type="dxa"/>
            </w:tcMar>
            <w:vAlign w:val="center"/>
          </w:tcPr>
          <w:p w14:paraId="4901FB33" w14:textId="77777777" w:rsidR="00DF20E4" w:rsidRDefault="008468AE">
            <w:pPr>
              <w:spacing w:after="0" w:line="240" w:lineRule="auto"/>
            </w:pPr>
            <w:r>
              <w:rPr>
                <w:rFonts w:ascii="Consolas" w:eastAsia="Consolas" w:hAnsi="Consolas"/>
                <w:color w:val="17365D"/>
                <w:sz w:val="19"/>
              </w:rPr>
              <w:t>--timeout FLOAT</w:t>
            </w:r>
          </w:p>
        </w:tc>
        <w:tc>
          <w:tcPr>
            <w:tcW w:w="4997" w:type="dxa"/>
            <w:shd w:val="clear" w:color="auto" w:fill="EEF4FA"/>
            <w:tcMar>
              <w:top w:w="80" w:type="dxa"/>
              <w:left w:w="90" w:type="dxa"/>
              <w:bottom w:w="80" w:type="dxa"/>
              <w:right w:w="90" w:type="dxa"/>
            </w:tcMar>
            <w:vAlign w:val="center"/>
          </w:tcPr>
          <w:p w14:paraId="6C0EB84E" w14:textId="77777777" w:rsidR="00DF20E4" w:rsidRDefault="008468AE">
            <w:pPr>
              <w:spacing w:after="0" w:line="240" w:lineRule="auto"/>
            </w:pPr>
            <w:r>
              <w:rPr>
                <w:sz w:val="17"/>
              </w:rPr>
              <w:t>Per-request HTTP timeout, minimum 0.1 seconds</w:t>
            </w:r>
          </w:p>
        </w:tc>
      </w:tr>
      <w:tr w:rsidR="00DF20E4" w14:paraId="328B7E51" w14:textId="77777777">
        <w:trPr>
          <w:cantSplit/>
          <w:jc w:val="center"/>
        </w:trPr>
        <w:tc>
          <w:tcPr>
            <w:tcW w:w="4997" w:type="dxa"/>
            <w:shd w:val="clear" w:color="auto" w:fill="FFFFFF"/>
            <w:tcMar>
              <w:top w:w="80" w:type="dxa"/>
              <w:left w:w="90" w:type="dxa"/>
              <w:bottom w:w="80" w:type="dxa"/>
              <w:right w:w="90" w:type="dxa"/>
            </w:tcMar>
            <w:vAlign w:val="center"/>
          </w:tcPr>
          <w:p w14:paraId="16A375B8" w14:textId="77777777" w:rsidR="00DF20E4" w:rsidRDefault="008468AE">
            <w:pPr>
              <w:spacing w:after="0" w:line="240" w:lineRule="auto"/>
            </w:pPr>
            <w:r>
              <w:rPr>
                <w:rFonts w:ascii="Consolas" w:eastAsia="Consolas" w:hAnsi="Consolas"/>
                <w:color w:val="17365D"/>
                <w:sz w:val="19"/>
              </w:rPr>
              <w:t>--max-actions INTEGER</w:t>
            </w:r>
          </w:p>
        </w:tc>
        <w:tc>
          <w:tcPr>
            <w:tcW w:w="4997" w:type="dxa"/>
            <w:shd w:val="clear" w:color="auto" w:fill="FFFFFF"/>
            <w:tcMar>
              <w:top w:w="80" w:type="dxa"/>
              <w:left w:w="90" w:type="dxa"/>
              <w:bottom w:w="80" w:type="dxa"/>
              <w:right w:w="90" w:type="dxa"/>
            </w:tcMar>
            <w:vAlign w:val="center"/>
          </w:tcPr>
          <w:p w14:paraId="17E7CC0B" w14:textId="77777777" w:rsidR="00DF20E4" w:rsidRDefault="008468AE">
            <w:pPr>
              <w:spacing w:after="0" w:line="240" w:lineRule="auto"/>
            </w:pPr>
            <w:r>
              <w:rPr>
                <w:sz w:val="17"/>
              </w:rPr>
              <w:t>Shared request budget for discovery and workflows</w:t>
            </w:r>
          </w:p>
        </w:tc>
      </w:tr>
      <w:tr w:rsidR="00DF20E4" w14:paraId="4A9506E4" w14:textId="77777777">
        <w:trPr>
          <w:cantSplit/>
          <w:jc w:val="center"/>
        </w:trPr>
        <w:tc>
          <w:tcPr>
            <w:tcW w:w="4997" w:type="dxa"/>
            <w:shd w:val="clear" w:color="auto" w:fill="EEF4FA"/>
            <w:tcMar>
              <w:top w:w="80" w:type="dxa"/>
              <w:left w:w="90" w:type="dxa"/>
              <w:bottom w:w="80" w:type="dxa"/>
              <w:right w:w="90" w:type="dxa"/>
            </w:tcMar>
            <w:vAlign w:val="center"/>
          </w:tcPr>
          <w:p w14:paraId="2C79A55F" w14:textId="77777777" w:rsidR="00DF20E4" w:rsidRDefault="008468AE">
            <w:pPr>
              <w:spacing w:after="0" w:line="240" w:lineRule="auto"/>
            </w:pPr>
            <w:r>
              <w:rPr>
                <w:rFonts w:ascii="Consolas" w:eastAsia="Consolas" w:hAnsi="Consolas"/>
                <w:color w:val="17365D"/>
                <w:sz w:val="19"/>
              </w:rPr>
              <w:t>--seed INTEGER</w:t>
            </w:r>
          </w:p>
        </w:tc>
        <w:tc>
          <w:tcPr>
            <w:tcW w:w="4997" w:type="dxa"/>
            <w:shd w:val="clear" w:color="auto" w:fill="EEF4FA"/>
            <w:tcMar>
              <w:top w:w="80" w:type="dxa"/>
              <w:left w:w="90" w:type="dxa"/>
              <w:bottom w:w="80" w:type="dxa"/>
              <w:right w:w="90" w:type="dxa"/>
            </w:tcMar>
            <w:vAlign w:val="center"/>
          </w:tcPr>
          <w:p w14:paraId="51C9ECFA" w14:textId="77777777" w:rsidR="00DF20E4" w:rsidRDefault="008468AE">
            <w:pPr>
              <w:spacing w:after="0" w:line="240" w:lineRule="auto"/>
            </w:pPr>
            <w:r>
              <w:rPr>
                <w:sz w:val="17"/>
              </w:rPr>
              <w:t xml:space="preserve">Recorded and passed to </w:t>
            </w:r>
            <w:r>
              <w:rPr>
                <w:rFonts w:ascii="Consolas" w:eastAsia="Consolas" w:hAnsi="Consolas"/>
                <w:color w:val="17365D"/>
                <w:sz w:val="19"/>
              </w:rPr>
              <w:t>random.seed</w:t>
            </w:r>
            <w:r>
              <w:rPr>
                <w:sz w:val="17"/>
              </w:rPr>
              <w:t>; currently no scenario choices use it</w:t>
            </w:r>
          </w:p>
        </w:tc>
      </w:tr>
      <w:tr w:rsidR="00DF20E4" w14:paraId="1A51634A" w14:textId="77777777">
        <w:trPr>
          <w:cantSplit/>
          <w:jc w:val="center"/>
        </w:trPr>
        <w:tc>
          <w:tcPr>
            <w:tcW w:w="4997" w:type="dxa"/>
            <w:shd w:val="clear" w:color="auto" w:fill="FFFFFF"/>
            <w:tcMar>
              <w:top w:w="80" w:type="dxa"/>
              <w:left w:w="90" w:type="dxa"/>
              <w:bottom w:w="80" w:type="dxa"/>
              <w:right w:w="90" w:type="dxa"/>
            </w:tcMar>
            <w:vAlign w:val="center"/>
          </w:tcPr>
          <w:p w14:paraId="52362B06" w14:textId="77777777" w:rsidR="00DF20E4" w:rsidRDefault="008468AE">
            <w:pPr>
              <w:spacing w:after="0" w:line="240" w:lineRule="auto"/>
            </w:pPr>
            <w:r>
              <w:rPr>
                <w:rFonts w:ascii="Consolas" w:eastAsia="Consolas" w:hAnsi="Consolas"/>
                <w:color w:val="17365D"/>
                <w:sz w:val="19"/>
              </w:rPr>
              <w:t>--fail-on-inconclusive</w:t>
            </w:r>
          </w:p>
        </w:tc>
        <w:tc>
          <w:tcPr>
            <w:tcW w:w="4997" w:type="dxa"/>
            <w:shd w:val="clear" w:color="auto" w:fill="FFFFFF"/>
            <w:tcMar>
              <w:top w:w="80" w:type="dxa"/>
              <w:left w:w="90" w:type="dxa"/>
              <w:bottom w:w="80" w:type="dxa"/>
              <w:right w:w="90" w:type="dxa"/>
            </w:tcMar>
            <w:vAlign w:val="center"/>
          </w:tcPr>
          <w:p w14:paraId="031D68FD" w14:textId="77777777" w:rsidR="00DF20E4" w:rsidRDefault="008468AE">
            <w:pPr>
              <w:spacing w:after="0" w:line="240" w:lineRule="auto"/>
            </w:pPr>
            <w:r>
              <w:rPr>
                <w:sz w:val="17"/>
              </w:rPr>
              <w:t xml:space="preserve">Exit </w:t>
            </w:r>
            <w:r>
              <w:rPr>
                <w:rFonts w:ascii="Consolas" w:eastAsia="Consolas" w:hAnsi="Consolas"/>
                <w:color w:val="17365D"/>
                <w:sz w:val="19"/>
              </w:rPr>
              <w:t>3</w:t>
            </w:r>
            <w:r>
              <w:rPr>
                <w:sz w:val="17"/>
              </w:rPr>
              <w:t xml:space="preserve"> when included evidence is inconclusive</w:t>
            </w:r>
          </w:p>
        </w:tc>
      </w:tr>
      <w:tr w:rsidR="00DF20E4" w14:paraId="4CAC4127" w14:textId="77777777">
        <w:trPr>
          <w:cantSplit/>
          <w:jc w:val="center"/>
        </w:trPr>
        <w:tc>
          <w:tcPr>
            <w:tcW w:w="4997" w:type="dxa"/>
            <w:shd w:val="clear" w:color="auto" w:fill="EEF4FA"/>
            <w:tcMar>
              <w:top w:w="80" w:type="dxa"/>
              <w:left w:w="90" w:type="dxa"/>
              <w:bottom w:w="80" w:type="dxa"/>
              <w:right w:w="90" w:type="dxa"/>
            </w:tcMar>
            <w:vAlign w:val="center"/>
          </w:tcPr>
          <w:p w14:paraId="3F5ADC43" w14:textId="77777777" w:rsidR="00DF20E4" w:rsidRDefault="008468AE">
            <w:pPr>
              <w:spacing w:after="0" w:line="240" w:lineRule="auto"/>
            </w:pPr>
            <w:r>
              <w:rPr>
                <w:rFonts w:ascii="Consolas" w:eastAsia="Consolas" w:hAnsi="Consolas"/>
                <w:color w:val="17365D"/>
                <w:sz w:val="19"/>
              </w:rPr>
              <w:t>--allow-nonlocal</w:t>
            </w:r>
          </w:p>
        </w:tc>
        <w:tc>
          <w:tcPr>
            <w:tcW w:w="4997" w:type="dxa"/>
            <w:shd w:val="clear" w:color="auto" w:fill="EEF4FA"/>
            <w:tcMar>
              <w:top w:w="80" w:type="dxa"/>
              <w:left w:w="90" w:type="dxa"/>
              <w:bottom w:w="80" w:type="dxa"/>
              <w:right w:w="90" w:type="dxa"/>
            </w:tcMar>
            <w:vAlign w:val="center"/>
          </w:tcPr>
          <w:p w14:paraId="1BC0C0AC" w14:textId="77777777" w:rsidR="00DF20E4" w:rsidRDefault="008468AE">
            <w:pPr>
              <w:spacing w:after="0" w:line="240" w:lineRule="auto"/>
            </w:pPr>
            <w:r>
              <w:rPr>
                <w:sz w:val="17"/>
              </w:rPr>
              <w:t>Permit an HTTP(S) origin that is not loopback</w:t>
            </w:r>
          </w:p>
        </w:tc>
      </w:tr>
      <w:tr w:rsidR="00DF20E4" w14:paraId="6D32A0DE" w14:textId="77777777">
        <w:trPr>
          <w:cantSplit/>
          <w:jc w:val="center"/>
        </w:trPr>
        <w:tc>
          <w:tcPr>
            <w:tcW w:w="4997" w:type="dxa"/>
            <w:shd w:val="clear" w:color="auto" w:fill="FFFFFF"/>
            <w:tcMar>
              <w:top w:w="80" w:type="dxa"/>
              <w:left w:w="90" w:type="dxa"/>
              <w:bottom w:w="80" w:type="dxa"/>
              <w:right w:w="90" w:type="dxa"/>
            </w:tcMar>
            <w:vAlign w:val="center"/>
          </w:tcPr>
          <w:p w14:paraId="074C57A1" w14:textId="77777777" w:rsidR="00DF20E4" w:rsidRDefault="008468AE">
            <w:pPr>
              <w:spacing w:after="0" w:line="240" w:lineRule="auto"/>
            </w:pPr>
            <w:r>
              <w:rPr>
                <w:rFonts w:ascii="Consolas" w:eastAsia="Consolas" w:hAnsi="Consolas"/>
                <w:color w:val="17365D"/>
                <w:sz w:val="19"/>
              </w:rPr>
              <w:t>--verbose</w:t>
            </w:r>
          </w:p>
        </w:tc>
        <w:tc>
          <w:tcPr>
            <w:tcW w:w="4997" w:type="dxa"/>
            <w:shd w:val="clear" w:color="auto" w:fill="FFFFFF"/>
            <w:tcMar>
              <w:top w:w="80" w:type="dxa"/>
              <w:left w:w="90" w:type="dxa"/>
              <w:bottom w:w="80" w:type="dxa"/>
              <w:right w:w="90" w:type="dxa"/>
            </w:tcMar>
            <w:vAlign w:val="center"/>
          </w:tcPr>
          <w:p w14:paraId="16CA6287" w14:textId="77777777" w:rsidR="00DF20E4" w:rsidRDefault="008468AE">
            <w:pPr>
              <w:spacing w:after="0" w:line="240" w:lineRule="auto"/>
            </w:pPr>
            <w:r>
              <w:rPr>
                <w:sz w:val="17"/>
              </w:rPr>
              <w:t>Print additional final JSON/detail, not a streaming trace</w:t>
            </w:r>
          </w:p>
        </w:tc>
      </w:tr>
    </w:tbl>
    <w:p w14:paraId="4A525DF5" w14:textId="77777777" w:rsidR="00DF20E4" w:rsidRDefault="00DF20E4">
      <w:pPr>
        <w:spacing w:after="0"/>
      </w:pPr>
    </w:p>
    <w:p w14:paraId="54EB5CD7" w14:textId="77777777" w:rsidR="00DF20E4" w:rsidRDefault="008468AE">
      <w:pPr>
        <w:pStyle w:val="Heading2"/>
      </w:pPr>
      <w:r>
        <w:t>Optional OpenAI configuration</w:t>
      </w:r>
    </w:p>
    <w:p w14:paraId="64557FF7" w14:textId="77777777" w:rsidR="00DF20E4" w:rsidRDefault="008468AE">
      <w:r>
        <w:t xml:space="preserve">The agent works without an LLM. The default report model value is </w:t>
      </w:r>
      <w:r>
        <w:rPr>
          <w:rFonts w:ascii="Consolas" w:eastAsia="Consolas" w:hAnsi="Consolas"/>
          <w:color w:val="17365D"/>
          <w:sz w:val="19"/>
        </w:rPr>
        <w:t>deterministic-fallback</w:t>
      </w:r>
      <w:r>
        <w:t xml:space="preserve"> when </w:t>
      </w:r>
      <w:r>
        <w:rPr>
          <w:rFonts w:ascii="Consolas" w:eastAsia="Consolas" w:hAnsi="Consolas"/>
          <w:color w:val="17365D"/>
          <w:sz w:val="19"/>
        </w:rPr>
        <w:t>OPENAI_MODEL</w:t>
      </w:r>
      <w:r>
        <w:t xml:space="preserve"> is empty.</w:t>
      </w:r>
    </w:p>
    <w:p w14:paraId="3F1B1B18" w14:textId="77777777" w:rsidR="00DF20E4" w:rsidRDefault="008468AE">
      <w:r>
        <w:t>PowerShell session:</w:t>
      </w:r>
    </w:p>
    <w:p w14:paraId="0DEB44E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$env:OPENAI_API_KEY = "your-key"</w:t>
      </w:r>
      <w:r>
        <w:rPr>
          <w:rFonts w:ascii="Consolas" w:eastAsia="Consolas" w:hAnsi="Consolas"/>
          <w:sz w:val="16"/>
        </w:rPr>
        <w:br/>
        <w:t>$env:OPENAI_MODEL = "your-configured-model"</w:t>
      </w:r>
      <w:r>
        <w:rPr>
          <w:rFonts w:ascii="Consolas" w:eastAsia="Consolas" w:hAnsi="Consolas"/>
          <w:sz w:val="16"/>
        </w:rPr>
        <w:br/>
        <w:t>python -m p2p_qa run --base-url http://localhost:8000 --mode all</w:t>
      </w:r>
    </w:p>
    <w:p w14:paraId="15C036CE" w14:textId="77777777" w:rsidR="00DF20E4" w:rsidRDefault="008468AE">
      <w:r>
        <w:t>macOS/Linux session:</w:t>
      </w:r>
    </w:p>
    <w:p w14:paraId="0A03363C"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export OPENAI_API_KEY='your-key'</w:t>
      </w:r>
      <w:r>
        <w:rPr>
          <w:rFonts w:ascii="Consolas" w:eastAsia="Consolas" w:hAnsi="Consolas"/>
          <w:sz w:val="16"/>
        </w:rPr>
        <w:br/>
        <w:t>export OPENAI_MODEL='your-configured-model'</w:t>
      </w:r>
      <w:r>
        <w:rPr>
          <w:rFonts w:ascii="Consolas" w:eastAsia="Consolas" w:hAnsi="Consolas"/>
          <w:sz w:val="16"/>
        </w:rPr>
        <w:br/>
        <w:t>python -m p2p_qa run --base-url http://localhost:8000 --mode all</w:t>
      </w:r>
    </w:p>
    <w:p w14:paraId="38445485" w14:textId="77777777" w:rsidR="00DF20E4" w:rsidRDefault="008468AE">
      <w:r>
        <w:t xml:space="preserve">Never put a real key in source control or interview screenshots. One current reporting caveat is that </w:t>
      </w:r>
      <w:r>
        <w:rPr>
          <w:rFonts w:ascii="Consolas" w:eastAsia="Consolas" w:hAnsi="Consolas"/>
          <w:color w:val="17365D"/>
          <w:sz w:val="19"/>
        </w:rPr>
        <w:t>RunInfo.model</w:t>
      </w:r>
      <w:r>
        <w:t xml:space="preserve"> reads the environment variable directly; if a model is set but the key is absent, local reasoning is used even though the report can still show that model name.</w:t>
      </w:r>
    </w:p>
    <w:p w14:paraId="306B390D" w14:textId="77777777" w:rsidR="00DF20E4" w:rsidRDefault="008468AE">
      <w:pPr>
        <w:pStyle w:val="Heading2"/>
      </w:pPr>
      <w:r>
        <w:t>Using a remote staging API</w:t>
      </w:r>
    </w:p>
    <w:p w14:paraId="1C786D2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p2p_qa run `</w:t>
      </w:r>
      <w:r>
        <w:rPr>
          <w:rFonts w:ascii="Consolas" w:eastAsia="Consolas" w:hAnsi="Consolas"/>
          <w:sz w:val="16"/>
        </w:rPr>
        <w:br/>
        <w:t xml:space="preserve">  --base-url https://p2p-staging.example.com `</w:t>
      </w:r>
      <w:r>
        <w:rPr>
          <w:rFonts w:ascii="Consolas" w:eastAsia="Consolas" w:hAnsi="Consolas"/>
          <w:sz w:val="16"/>
        </w:rPr>
        <w:br/>
        <w:t xml:space="preserve">  --allow-nonlocal `</w:t>
      </w:r>
      <w:r>
        <w:rPr>
          <w:rFonts w:ascii="Consolas" w:eastAsia="Consolas" w:hAnsi="Consolas"/>
          <w:sz w:val="16"/>
        </w:rPr>
        <w:br/>
        <w:t xml:space="preserve">  --mode all `</w:t>
      </w:r>
      <w:r>
        <w:rPr>
          <w:rFonts w:ascii="Consolas" w:eastAsia="Consolas" w:hAnsi="Consolas"/>
          <w:sz w:val="16"/>
        </w:rPr>
        <w:br/>
        <w:t xml:space="preserve">  --report reports/staging-report.json</w:t>
      </w:r>
    </w:p>
    <w:p w14:paraId="53016629" w14:textId="77777777" w:rsidR="00DF20E4" w:rsidRDefault="008468AE">
      <w:r>
        <w:t>Use a dedicated test tenant. The current client does not implement authentication headers, cleanup, or an allowlist beyond exact origin. A random public OpenAPI server is useful only for discovery demonstrations; it cannot validate P2P controls unless it implements the required business workflow and exposes suitable data.</w:t>
      </w:r>
    </w:p>
    <w:p w14:paraId="77B914AC" w14:textId="77777777" w:rsidR="00DF20E4" w:rsidRDefault="008468AE">
      <w:pPr>
        <w:pStyle w:val="Heading1"/>
      </w:pPr>
      <w:r>
        <w:lastRenderedPageBreak/>
        <w:t>7 Demo API contract and concrete examples</w:t>
      </w:r>
    </w:p>
    <w:p w14:paraId="125B0C43" w14:textId="77777777" w:rsidR="00DF20E4" w:rsidRDefault="008468AE">
      <w:r>
        <w:t xml:space="preserve">These examples match </w:t>
      </w:r>
      <w:r>
        <w:rPr>
          <w:rFonts w:ascii="Consolas" w:eastAsia="Consolas" w:hAnsi="Consolas"/>
          <w:color w:val="17365D"/>
          <w:sz w:val="19"/>
        </w:rPr>
        <w:t>p2p_demo</w:t>
      </w:r>
      <w:r>
        <w:t>. A different target can expose different field names; the agent discovers them rather than assuming these examples universally.</w:t>
      </w:r>
    </w:p>
    <w:p w14:paraId="49F230E5" w14:textId="77777777" w:rsidR="00DF20E4" w:rsidRDefault="008468AE">
      <w:pPr>
        <w:pStyle w:val="Heading2"/>
      </w:pPr>
      <w:r>
        <w:t>Seed data</w:t>
      </w:r>
    </w:p>
    <w:p w14:paraId="6B4A90C3"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w:t>
      </w:r>
      <w:r>
        <w:rPr>
          <w:rFonts w:ascii="Consolas" w:eastAsia="Consolas" w:hAnsi="Consolas"/>
          <w:sz w:val="16"/>
        </w:rPr>
        <w:br/>
        <w:t xml:space="preserve">  {"id":"vendor-active","name":"Acme Building Materials","code":"ACME","active":true,"status":"active"},</w:t>
      </w:r>
      <w:r>
        <w:rPr>
          <w:rFonts w:ascii="Consolas" w:eastAsia="Consolas" w:hAnsi="Consolas"/>
          <w:sz w:val="16"/>
        </w:rPr>
        <w:br/>
        <w:t xml:space="preserve">  {"id":"vendor-inactive","name":"Dormant Stone Supply","code":"DORMANT","active":false,"status":"inactive"}</w:t>
      </w:r>
      <w:r>
        <w:rPr>
          <w:rFonts w:ascii="Consolas" w:eastAsia="Consolas" w:hAnsi="Consolas"/>
          <w:sz w:val="16"/>
        </w:rPr>
        <w:br/>
        <w:t>]</w:t>
      </w:r>
    </w:p>
    <w:p w14:paraId="26A0854C"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w:t>
      </w:r>
      <w:r>
        <w:rPr>
          <w:rFonts w:ascii="Consolas" w:eastAsia="Consolas" w:hAnsi="Consolas"/>
          <w:sz w:val="16"/>
        </w:rPr>
        <w:br/>
        <w:t xml:space="preserve">  {"sku":"STONE-1","description":"Cut limestone block","active":true},</w:t>
      </w:r>
      <w:r>
        <w:rPr>
          <w:rFonts w:ascii="Consolas" w:eastAsia="Consolas" w:hAnsi="Consolas"/>
          <w:sz w:val="16"/>
        </w:rPr>
        <w:br/>
        <w:t xml:space="preserve">  {"sku":"CEMENT-50","description":"50 lb cement bag","active":true}</w:t>
      </w:r>
      <w:r>
        <w:rPr>
          <w:rFonts w:ascii="Consolas" w:eastAsia="Consolas" w:hAnsi="Consolas"/>
          <w:sz w:val="16"/>
        </w:rPr>
        <w:br/>
        <w:t>]</w:t>
      </w:r>
    </w:p>
    <w:p w14:paraId="77268335" w14:textId="77777777" w:rsidR="00DF20E4" w:rsidRDefault="008468AE">
      <w:pPr>
        <w:pStyle w:val="Heading2"/>
      </w:pPr>
      <w:r>
        <w:t>Create submit and receive a PO</w:t>
      </w:r>
    </w:p>
    <w:p w14:paraId="1B8476DA"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POST /purchase-orders</w:t>
      </w:r>
      <w:r>
        <w:rPr>
          <w:rFonts w:ascii="Consolas" w:eastAsia="Consolas" w:hAnsi="Consolas"/>
          <w:sz w:val="16"/>
        </w:rPr>
        <w:br/>
        <w:t>Content-Type: application/json</w:t>
      </w:r>
      <w:r>
        <w:rPr>
          <w:rFonts w:ascii="Consolas" w:eastAsia="Consolas" w:hAnsi="Consolas"/>
          <w:sz w:val="16"/>
        </w:rPr>
        <w:br/>
      </w:r>
      <w:r>
        <w:rPr>
          <w:rFonts w:ascii="Consolas" w:eastAsia="Consolas" w:hAnsi="Consolas"/>
          <w:sz w:val="16"/>
        </w:rPr>
        <w:br/>
        <w:t>{</w:t>
      </w:r>
      <w:r>
        <w:rPr>
          <w:rFonts w:ascii="Consolas" w:eastAsia="Consolas" w:hAnsi="Consolas"/>
          <w:sz w:val="16"/>
        </w:rPr>
        <w:br/>
        <w:t xml:space="preserve">  "vendor_id": "vendor-active",</w:t>
      </w:r>
      <w:r>
        <w:rPr>
          <w:rFonts w:ascii="Consolas" w:eastAsia="Consolas" w:hAnsi="Consolas"/>
          <w:sz w:val="16"/>
        </w:rPr>
        <w:br/>
        <w:t xml:space="preserve">  "lines": [{"sku": "STONE-1", "quantity": 2, "unit_price": 10.00}],</w:t>
      </w:r>
      <w:r>
        <w:rPr>
          <w:rFonts w:ascii="Consolas" w:eastAsia="Consolas" w:hAnsi="Consolas"/>
          <w:sz w:val="16"/>
        </w:rPr>
        <w:br/>
        <w:t xml:space="preserve">  "description": "QA happy"</w:t>
      </w:r>
      <w:r>
        <w:rPr>
          <w:rFonts w:ascii="Consolas" w:eastAsia="Consolas" w:hAnsi="Consolas"/>
          <w:sz w:val="16"/>
        </w:rPr>
        <w:br/>
        <w:t>}</w:t>
      </w:r>
    </w:p>
    <w:p w14:paraId="43D04091" w14:textId="77777777" w:rsidR="00DF20E4" w:rsidRDefault="008468AE">
      <w:r>
        <w:t xml:space="preserve">Successful creation returns </w:t>
      </w:r>
      <w:r>
        <w:rPr>
          <w:rFonts w:ascii="Consolas" w:eastAsia="Consolas" w:hAnsi="Consolas"/>
          <w:color w:val="17365D"/>
          <w:sz w:val="19"/>
        </w:rPr>
        <w:t>201</w:t>
      </w:r>
      <w:r>
        <w:t xml:space="preserve"> with an ID, status </w:t>
      </w:r>
      <w:r>
        <w:rPr>
          <w:rFonts w:ascii="Consolas" w:eastAsia="Consolas" w:hAnsi="Consolas"/>
          <w:color w:val="17365D"/>
          <w:sz w:val="19"/>
        </w:rPr>
        <w:t>draft</w:t>
      </w:r>
      <w:r>
        <w:t xml:space="preserve">, and line fields including </w:t>
      </w:r>
      <w:r>
        <w:rPr>
          <w:rFonts w:ascii="Consolas" w:eastAsia="Consolas" w:hAnsi="Consolas"/>
          <w:color w:val="17365D"/>
          <w:sz w:val="19"/>
        </w:rPr>
        <w:t>ordered_quantity</w:t>
      </w:r>
      <w:r>
        <w:t xml:space="preserve">, </w:t>
      </w:r>
      <w:r>
        <w:rPr>
          <w:rFonts w:ascii="Consolas" w:eastAsia="Consolas" w:hAnsi="Consolas"/>
          <w:color w:val="17365D"/>
          <w:sz w:val="19"/>
        </w:rPr>
        <w:t>received_quantity</w:t>
      </w:r>
      <w:r>
        <w:t xml:space="preserve">, and </w:t>
      </w:r>
      <w:r>
        <w:rPr>
          <w:rFonts w:ascii="Consolas" w:eastAsia="Consolas" w:hAnsi="Consolas"/>
          <w:color w:val="17365D"/>
          <w:sz w:val="19"/>
        </w:rPr>
        <w:t>unit_price</w:t>
      </w:r>
      <w:r>
        <w:t>.</w:t>
      </w:r>
    </w:p>
    <w:p w14:paraId="2749DD6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POST /purchase-orders/{po_id}/submit</w:t>
      </w:r>
    </w:p>
    <w:p w14:paraId="57C0AE3C"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POST /purchase-orders/{po_id}/receive</w:t>
      </w:r>
      <w:r>
        <w:rPr>
          <w:rFonts w:ascii="Consolas" w:eastAsia="Consolas" w:hAnsi="Consolas"/>
          <w:sz w:val="16"/>
        </w:rPr>
        <w:br/>
        <w:t>Content-Type: application/json</w:t>
      </w:r>
      <w:r>
        <w:rPr>
          <w:rFonts w:ascii="Consolas" w:eastAsia="Consolas" w:hAnsi="Consolas"/>
          <w:sz w:val="16"/>
        </w:rPr>
        <w:br/>
      </w:r>
      <w:r>
        <w:rPr>
          <w:rFonts w:ascii="Consolas" w:eastAsia="Consolas" w:hAnsi="Consolas"/>
          <w:sz w:val="16"/>
        </w:rPr>
        <w:br/>
        <w:t>{"lines":[{"sku":"STONE-1","quantity":2}]}</w:t>
      </w:r>
    </w:p>
    <w:p w14:paraId="15E91582" w14:textId="77777777" w:rsidR="00DF20E4" w:rsidRDefault="008468AE">
      <w:pPr>
        <w:pStyle w:val="Heading2"/>
      </w:pPr>
      <w:r>
        <w:t>Create match and approve an invoice</w:t>
      </w:r>
    </w:p>
    <w:p w14:paraId="29EACA4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POST /invoices</w:t>
      </w:r>
      <w:r>
        <w:rPr>
          <w:rFonts w:ascii="Consolas" w:eastAsia="Consolas" w:hAnsi="Consolas"/>
          <w:sz w:val="16"/>
        </w:rPr>
        <w:br/>
        <w:t>Content-Type: application/json</w:t>
      </w:r>
      <w:r>
        <w:rPr>
          <w:rFonts w:ascii="Consolas" w:eastAsia="Consolas" w:hAnsi="Consolas"/>
          <w:sz w:val="16"/>
        </w:rPr>
        <w:br/>
      </w:r>
      <w:r>
        <w:rPr>
          <w:rFonts w:ascii="Consolas" w:eastAsia="Consolas" w:hAnsi="Consolas"/>
          <w:sz w:val="16"/>
        </w:rPr>
        <w:br/>
        <w:t>{</w:t>
      </w:r>
      <w:r>
        <w:rPr>
          <w:rFonts w:ascii="Consolas" w:eastAsia="Consolas" w:hAnsi="Consolas"/>
          <w:sz w:val="16"/>
        </w:rPr>
        <w:br/>
        <w:t xml:space="preserve">  "vendor_id": "vendor-active",</w:t>
      </w:r>
      <w:r>
        <w:rPr>
          <w:rFonts w:ascii="Consolas" w:eastAsia="Consolas" w:hAnsi="Consolas"/>
          <w:sz w:val="16"/>
        </w:rPr>
        <w:br/>
        <w:t xml:space="preserve">  "po_id": "po-...",</w:t>
      </w:r>
      <w:r>
        <w:rPr>
          <w:rFonts w:ascii="Consolas" w:eastAsia="Consolas" w:hAnsi="Consolas"/>
          <w:sz w:val="16"/>
        </w:rPr>
        <w:br/>
        <w:t xml:space="preserve">  "invoice_number": "qa-...-happy-invoice",</w:t>
      </w:r>
      <w:r>
        <w:rPr>
          <w:rFonts w:ascii="Consolas" w:eastAsia="Consolas" w:hAnsi="Consolas"/>
          <w:sz w:val="16"/>
        </w:rPr>
        <w:br/>
        <w:t xml:space="preserve">  "amount": 20.00</w:t>
      </w:r>
      <w:r>
        <w:rPr>
          <w:rFonts w:ascii="Consolas" w:eastAsia="Consolas" w:hAnsi="Consolas"/>
          <w:sz w:val="16"/>
        </w:rPr>
        <w:br/>
        <w:t>}</w:t>
      </w:r>
    </w:p>
    <w:p w14:paraId="2F600760"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POST /invoices/{invoice_id}/match</w:t>
      </w:r>
      <w:r>
        <w:rPr>
          <w:rFonts w:ascii="Consolas" w:eastAsia="Consolas" w:hAnsi="Consolas"/>
          <w:sz w:val="16"/>
        </w:rPr>
        <w:br/>
        <w:t>POST /invoices/{invoice_id}/approve</w:t>
      </w:r>
    </w:p>
    <w:p w14:paraId="1207BD14" w14:textId="77777777" w:rsidR="00DF20E4" w:rsidRDefault="008468AE">
      <w:r>
        <w:t>Secure approval includes journal evidence similar to:</w:t>
      </w:r>
    </w:p>
    <w:p w14:paraId="4DED5B84"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w:t>
      </w:r>
      <w:r>
        <w:rPr>
          <w:rFonts w:ascii="Consolas" w:eastAsia="Consolas" w:hAnsi="Consolas"/>
          <w:sz w:val="16"/>
        </w:rPr>
        <w:br/>
        <w:t xml:space="preserve">  "status": "approved",</w:t>
      </w:r>
      <w:r>
        <w:rPr>
          <w:rFonts w:ascii="Consolas" w:eastAsia="Consolas" w:hAnsi="Consolas"/>
          <w:sz w:val="16"/>
        </w:rPr>
        <w:br/>
        <w:t xml:space="preserve">  "invoice_id": "invoice-...",</w:t>
      </w:r>
      <w:r>
        <w:rPr>
          <w:rFonts w:ascii="Consolas" w:eastAsia="Consolas" w:hAnsi="Consolas"/>
          <w:sz w:val="16"/>
        </w:rPr>
        <w:br/>
        <w:t xml:space="preserve">  "journal": {</w:t>
      </w:r>
      <w:r>
        <w:rPr>
          <w:rFonts w:ascii="Consolas" w:eastAsia="Consolas" w:hAnsi="Consolas"/>
          <w:sz w:val="16"/>
        </w:rPr>
        <w:br/>
        <w:t xml:space="preserve">    "id": "journal-...",</w:t>
      </w:r>
      <w:r>
        <w:rPr>
          <w:rFonts w:ascii="Consolas" w:eastAsia="Consolas" w:hAnsi="Consolas"/>
          <w:sz w:val="16"/>
        </w:rPr>
        <w:br/>
        <w:t xml:space="preserve">    "invoice_id": "invoice-...",</w:t>
      </w:r>
      <w:r>
        <w:rPr>
          <w:rFonts w:ascii="Consolas" w:eastAsia="Consolas" w:hAnsi="Consolas"/>
          <w:sz w:val="16"/>
        </w:rPr>
        <w:br/>
        <w:t xml:space="preserve">    "lines": [</w:t>
      </w:r>
      <w:r>
        <w:rPr>
          <w:rFonts w:ascii="Consolas" w:eastAsia="Consolas" w:hAnsi="Consolas"/>
          <w:sz w:val="16"/>
        </w:rPr>
        <w:br/>
      </w:r>
      <w:r>
        <w:rPr>
          <w:rFonts w:ascii="Consolas" w:eastAsia="Consolas" w:hAnsi="Consolas"/>
          <w:sz w:val="16"/>
        </w:rPr>
        <w:t xml:space="preserve">      {"account": "Expense", "debit": "20.00", "credit": "0.00"},</w:t>
      </w:r>
      <w:r>
        <w:rPr>
          <w:rFonts w:ascii="Consolas" w:eastAsia="Consolas" w:hAnsi="Consolas"/>
          <w:sz w:val="16"/>
        </w:rPr>
        <w:br/>
        <w:t xml:space="preserve">      {"account": "Accounts Payable", "debit": "0.00", "credit": "20.00"}</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w:t>
      </w:r>
      <w:r>
        <w:rPr>
          <w:rFonts w:ascii="Consolas" w:eastAsia="Consolas" w:hAnsi="Consolas"/>
          <w:sz w:val="16"/>
        </w:rPr>
        <w:br/>
        <w:t>}</w:t>
      </w:r>
    </w:p>
    <w:p w14:paraId="25DCBA16" w14:textId="77777777" w:rsidR="00DF20E4" w:rsidRDefault="008468AE">
      <w:pPr>
        <w:pStyle w:val="Heading1"/>
      </w:pPr>
      <w:r>
        <w:t>8 Business invariants and exact verdict logic</w:t>
      </w:r>
    </w:p>
    <w:p w14:paraId="1FDB9D62" w14:textId="77777777" w:rsidR="00DF20E4" w:rsidRDefault="008468AE">
      <w:r>
        <w:t>The project reports seven adversarial rows because over-receipt is tested in addition to the six core financial controls.</w:t>
      </w:r>
    </w:p>
    <w:p w14:paraId="473185B4" w14:textId="77777777" w:rsidR="00DF20E4" w:rsidRDefault="008468AE">
      <w:pPr>
        <w:pStyle w:val="Heading2"/>
      </w:pPr>
      <w:r>
        <w:t>8 1 Three way match gate</w:t>
      </w:r>
    </w:p>
    <w:p w14:paraId="51E320B5" w14:textId="77777777" w:rsidR="00DF20E4" w:rsidRDefault="008468AE">
      <w:pPr>
        <w:spacing w:after="60" w:line="259" w:lineRule="auto"/>
        <w:ind w:left="360" w:hanging="259"/>
      </w:pPr>
      <w:r>
        <w:t xml:space="preserve">• </w:t>
      </w:r>
      <w:r>
        <w:rPr>
          <w:b/>
        </w:rPr>
        <w:t>Preconditions/test data:</w:t>
      </w:r>
      <w:r>
        <w:t xml:space="preserve"> active vendor; submitted PO for 2 × 10; receive 2; create invoice 20; do not call match.</w:t>
      </w:r>
    </w:p>
    <w:p w14:paraId="116AA330" w14:textId="77777777" w:rsidR="00DF20E4" w:rsidRDefault="008468AE">
      <w:pPr>
        <w:spacing w:after="60" w:line="259" w:lineRule="auto"/>
        <w:ind w:left="360" w:hanging="259"/>
      </w:pPr>
      <w:r>
        <w:t xml:space="preserve">• </w:t>
      </w:r>
      <w:r>
        <w:rPr>
          <w:b/>
        </w:rPr>
        <w:t>Calls:</w:t>
      </w:r>
      <w:r>
        <w:t xml:space="preserve"> setup calls, </w:t>
      </w:r>
      <w:r>
        <w:rPr>
          <w:rFonts w:ascii="Consolas" w:eastAsia="Consolas" w:hAnsi="Consolas"/>
          <w:color w:val="17365D"/>
          <w:sz w:val="19"/>
        </w:rPr>
        <w:t>GET /vendors/{id}/exposure</w:t>
      </w:r>
      <w:r>
        <w:t xml:space="preserve">, </w:t>
      </w:r>
      <w:r>
        <w:rPr>
          <w:rFonts w:ascii="Consolas" w:eastAsia="Consolas" w:hAnsi="Consolas"/>
          <w:color w:val="17365D"/>
          <w:sz w:val="19"/>
        </w:rPr>
        <w:t>POST /invoices/{id}/approve</w:t>
      </w:r>
      <w:r>
        <w:t>, then exposure again.</w:t>
      </w:r>
    </w:p>
    <w:p w14:paraId="43031D56" w14:textId="77777777" w:rsidR="00DF20E4" w:rsidRDefault="008468AE">
      <w:pPr>
        <w:spacing w:after="60" w:line="259" w:lineRule="auto"/>
        <w:ind w:left="360" w:hanging="259"/>
      </w:pPr>
      <w:r>
        <w:t xml:space="preserve">• </w:t>
      </w:r>
      <w:r>
        <w:rPr>
          <w:b/>
        </w:rPr>
        <w:t>Expected response:</w:t>
      </w:r>
      <w:r>
        <w:t xml:space="preserve"> approval should be rejected with a 4xx.</w:t>
      </w:r>
    </w:p>
    <w:p w14:paraId="69894F38" w14:textId="77777777" w:rsidR="00DF20E4" w:rsidRDefault="008468AE">
      <w:pPr>
        <w:spacing w:after="60" w:line="259" w:lineRule="auto"/>
        <w:ind w:left="360" w:hanging="259"/>
      </w:pPr>
      <w:r>
        <w:t xml:space="preserve">• </w:t>
      </w:r>
      <w:r>
        <w:rPr>
          <w:b/>
        </w:rPr>
        <w:t>Expected state:</w:t>
      </w:r>
      <w:r>
        <w:t xml:space="preserve"> vendor exposure before and after must be exactly equal.</w:t>
      </w:r>
    </w:p>
    <w:p w14:paraId="53B11586" w14:textId="77777777" w:rsidR="00DF20E4" w:rsidRDefault="008468AE">
      <w:pPr>
        <w:spacing w:after="60" w:line="259" w:lineRule="auto"/>
        <w:ind w:left="360" w:hanging="259"/>
      </w:pPr>
      <w:r>
        <w:t xml:space="preserve">• </w:t>
      </w:r>
      <w:r>
        <w:rPr>
          <w:b/>
        </w:rPr>
        <w:t>Deterministic assertions:</w:t>
      </w:r>
      <w:r>
        <w:t xml:space="preserve"> </w:t>
      </w:r>
      <w:r>
        <w:rPr>
          <w:rFonts w:ascii="Consolas" w:eastAsia="Consolas" w:hAnsi="Consolas"/>
          <w:color w:val="17365D"/>
          <w:sz w:val="19"/>
        </w:rPr>
        <w:t>prohibited_operation_rejected</w:t>
      </w:r>
      <w:r>
        <w:t xml:space="preserve"> and </w:t>
      </w:r>
      <w:r>
        <w:rPr>
          <w:rFonts w:ascii="Consolas" w:eastAsia="Consolas" w:hAnsi="Consolas"/>
          <w:color w:val="17365D"/>
          <w:sz w:val="19"/>
        </w:rPr>
        <w:t>observable_state_unchanged</w:t>
      </w:r>
      <w:r>
        <w:t>.</w:t>
      </w:r>
    </w:p>
    <w:p w14:paraId="4B938B06" w14:textId="77777777" w:rsidR="00DF20E4" w:rsidRDefault="008468AE">
      <w:pPr>
        <w:spacing w:after="60" w:line="259" w:lineRule="auto"/>
        <w:ind w:left="360" w:hanging="259"/>
      </w:pPr>
      <w:r>
        <w:t xml:space="preserve">• </w:t>
      </w:r>
      <w:r>
        <w:rPr>
          <w:b/>
        </w:rPr>
        <w:t>HELD:</w:t>
      </w:r>
      <w:r>
        <w:t xml:space="preserve"> 4xx plus equal observable exposure.</w:t>
      </w:r>
    </w:p>
    <w:p w14:paraId="76493ABF" w14:textId="77777777" w:rsidR="00DF20E4" w:rsidRDefault="008468AE">
      <w:pPr>
        <w:spacing w:after="60" w:line="259" w:lineRule="auto"/>
        <w:ind w:left="360" w:hanging="259"/>
      </w:pPr>
      <w:r>
        <w:t xml:space="preserve">• </w:t>
      </w:r>
      <w:r>
        <w:rPr>
          <w:b/>
        </w:rPr>
        <w:t>BREACHED:</w:t>
      </w:r>
      <w:r>
        <w:t xml:space="preserve"> approval returns 2xx or exposure changes, even if the API also returned an error response elsewhere.</w:t>
      </w:r>
    </w:p>
    <w:p w14:paraId="725F9BDB" w14:textId="77777777" w:rsidR="00DF20E4" w:rsidRDefault="008468AE">
      <w:pPr>
        <w:spacing w:after="60" w:line="259" w:lineRule="auto"/>
        <w:ind w:left="360" w:hanging="259"/>
      </w:pPr>
      <w:r>
        <w:t xml:space="preserve">• </w:t>
      </w:r>
      <w:r>
        <w:rPr>
          <w:b/>
        </w:rPr>
        <w:t>INCONCLUSIVE:</w:t>
      </w:r>
      <w:r>
        <w:t xml:space="preserve"> rejection occurred but one or both exposure snapshots are unavailable, or another non-proving outcome occurs.</w:t>
      </w:r>
    </w:p>
    <w:p w14:paraId="58EB251B" w14:textId="77777777" w:rsidR="00DF20E4" w:rsidRDefault="008468AE">
      <w:pPr>
        <w:spacing w:after="60" w:line="259" w:lineRule="auto"/>
        <w:ind w:left="360" w:hanging="259"/>
      </w:pPr>
      <w:r>
        <w:t xml:space="preserve">• </w:t>
      </w:r>
      <w:r>
        <w:rPr>
          <w:b/>
        </w:rPr>
        <w:t>ERROR:</w:t>
      </w:r>
      <w:r>
        <w:t xml:space="preserve"> judge received no HTTP status.</w:t>
      </w:r>
    </w:p>
    <w:p w14:paraId="4FFB6316" w14:textId="77777777" w:rsidR="00DF20E4" w:rsidRDefault="008468AE">
      <w:pPr>
        <w:pStyle w:val="Heading2"/>
      </w:pPr>
      <w:r>
        <w:t>8 2 Excess goods receipt</w:t>
      </w:r>
    </w:p>
    <w:p w14:paraId="7A151A81" w14:textId="77777777" w:rsidR="00DF20E4" w:rsidRDefault="008468AE">
      <w:pPr>
        <w:spacing w:after="60" w:line="259" w:lineRule="auto"/>
        <w:ind w:left="360" w:hanging="259"/>
      </w:pPr>
      <w:r>
        <w:t xml:space="preserve">• </w:t>
      </w:r>
      <w:r>
        <w:rPr>
          <w:b/>
        </w:rPr>
        <w:t>Preconditions/test data:</w:t>
      </w:r>
      <w:r>
        <w:t xml:space="preserve"> active vendor; PO submitted without any receipt or invoice.</w:t>
      </w:r>
    </w:p>
    <w:p w14:paraId="16A6CD10" w14:textId="77777777" w:rsidR="00DF20E4" w:rsidRDefault="008468AE">
      <w:pPr>
        <w:spacing w:after="60" w:line="259" w:lineRule="auto"/>
        <w:ind w:left="360" w:hanging="259"/>
      </w:pPr>
      <w:r>
        <w:t xml:space="preserve">• </w:t>
      </w:r>
      <w:r>
        <w:rPr>
          <w:b/>
        </w:rPr>
        <w:t>Calls:</w:t>
      </w:r>
      <w:r>
        <w:t xml:space="preserve"> </w:t>
      </w:r>
      <w:r>
        <w:rPr>
          <w:rFonts w:ascii="Consolas" w:eastAsia="Consolas" w:hAnsi="Consolas"/>
          <w:color w:val="17365D"/>
          <w:sz w:val="19"/>
        </w:rPr>
        <w:t>GET /purchase-orders/{id}</w:t>
      </w:r>
      <w:r>
        <w:t xml:space="preserve">, derive ordered quantity, attempt a receipt of </w:t>
      </w:r>
      <w:r>
        <w:rPr>
          <w:rFonts w:ascii="Consolas" w:eastAsia="Consolas" w:hAnsi="Consolas"/>
          <w:color w:val="17365D"/>
          <w:sz w:val="19"/>
        </w:rPr>
        <w:t>ordered + 1</w:t>
      </w:r>
      <w:r>
        <w:t>, then read the PO again.</w:t>
      </w:r>
    </w:p>
    <w:p w14:paraId="18159E94" w14:textId="77777777" w:rsidR="00DF20E4" w:rsidRDefault="008468AE">
      <w:pPr>
        <w:spacing w:after="60" w:line="259" w:lineRule="auto"/>
        <w:ind w:left="360" w:hanging="259"/>
      </w:pPr>
      <w:r>
        <w:t xml:space="preserve">• </w:t>
      </w:r>
      <w:r>
        <w:rPr>
          <w:b/>
        </w:rPr>
        <w:t>Expected response:</w:t>
      </w:r>
      <w:r>
        <w:t xml:space="preserve"> over-receipt should be 4xx.</w:t>
      </w:r>
    </w:p>
    <w:p w14:paraId="10715D59" w14:textId="77777777" w:rsidR="00DF20E4" w:rsidRDefault="008468AE">
      <w:pPr>
        <w:spacing w:after="60" w:line="259" w:lineRule="auto"/>
        <w:ind w:left="360" w:hanging="259"/>
      </w:pPr>
      <w:r>
        <w:t xml:space="preserve">• </w:t>
      </w:r>
      <w:r>
        <w:rPr>
          <w:b/>
        </w:rPr>
        <w:t>Expected state:</w:t>
      </w:r>
      <w:r>
        <w:t xml:space="preserve"> PO detail and received quantity remain unchanged.</w:t>
      </w:r>
    </w:p>
    <w:p w14:paraId="6816E10B" w14:textId="77777777" w:rsidR="00DF20E4" w:rsidRDefault="008468AE">
      <w:pPr>
        <w:spacing w:after="60" w:line="259" w:lineRule="auto"/>
        <w:ind w:left="360" w:hanging="259"/>
      </w:pPr>
      <w:r>
        <w:t xml:space="preserve">• </w:t>
      </w:r>
      <w:r>
        <w:rPr>
          <w:b/>
        </w:rPr>
        <w:t>Deterministic assertions:</w:t>
      </w:r>
      <w:r>
        <w:t xml:space="preserve"> rejection plus exact before/after PO equality.</w:t>
      </w:r>
    </w:p>
    <w:p w14:paraId="50C4484C" w14:textId="77777777" w:rsidR="00DF20E4" w:rsidRDefault="008468AE">
      <w:pPr>
        <w:spacing w:after="60" w:line="259" w:lineRule="auto"/>
        <w:ind w:left="360" w:hanging="259"/>
      </w:pPr>
      <w:r>
        <w:t xml:space="preserve">• </w:t>
      </w:r>
      <w:r>
        <w:rPr>
          <w:b/>
        </w:rPr>
        <w:t>HELD:</w:t>
      </w:r>
      <w:r>
        <w:t xml:space="preserve"> 4xx and unchanged observed PO.</w:t>
      </w:r>
    </w:p>
    <w:p w14:paraId="15167BA1" w14:textId="77777777" w:rsidR="00DF20E4" w:rsidRDefault="008468AE">
      <w:pPr>
        <w:spacing w:after="60" w:line="259" w:lineRule="auto"/>
        <w:ind w:left="360" w:hanging="259"/>
      </w:pPr>
      <w:r>
        <w:t xml:space="preserve">• </w:t>
      </w:r>
      <w:r>
        <w:rPr>
          <w:b/>
        </w:rPr>
        <w:t>BREACHED:</w:t>
      </w:r>
      <w:r>
        <w:t xml:space="preserve"> 2xx or changed state.</w:t>
      </w:r>
    </w:p>
    <w:p w14:paraId="1A91982C" w14:textId="77777777" w:rsidR="00DF20E4" w:rsidRDefault="008468AE">
      <w:pPr>
        <w:spacing w:after="60" w:line="259" w:lineRule="auto"/>
        <w:ind w:left="360" w:hanging="259"/>
      </w:pPr>
      <w:r>
        <w:t xml:space="preserve">• </w:t>
      </w:r>
      <w:r>
        <w:rPr>
          <w:b/>
        </w:rPr>
        <w:t>INCONCLUSIVE:</w:t>
      </w:r>
      <w:r>
        <w:t xml:space="preserve"> ordered quantity or before/after PO detail cannot be observed.</w:t>
      </w:r>
    </w:p>
    <w:p w14:paraId="5E878ACD" w14:textId="77777777" w:rsidR="00DF20E4" w:rsidRDefault="008468AE">
      <w:pPr>
        <w:spacing w:after="60" w:line="259" w:lineRule="auto"/>
        <w:ind w:left="360" w:hanging="259"/>
      </w:pPr>
      <w:r>
        <w:t xml:space="preserve">• </w:t>
      </w:r>
      <w:r>
        <w:rPr>
          <w:b/>
        </w:rPr>
        <w:t>Why it matters:</w:t>
      </w:r>
      <w:r>
        <w:t xml:space="preserve"> accepting too much quantity inflates received value and can make a later overpayment look valid.</w:t>
      </w:r>
    </w:p>
    <w:p w14:paraId="10E4CADE" w14:textId="77777777" w:rsidR="00DF20E4" w:rsidRDefault="008468AE">
      <w:pPr>
        <w:pStyle w:val="Heading2"/>
      </w:pPr>
      <w:r>
        <w:t>8 3 Overpayment protection</w:t>
      </w:r>
    </w:p>
    <w:p w14:paraId="34476BCF" w14:textId="77777777" w:rsidR="00DF20E4" w:rsidRDefault="008468AE">
      <w:pPr>
        <w:spacing w:after="60" w:line="259" w:lineRule="auto"/>
        <w:ind w:left="360" w:hanging="259"/>
      </w:pPr>
      <w:r>
        <w:t xml:space="preserve">• </w:t>
      </w:r>
      <w:r>
        <w:rPr>
          <w:b/>
        </w:rPr>
        <w:t>Preconditions/test data:</w:t>
      </w:r>
      <w:r>
        <w:t xml:space="preserve"> PO quantity 2 at price 10; receive only 1.</w:t>
      </w:r>
    </w:p>
    <w:p w14:paraId="32FFB0C7" w14:textId="77777777" w:rsidR="00DF20E4" w:rsidRDefault="008468AE">
      <w:pPr>
        <w:spacing w:after="60" w:line="259" w:lineRule="auto"/>
        <w:ind w:left="360" w:hanging="259"/>
      </w:pPr>
      <w:r>
        <w:t xml:space="preserve">• </w:t>
      </w:r>
      <w:r>
        <w:rPr>
          <w:b/>
        </w:rPr>
        <w:t>Calls:</w:t>
      </w:r>
      <w:r>
        <w:t xml:space="preserve"> observe PO detail; compute received value; read exposure; create invoice at </w:t>
      </w:r>
      <w:r>
        <w:rPr>
          <w:rFonts w:ascii="Consolas" w:eastAsia="Consolas" w:hAnsi="Consolas"/>
          <w:color w:val="17365D"/>
          <w:sz w:val="19"/>
        </w:rPr>
        <w:t>received_value + 0.01</w:t>
      </w:r>
      <w:r>
        <w:t>; if creation succeeds, attempt match and then approval; read exposure again.</w:t>
      </w:r>
    </w:p>
    <w:p w14:paraId="162D8E33" w14:textId="77777777" w:rsidR="00DF20E4" w:rsidRDefault="008468AE">
      <w:pPr>
        <w:spacing w:after="60" w:line="259" w:lineRule="auto"/>
        <w:ind w:left="360" w:hanging="259"/>
      </w:pPr>
      <w:r>
        <w:t xml:space="preserve">• </w:t>
      </w:r>
      <w:r>
        <w:rPr>
          <w:b/>
        </w:rPr>
        <w:t>Calculation:</w:t>
      </w:r>
      <w:r>
        <w:t xml:space="preserve"> </w:t>
      </w:r>
      <w:r>
        <w:rPr>
          <w:rFonts w:ascii="Consolas" w:eastAsia="Consolas" w:hAnsi="Consolas"/>
          <w:color w:val="17365D"/>
          <w:sz w:val="19"/>
        </w:rPr>
        <w:t>received_value = Σ(received_quantity × agreed_unit_price)</w:t>
      </w:r>
      <w:r>
        <w:t xml:space="preserve"> using </w:t>
      </w:r>
      <w:r>
        <w:rPr>
          <w:rFonts w:ascii="Consolas" w:eastAsia="Consolas" w:hAnsi="Consolas"/>
          <w:color w:val="17365D"/>
          <w:sz w:val="19"/>
        </w:rPr>
        <w:t>Decimal</w:t>
      </w:r>
      <w:r>
        <w:t>.</w:t>
      </w:r>
    </w:p>
    <w:p w14:paraId="6CB4EE13" w14:textId="77777777" w:rsidR="00DF20E4" w:rsidRDefault="008468AE">
      <w:pPr>
        <w:spacing w:after="60" w:line="259" w:lineRule="auto"/>
        <w:ind w:left="360" w:hanging="259"/>
      </w:pPr>
      <w:r>
        <w:t xml:space="preserve">• </w:t>
      </w:r>
      <w:r>
        <w:rPr>
          <w:b/>
        </w:rPr>
        <w:t>Expected response/state:</w:t>
      </w:r>
      <w:r>
        <w:t xml:space="preserve"> the over-value invoice must never become an approved payable, and exposure must not increase.</w:t>
      </w:r>
    </w:p>
    <w:p w14:paraId="741E4DE7" w14:textId="77777777" w:rsidR="00DF20E4" w:rsidRDefault="008468AE">
      <w:pPr>
        <w:spacing w:after="60" w:line="259" w:lineRule="auto"/>
        <w:ind w:left="360" w:hanging="259"/>
      </w:pPr>
      <w:r>
        <w:t xml:space="preserve">• </w:t>
      </w:r>
      <w:r>
        <w:rPr>
          <w:b/>
        </w:rPr>
        <w:t>Assertions:</w:t>
      </w:r>
      <w:r>
        <w:t xml:space="preserve"> attack is actually above received value, invoice is not approved, and exposure is unchanged.</w:t>
      </w:r>
    </w:p>
    <w:p w14:paraId="499F92A0" w14:textId="77777777" w:rsidR="00DF20E4" w:rsidRDefault="008468AE">
      <w:pPr>
        <w:spacing w:after="60" w:line="259" w:lineRule="auto"/>
        <w:ind w:left="360" w:hanging="259"/>
      </w:pPr>
      <w:r>
        <w:lastRenderedPageBreak/>
        <w:t xml:space="preserve">• </w:t>
      </w:r>
      <w:r>
        <w:rPr>
          <w:b/>
        </w:rPr>
        <w:t>HELD:</w:t>
      </w:r>
      <w:r>
        <w:t xml:space="preserve"> attack is above the observed boundary, approval is known false, and exposure is observably unchanged.</w:t>
      </w:r>
    </w:p>
    <w:p w14:paraId="09C8D9C6" w14:textId="77777777" w:rsidR="00DF20E4" w:rsidRDefault="008468AE">
      <w:pPr>
        <w:spacing w:after="60" w:line="259" w:lineRule="auto"/>
        <w:ind w:left="360" w:hanging="259"/>
      </w:pPr>
      <w:r>
        <w:t xml:space="preserve">• </w:t>
      </w:r>
      <w:r>
        <w:rPr>
          <w:b/>
        </w:rPr>
        <w:t>BREACHED:</w:t>
      </w:r>
      <w:r>
        <w:t xml:space="preserve"> approval succeeds or exposure changes.</w:t>
      </w:r>
    </w:p>
    <w:p w14:paraId="795725A4" w14:textId="77777777" w:rsidR="00DF20E4" w:rsidRDefault="008468AE">
      <w:pPr>
        <w:spacing w:after="60" w:line="259" w:lineRule="auto"/>
        <w:ind w:left="360" w:hanging="259"/>
      </w:pPr>
      <w:r>
        <w:t xml:space="preserve">• </w:t>
      </w:r>
      <w:r>
        <w:rPr>
          <w:b/>
        </w:rPr>
        <w:t>INCONCLUSIVE:</w:t>
      </w:r>
      <w:r>
        <w:t xml:space="preserve"> the attack boundary is not above value, or final non-approval/non-mutation evidence is incomplete.</w:t>
      </w:r>
    </w:p>
    <w:p w14:paraId="1F4C04EF" w14:textId="77777777" w:rsidR="00DF20E4" w:rsidRDefault="008468AE">
      <w:pPr>
        <w:spacing w:after="60" w:line="259" w:lineRule="auto"/>
        <w:ind w:left="360" w:hanging="259"/>
      </w:pPr>
      <w:r>
        <w:t xml:space="preserve">• </w:t>
      </w:r>
      <w:r>
        <w:rPr>
          <w:b/>
        </w:rPr>
        <w:t>ERROR:</w:t>
      </w:r>
      <w:r>
        <w:t xml:space="preserve"> approval outcome cannot be determined and no mutation already proves a breach.</w:t>
      </w:r>
    </w:p>
    <w:p w14:paraId="4265FE25" w14:textId="77777777" w:rsidR="00DF20E4" w:rsidRDefault="008468AE">
      <w:pPr>
        <w:spacing w:after="60" w:line="259" w:lineRule="auto"/>
        <w:ind w:left="360" w:hanging="259"/>
      </w:pPr>
      <w:r>
        <w:t xml:space="preserve">• </w:t>
      </w:r>
      <w:r>
        <w:rPr>
          <w:b/>
        </w:rPr>
        <w:t>Boundary behavior:</w:t>
      </w:r>
      <w:r>
        <w:t xml:space="preserve"> the happy path separately tests equality: invoice 20 for received value 20 must complete successfully.</w:t>
      </w:r>
    </w:p>
    <w:p w14:paraId="5DD3A98E" w14:textId="77777777" w:rsidR="00DF20E4" w:rsidRDefault="008468AE">
      <w:pPr>
        <w:pStyle w:val="Heading2"/>
      </w:pPr>
      <w:r>
        <w:t>8 4 Inactive vendor gate</w:t>
      </w:r>
    </w:p>
    <w:p w14:paraId="1C1C9DCE" w14:textId="77777777" w:rsidR="00DF20E4" w:rsidRDefault="008468AE">
      <w:pPr>
        <w:spacing w:after="60" w:line="259" w:lineRule="auto"/>
        <w:ind w:left="360" w:hanging="259"/>
      </w:pPr>
      <w:r>
        <w:t xml:space="preserve">• </w:t>
      </w:r>
      <w:r>
        <w:rPr>
          <w:b/>
        </w:rPr>
        <w:t>Preconditions/test data:</w:t>
      </w:r>
      <w:r>
        <w:t xml:space="preserve"> select or create an inactive vendor and a discovered SKU.</w:t>
      </w:r>
    </w:p>
    <w:p w14:paraId="10DEACEC" w14:textId="77777777" w:rsidR="00DF20E4" w:rsidRDefault="008468AE">
      <w:pPr>
        <w:spacing w:after="60" w:line="259" w:lineRule="auto"/>
        <w:ind w:left="360" w:hanging="259"/>
      </w:pPr>
      <w:r>
        <w:t xml:space="preserve">• </w:t>
      </w:r>
      <w:r>
        <w:rPr>
          <w:b/>
        </w:rPr>
        <w:t>Calls:</w:t>
      </w:r>
      <w:r>
        <w:t xml:space="preserve"> if declared, snapshot </w:t>
      </w:r>
      <w:r>
        <w:rPr>
          <w:rFonts w:ascii="Consolas" w:eastAsia="Consolas" w:hAnsi="Consolas"/>
          <w:color w:val="17365D"/>
          <w:sz w:val="19"/>
        </w:rPr>
        <w:t>GET /purchase-orders</w:t>
      </w:r>
      <w:r>
        <w:t xml:space="preserve">; attempt </w:t>
      </w:r>
      <w:r>
        <w:rPr>
          <w:rFonts w:ascii="Consolas" w:eastAsia="Consolas" w:hAnsi="Consolas"/>
          <w:color w:val="17365D"/>
          <w:sz w:val="19"/>
        </w:rPr>
        <w:t>POST /purchase-orders</w:t>
      </w:r>
      <w:r>
        <w:t>; snapshot collection again.</w:t>
      </w:r>
    </w:p>
    <w:p w14:paraId="499C9F58" w14:textId="77777777" w:rsidR="00DF20E4" w:rsidRDefault="008468AE">
      <w:pPr>
        <w:spacing w:after="60" w:line="259" w:lineRule="auto"/>
        <w:ind w:left="360" w:hanging="259"/>
      </w:pPr>
      <w:r>
        <w:t xml:space="preserve">• </w:t>
      </w:r>
      <w:r>
        <w:rPr>
          <w:b/>
        </w:rPr>
        <w:t>Expected response:</w:t>
      </w:r>
      <w:r>
        <w:t xml:space="preserve"> 4xx.</w:t>
      </w:r>
    </w:p>
    <w:p w14:paraId="1899C2FF" w14:textId="77777777" w:rsidR="00DF20E4" w:rsidRDefault="008468AE">
      <w:pPr>
        <w:spacing w:after="60" w:line="259" w:lineRule="auto"/>
        <w:ind w:left="360" w:hanging="259"/>
      </w:pPr>
      <w:r>
        <w:t xml:space="preserve">• </w:t>
      </w:r>
      <w:r>
        <w:rPr>
          <w:b/>
        </w:rPr>
        <w:t>Expected state:</w:t>
      </w:r>
      <w:r>
        <w:t xml:space="preserve"> no new PO for that vendor.</w:t>
      </w:r>
    </w:p>
    <w:p w14:paraId="5DDA63D0" w14:textId="77777777" w:rsidR="00DF20E4" w:rsidRDefault="008468AE">
      <w:pPr>
        <w:spacing w:after="60" w:line="259" w:lineRule="auto"/>
        <w:ind w:left="360" w:hanging="259"/>
      </w:pPr>
      <w:r>
        <w:t xml:space="preserve">• </w:t>
      </w:r>
      <w:r>
        <w:rPr>
          <w:b/>
        </w:rPr>
        <w:t>Assertions:</w:t>
      </w:r>
      <w:r>
        <w:t xml:space="preserve"> rejection plus exact filtered collection equality.</w:t>
      </w:r>
    </w:p>
    <w:p w14:paraId="1E33FEBA" w14:textId="77777777" w:rsidR="00DF20E4" w:rsidRDefault="008468AE">
      <w:pPr>
        <w:spacing w:after="60" w:line="259" w:lineRule="auto"/>
        <w:ind w:left="360" w:hanging="259"/>
      </w:pPr>
      <w:r>
        <w:t xml:space="preserve">• </w:t>
      </w:r>
      <w:r>
        <w:rPr>
          <w:b/>
        </w:rPr>
        <w:t>HELD:</w:t>
      </w:r>
      <w:r>
        <w:t xml:space="preserve"> 4xx and observable unchanged vendor-specific PO collection.</w:t>
      </w:r>
    </w:p>
    <w:p w14:paraId="4BBFE915" w14:textId="77777777" w:rsidR="00DF20E4" w:rsidRDefault="008468AE">
      <w:pPr>
        <w:spacing w:after="60" w:line="259" w:lineRule="auto"/>
        <w:ind w:left="360" w:hanging="259"/>
      </w:pPr>
      <w:r>
        <w:t xml:space="preserve">• </w:t>
      </w:r>
      <w:r>
        <w:rPr>
          <w:b/>
        </w:rPr>
        <w:t>BREACHED:</w:t>
      </w:r>
      <w:r>
        <w:t xml:space="preserve"> 2xx or changed collection.</w:t>
      </w:r>
    </w:p>
    <w:p w14:paraId="1C5D975C" w14:textId="77777777" w:rsidR="00DF20E4" w:rsidRDefault="008468AE">
      <w:pPr>
        <w:spacing w:after="60" w:line="259" w:lineRule="auto"/>
        <w:ind w:left="360" w:hanging="259"/>
      </w:pPr>
      <w:r>
        <w:t xml:space="preserve">• </w:t>
      </w:r>
      <w:r>
        <w:rPr>
          <w:b/>
        </w:rPr>
        <w:t>INCONCLUSIVE:</w:t>
      </w:r>
      <w:r>
        <w:t xml:space="preserve"> no inactive vendor/schema/SKU, or the target lacks an observable PO collection. This is intentional: the original minimum endpoint list does not require </w:t>
      </w:r>
      <w:r>
        <w:rPr>
          <w:rFonts w:ascii="Consolas" w:eastAsia="Consolas" w:hAnsi="Consolas"/>
          <w:color w:val="17365D"/>
          <w:sz w:val="19"/>
        </w:rPr>
        <w:t>GET /purchase-orders</w:t>
      </w:r>
      <w:r>
        <w:t>, and 4xx alone does not prove non-mutation.</w:t>
      </w:r>
    </w:p>
    <w:p w14:paraId="4D8457E6" w14:textId="77777777" w:rsidR="00DF20E4" w:rsidRDefault="008468AE">
      <w:pPr>
        <w:pStyle w:val="Heading2"/>
      </w:pPr>
      <w:r>
        <w:t>8 5 Partial receipt disclosure</w:t>
      </w:r>
    </w:p>
    <w:p w14:paraId="692CE439" w14:textId="77777777" w:rsidR="00DF20E4" w:rsidRDefault="008468AE">
      <w:pPr>
        <w:spacing w:after="60" w:line="259" w:lineRule="auto"/>
        <w:ind w:left="360" w:hanging="259"/>
      </w:pPr>
      <w:r>
        <w:t xml:space="preserve">• </w:t>
      </w:r>
      <w:r>
        <w:rPr>
          <w:b/>
        </w:rPr>
        <w:t>Preconditions/test data:</w:t>
      </w:r>
      <w:r>
        <w:t xml:space="preserve"> PO quantity 2 at price 10; receive 1; invoice 10.</w:t>
      </w:r>
    </w:p>
    <w:p w14:paraId="7A3C5E75" w14:textId="77777777" w:rsidR="00DF20E4" w:rsidRDefault="008468AE">
      <w:pPr>
        <w:spacing w:after="60" w:line="259" w:lineRule="auto"/>
        <w:ind w:left="360" w:hanging="259"/>
      </w:pPr>
      <w:r>
        <w:t xml:space="preserve">• </w:t>
      </w:r>
      <w:r>
        <w:rPr>
          <w:b/>
        </w:rPr>
        <w:t>Calls:</w:t>
      </w:r>
      <w:r>
        <w:t xml:space="preserve"> read PO detail, verify numeric quantities, then call match.</w:t>
      </w:r>
    </w:p>
    <w:p w14:paraId="7900A317" w14:textId="77777777" w:rsidR="00DF20E4" w:rsidRDefault="008468AE">
      <w:pPr>
        <w:spacing w:after="60" w:line="259" w:lineRule="auto"/>
        <w:ind w:left="360" w:hanging="259"/>
      </w:pPr>
      <w:r>
        <w:t xml:space="preserve">• </w:t>
      </w:r>
      <w:r>
        <w:rPr>
          <w:b/>
        </w:rPr>
        <w:t>Expected response:</w:t>
      </w:r>
      <w:r>
        <w:t xml:space="preserve"> explicit </w:t>
      </w:r>
      <w:r>
        <w:rPr>
          <w:rFonts w:ascii="Consolas" w:eastAsia="Consolas" w:hAnsi="Consolas"/>
          <w:color w:val="17365D"/>
          <w:sz w:val="19"/>
        </w:rPr>
        <w:t>partial</w:t>
      </w:r>
      <w:r>
        <w:t>, mismatch, shortage, or exception state; it must not silently claim a clean full match.</w:t>
      </w:r>
    </w:p>
    <w:p w14:paraId="287D9B79" w14:textId="77777777" w:rsidR="00DF20E4" w:rsidRDefault="008468AE">
      <w:pPr>
        <w:spacing w:after="60" w:line="259" w:lineRule="auto"/>
        <w:ind w:left="360" w:hanging="259"/>
      </w:pPr>
      <w:r>
        <w:t xml:space="preserve">• </w:t>
      </w:r>
      <w:r>
        <w:rPr>
          <w:b/>
        </w:rPr>
        <w:t>Assertions:</w:t>
      </w:r>
      <w:r>
        <w:t xml:space="preserve"> </w:t>
      </w:r>
      <w:r>
        <w:rPr>
          <w:rFonts w:ascii="Consolas" w:eastAsia="Consolas" w:hAnsi="Consolas"/>
          <w:color w:val="17365D"/>
          <w:sz w:val="19"/>
        </w:rPr>
        <w:t>0 &lt;= received &lt; ordered</w:t>
      </w:r>
      <w:r>
        <w:t xml:space="preserve"> and explicit partial-state disclosure.</w:t>
      </w:r>
    </w:p>
    <w:p w14:paraId="75C23D02" w14:textId="77777777" w:rsidR="00DF20E4" w:rsidRDefault="008468AE">
      <w:pPr>
        <w:spacing w:after="60" w:line="259" w:lineRule="auto"/>
        <w:ind w:left="360" w:hanging="259"/>
      </w:pPr>
      <w:r>
        <w:t xml:space="preserve">• </w:t>
      </w:r>
      <w:r>
        <w:rPr>
          <w:b/>
        </w:rPr>
        <w:t>HELD:</w:t>
      </w:r>
      <w:r>
        <w:t xml:space="preserve"> the numeric state is partial and the response explicitly identifies partial/mismatch status.</w:t>
      </w:r>
    </w:p>
    <w:p w14:paraId="37AB5D94" w14:textId="77777777" w:rsidR="00DF20E4" w:rsidRDefault="008468AE">
      <w:pPr>
        <w:spacing w:after="60" w:line="259" w:lineRule="auto"/>
        <w:ind w:left="360" w:hanging="259"/>
      </w:pPr>
      <w:r>
        <w:t xml:space="preserve">• </w:t>
      </w:r>
      <w:r>
        <w:rPr>
          <w:b/>
        </w:rPr>
        <w:t>BREACHED:</w:t>
      </w:r>
      <w:r>
        <w:t xml:space="preserve"> response claims a clean match without a partial indication.</w:t>
      </w:r>
    </w:p>
    <w:p w14:paraId="4431C750" w14:textId="77777777" w:rsidR="00DF20E4" w:rsidRDefault="008468AE">
      <w:pPr>
        <w:spacing w:after="60" w:line="259" w:lineRule="auto"/>
        <w:ind w:left="360" w:hanging="259"/>
      </w:pPr>
      <w:r>
        <w:t xml:space="preserve">• </w:t>
      </w:r>
      <w:r>
        <w:rPr>
          <w:b/>
        </w:rPr>
        <w:t>INCONCLUSIVE:</w:t>
      </w:r>
      <w:r>
        <w:t xml:space="preserve"> quantities are unavailable, receipt is not actually partial, or the API gives a generic rejection without explicit business-state evidence.</w:t>
      </w:r>
    </w:p>
    <w:p w14:paraId="44B82C04" w14:textId="77777777" w:rsidR="00DF20E4" w:rsidRDefault="008468AE">
      <w:pPr>
        <w:spacing w:after="60" w:line="259" w:lineRule="auto"/>
        <w:ind w:left="360" w:hanging="259"/>
      </w:pPr>
      <w:r>
        <w:t xml:space="preserve">• </w:t>
      </w:r>
      <w:r>
        <w:rPr>
          <w:b/>
        </w:rPr>
        <w:t>ERROR:</w:t>
      </w:r>
      <w:r>
        <w:t xml:space="preserve"> no match HTTP status.</w:t>
      </w:r>
    </w:p>
    <w:p w14:paraId="687D7B21" w14:textId="77777777" w:rsidR="00DF20E4" w:rsidRDefault="008468AE">
      <w:pPr>
        <w:pStyle w:val="Heading2"/>
      </w:pPr>
      <w:r>
        <w:t>8 6 Duplicate invoice protection</w:t>
      </w:r>
    </w:p>
    <w:p w14:paraId="30E98D7C" w14:textId="77777777" w:rsidR="00DF20E4" w:rsidRDefault="008468AE">
      <w:pPr>
        <w:spacing w:after="60" w:line="259" w:lineRule="auto"/>
        <w:ind w:left="360" w:hanging="259"/>
      </w:pPr>
      <w:r>
        <w:t xml:space="preserve">• </w:t>
      </w:r>
      <w:r>
        <w:rPr>
          <w:b/>
        </w:rPr>
        <w:t>Preconditions/test data:</w:t>
      </w:r>
      <w:r>
        <w:t xml:space="preserve"> create one invoice through normal setup; preserve its exact vendor and invoice number.</w:t>
      </w:r>
    </w:p>
    <w:p w14:paraId="0AE5A87D" w14:textId="77777777" w:rsidR="00DF20E4" w:rsidRDefault="008468AE">
      <w:pPr>
        <w:spacing w:after="60" w:line="259" w:lineRule="auto"/>
        <w:ind w:left="360" w:hanging="259"/>
      </w:pPr>
      <w:r>
        <w:t xml:space="preserve">• </w:t>
      </w:r>
      <w:r>
        <w:rPr>
          <w:b/>
        </w:rPr>
        <w:t>Calls:</w:t>
      </w:r>
      <w:r>
        <w:t xml:space="preserve"> if declared, snapshot </w:t>
      </w:r>
      <w:r>
        <w:rPr>
          <w:rFonts w:ascii="Consolas" w:eastAsia="Consolas" w:hAnsi="Consolas"/>
          <w:color w:val="17365D"/>
          <w:sz w:val="19"/>
        </w:rPr>
        <w:t>GET /invoices</w:t>
      </w:r>
      <w:r>
        <w:t xml:space="preserve">; repeat the same </w:t>
      </w:r>
      <w:r>
        <w:rPr>
          <w:rFonts w:ascii="Consolas" w:eastAsia="Consolas" w:hAnsi="Consolas"/>
          <w:color w:val="17365D"/>
          <w:sz w:val="19"/>
        </w:rPr>
        <w:t>POST /invoices</w:t>
      </w:r>
      <w:r>
        <w:t xml:space="preserve"> payload; snapshot again.</w:t>
      </w:r>
    </w:p>
    <w:p w14:paraId="277D801B" w14:textId="77777777" w:rsidR="00DF20E4" w:rsidRDefault="008468AE">
      <w:pPr>
        <w:spacing w:after="60" w:line="259" w:lineRule="auto"/>
        <w:ind w:left="360" w:hanging="259"/>
      </w:pPr>
      <w:r>
        <w:t xml:space="preserve">• </w:t>
      </w:r>
      <w:r>
        <w:rPr>
          <w:b/>
        </w:rPr>
        <w:t>Expected response:</w:t>
      </w:r>
      <w:r>
        <w:t xml:space="preserve"> duplicate request is 4xx.</w:t>
      </w:r>
    </w:p>
    <w:p w14:paraId="14A8443C" w14:textId="77777777" w:rsidR="00DF20E4" w:rsidRDefault="008468AE">
      <w:pPr>
        <w:spacing w:after="60" w:line="259" w:lineRule="auto"/>
        <w:ind w:left="360" w:hanging="259"/>
      </w:pPr>
      <w:r>
        <w:t xml:space="preserve">• </w:t>
      </w:r>
      <w:r>
        <w:rPr>
          <w:b/>
        </w:rPr>
        <w:t>Expected state:</w:t>
      </w:r>
      <w:r>
        <w:t xml:space="preserve"> count/state for that vendor and invoice number is unchanged.</w:t>
      </w:r>
    </w:p>
    <w:p w14:paraId="164E5CA9" w14:textId="77777777" w:rsidR="00DF20E4" w:rsidRDefault="008468AE">
      <w:pPr>
        <w:spacing w:after="60" w:line="259" w:lineRule="auto"/>
        <w:ind w:left="360" w:hanging="259"/>
      </w:pPr>
      <w:r>
        <w:t xml:space="preserve">• </w:t>
      </w:r>
      <w:r>
        <w:rPr>
          <w:b/>
        </w:rPr>
        <w:t>Assertions:</w:t>
      </w:r>
      <w:r>
        <w:t xml:space="preserve"> rejection plus exact filtered before/after collection equality.</w:t>
      </w:r>
    </w:p>
    <w:p w14:paraId="57456EF9" w14:textId="77777777" w:rsidR="00DF20E4" w:rsidRDefault="008468AE">
      <w:pPr>
        <w:spacing w:after="60" w:line="259" w:lineRule="auto"/>
        <w:ind w:left="360" w:hanging="259"/>
      </w:pPr>
      <w:r>
        <w:t xml:space="preserve">• </w:t>
      </w:r>
      <w:r>
        <w:rPr>
          <w:b/>
        </w:rPr>
        <w:t>HELD:</w:t>
      </w:r>
      <w:r>
        <w:t xml:space="preserve"> 4xx and one observable record remains one.</w:t>
      </w:r>
    </w:p>
    <w:p w14:paraId="1DBF2D69" w14:textId="77777777" w:rsidR="00DF20E4" w:rsidRDefault="008468AE">
      <w:pPr>
        <w:spacing w:after="60" w:line="259" w:lineRule="auto"/>
        <w:ind w:left="360" w:hanging="259"/>
      </w:pPr>
      <w:r>
        <w:t xml:space="preserve">• </w:t>
      </w:r>
      <w:r>
        <w:rPr>
          <w:b/>
        </w:rPr>
        <w:t>BREACHED:</w:t>
      </w:r>
      <w:r>
        <w:t xml:space="preserve"> duplicate succeeds or state changes.</w:t>
      </w:r>
    </w:p>
    <w:p w14:paraId="4A3DDEA6" w14:textId="77777777" w:rsidR="00DF20E4" w:rsidRDefault="008468AE">
      <w:pPr>
        <w:spacing w:after="60" w:line="259" w:lineRule="auto"/>
        <w:ind w:left="360" w:hanging="259"/>
      </w:pPr>
      <w:r>
        <w:lastRenderedPageBreak/>
        <w:t xml:space="preserve">• </w:t>
      </w:r>
      <w:r>
        <w:rPr>
          <w:b/>
        </w:rPr>
        <w:t>INCONCLUSIVE:</w:t>
      </w:r>
      <w:r>
        <w:t xml:space="preserve"> invoice collection is not observable. Exposure alone is insufficient here because the first invoice is not necessarily approved.</w:t>
      </w:r>
    </w:p>
    <w:p w14:paraId="42936769" w14:textId="77777777" w:rsidR="00DF20E4" w:rsidRDefault="008468AE">
      <w:pPr>
        <w:pStyle w:val="Heading2"/>
      </w:pPr>
      <w:r>
        <w:t>8 7 GL balance</w:t>
      </w:r>
    </w:p>
    <w:p w14:paraId="2BF31092" w14:textId="77777777" w:rsidR="00DF20E4" w:rsidRDefault="008468AE">
      <w:pPr>
        <w:spacing w:after="60" w:line="259" w:lineRule="auto"/>
        <w:ind w:left="360" w:hanging="259"/>
      </w:pPr>
      <w:r>
        <w:t xml:space="preserve">• </w:t>
      </w:r>
      <w:r>
        <w:rPr>
          <w:b/>
        </w:rPr>
        <w:t>Preconditions/test data:</w:t>
      </w:r>
      <w:r>
        <w:t xml:space="preserve"> full matched and approved invoice.</w:t>
      </w:r>
    </w:p>
    <w:p w14:paraId="26CF7A52" w14:textId="77777777" w:rsidR="00DF20E4" w:rsidRDefault="008468AE">
      <w:pPr>
        <w:spacing w:after="60" w:line="259" w:lineRule="auto"/>
        <w:ind w:left="360" w:hanging="259"/>
      </w:pPr>
      <w:r>
        <w:t xml:space="preserve">• </w:t>
      </w:r>
      <w:r>
        <w:rPr>
          <w:b/>
        </w:rPr>
        <w:t>Calls:</w:t>
      </w:r>
      <w:r>
        <w:t xml:space="preserve"> inspect approval response; if it has no debit/credit data, find a discovered GET operation containing </w:t>
      </w:r>
      <w:r>
        <w:rPr>
          <w:rFonts w:ascii="Consolas" w:eastAsia="Consolas" w:hAnsi="Consolas"/>
          <w:color w:val="17365D"/>
          <w:sz w:val="19"/>
        </w:rPr>
        <w:t>journal</w:t>
      </w:r>
      <w:r>
        <w:t xml:space="preserve"> or </w:t>
      </w:r>
      <w:r>
        <w:rPr>
          <w:rFonts w:ascii="Consolas" w:eastAsia="Consolas" w:hAnsi="Consolas"/>
          <w:color w:val="17365D"/>
          <w:sz w:val="19"/>
        </w:rPr>
        <w:t>ledger</w:t>
      </w:r>
      <w:r>
        <w:t xml:space="preserve"> and request it with the journal or invoice identifier.</w:t>
      </w:r>
    </w:p>
    <w:p w14:paraId="009467FF" w14:textId="77777777" w:rsidR="00DF20E4" w:rsidRDefault="008468AE">
      <w:pPr>
        <w:spacing w:after="60" w:line="259" w:lineRule="auto"/>
        <w:ind w:left="360" w:hanging="259"/>
      </w:pPr>
      <w:r>
        <w:t xml:space="preserve">• </w:t>
      </w:r>
      <w:r>
        <w:rPr>
          <w:b/>
        </w:rPr>
        <w:t>Expected response/state:</w:t>
      </w:r>
      <w:r>
        <w:t xml:space="preserve"> numeric journal lines tied to approval should be observable.</w:t>
      </w:r>
    </w:p>
    <w:p w14:paraId="58664AB2" w14:textId="77777777" w:rsidR="00DF20E4" w:rsidRDefault="008468AE">
      <w:pPr>
        <w:spacing w:after="60" w:line="259" w:lineRule="auto"/>
        <w:ind w:left="360" w:hanging="259"/>
      </w:pPr>
      <w:r>
        <w:t xml:space="preserve">• </w:t>
      </w:r>
      <w:r>
        <w:rPr>
          <w:b/>
        </w:rPr>
        <w:t>Calculation:</w:t>
      </w:r>
      <w:r>
        <w:t xml:space="preserve"> sum all found debit amounts and all credit amounts with </w:t>
      </w:r>
      <w:r>
        <w:rPr>
          <w:rFonts w:ascii="Consolas" w:eastAsia="Consolas" w:hAnsi="Consolas"/>
          <w:color w:val="17365D"/>
          <w:sz w:val="19"/>
        </w:rPr>
        <w:t>Decimal</w:t>
      </w:r>
      <w:r>
        <w:t>.</w:t>
      </w:r>
    </w:p>
    <w:p w14:paraId="674C7D2F" w14:textId="77777777" w:rsidR="00DF20E4" w:rsidRDefault="008468AE">
      <w:pPr>
        <w:spacing w:after="60" w:line="259" w:lineRule="auto"/>
        <w:ind w:left="360" w:hanging="259"/>
      </w:pPr>
      <w:r>
        <w:t xml:space="preserve">• </w:t>
      </w:r>
      <w:r>
        <w:rPr>
          <w:b/>
        </w:rPr>
        <w:t>HELD:</w:t>
      </w:r>
      <w:r>
        <w:t xml:space="preserve"> total debits equal total credits.</w:t>
      </w:r>
    </w:p>
    <w:p w14:paraId="7C6B564D" w14:textId="77777777" w:rsidR="00DF20E4" w:rsidRDefault="008468AE">
      <w:pPr>
        <w:spacing w:after="60" w:line="259" w:lineRule="auto"/>
        <w:ind w:left="360" w:hanging="259"/>
      </w:pPr>
      <w:r>
        <w:t xml:space="preserve">• </w:t>
      </w:r>
      <w:r>
        <w:rPr>
          <w:b/>
        </w:rPr>
        <w:t>BREACHED:</w:t>
      </w:r>
      <w:r>
        <w:t xml:space="preserve"> observable numeric totals differ.</w:t>
      </w:r>
    </w:p>
    <w:p w14:paraId="3CDACD32" w14:textId="77777777" w:rsidR="00DF20E4" w:rsidRDefault="008468AE">
      <w:pPr>
        <w:spacing w:after="60" w:line="259" w:lineRule="auto"/>
        <w:ind w:left="360" w:hanging="259"/>
      </w:pPr>
      <w:r>
        <w:t xml:space="preserve">• </w:t>
      </w:r>
      <w:r>
        <w:rPr>
          <w:b/>
        </w:rPr>
        <w:t>INCONCLUSIVE:</w:t>
      </w:r>
      <w:r>
        <w:t xml:space="preserve"> no lines, malformed amounts, or insufficient journal observability.</w:t>
      </w:r>
    </w:p>
    <w:p w14:paraId="30FECF81" w14:textId="77777777" w:rsidR="00DF20E4" w:rsidRDefault="008468AE">
      <w:pPr>
        <w:spacing w:after="60" w:line="259" w:lineRule="auto"/>
        <w:ind w:left="360" w:hanging="259"/>
      </w:pPr>
      <w:r>
        <w:t xml:space="preserve">• </w:t>
      </w:r>
      <w:r>
        <w:rPr>
          <w:b/>
        </w:rPr>
        <w:t>Current scope limitation:</w:t>
      </w:r>
      <w:r>
        <w:t xml:space="preserve"> equal zero totals can pass, and the judge does not independently prove linkage beyond the response/identifier route used to obtain the evidence.</w:t>
      </w:r>
    </w:p>
    <w:p w14:paraId="3A6B679F" w14:textId="77777777" w:rsidR="00DF20E4" w:rsidRDefault="008468AE">
      <w:pPr>
        <w:pStyle w:val="Heading2"/>
      </w:pPr>
      <w:r>
        <w:t>Extra input and repeat behavior coverage in p2p demo</w:t>
      </w:r>
    </w:p>
    <w:p w14:paraId="45731DD9" w14:textId="77777777" w:rsidR="00DF20E4" w:rsidRDefault="008468AE">
      <w:r>
        <w:t xml:space="preserve">The demo API tests also cover negative PO/receipt quantity, zero invoice amount, duplicate SKU lines, decimal exact/sub-cent boundaries, repeated PO submission, repeated receipt, repeated approval, and four concurrent duplicate invoice attempts. These checks validate the demo target and test fixtures; the current </w:t>
      </w:r>
      <w:r>
        <w:rPr>
          <w:rFonts w:ascii="Consolas" w:eastAsia="Consolas" w:hAnsi="Consolas"/>
          <w:color w:val="17365D"/>
          <w:sz w:val="19"/>
        </w:rPr>
        <w:t>AdversarialAgent</w:t>
      </w:r>
      <w:r>
        <w:t xml:space="preserve"> does not dynamically run all of them against arbitrary external APIs.</w:t>
      </w:r>
    </w:p>
    <w:p w14:paraId="6C4CD490" w14:textId="77777777" w:rsidR="00DF20E4" w:rsidRDefault="008468AE">
      <w:pPr>
        <w:pStyle w:val="Heading1"/>
      </w:pPr>
      <w:r>
        <w:t>9 Status report and exit semantics</w:t>
      </w:r>
    </w:p>
    <w:p w14:paraId="5A838422" w14:textId="77777777" w:rsidR="00DF20E4" w:rsidRDefault="008468AE">
      <w:pPr>
        <w:pStyle w:val="Heading2"/>
      </w:pPr>
      <w:r>
        <w:t>Status vocabulary</w:t>
      </w:r>
    </w:p>
    <w:p w14:paraId="0270F4E1" w14:textId="77777777" w:rsidR="00DF20E4" w:rsidRDefault="008468AE">
      <w:pPr>
        <w:spacing w:after="60" w:line="259" w:lineRule="auto"/>
        <w:ind w:left="360" w:hanging="259"/>
      </w:pPr>
      <w:r>
        <w:t xml:space="preserve">• </w:t>
      </w:r>
      <w:r>
        <w:rPr>
          <w:b/>
        </w:rPr>
        <w:t>Discovery PASS:</w:t>
      </w:r>
      <w:r>
        <w:t xml:space="preserve"> a nonempty OpenAPI dictionary was returned. It does not guarantee P2P completeness.</w:t>
      </w:r>
    </w:p>
    <w:p w14:paraId="426F1E20" w14:textId="77777777" w:rsidR="00DF20E4" w:rsidRDefault="008468AE">
      <w:pPr>
        <w:spacing w:after="60" w:line="259" w:lineRule="auto"/>
        <w:ind w:left="360" w:hanging="259"/>
      </w:pPr>
      <w:r>
        <w:t xml:space="preserve">• </w:t>
      </w:r>
      <w:r>
        <w:rPr>
          <w:b/>
        </w:rPr>
        <w:t>Happy path PASS:</w:t>
      </w:r>
      <w:r>
        <w:t xml:space="preserve"> required positive calls returned 2xx and the exact-boundary comparison was observable and equal.</w:t>
      </w:r>
    </w:p>
    <w:p w14:paraId="3BE388EB" w14:textId="77777777" w:rsidR="00DF20E4" w:rsidRDefault="008468AE">
      <w:pPr>
        <w:spacing w:after="60" w:line="259" w:lineRule="auto"/>
        <w:ind w:left="360" w:hanging="259"/>
      </w:pPr>
      <w:r>
        <w:t xml:space="preserve">• </w:t>
      </w:r>
      <w:r>
        <w:rPr>
          <w:b/>
        </w:rPr>
        <w:t>Happy path FAIL:</w:t>
      </w:r>
      <w:r>
        <w:t xml:space="preserve"> an expected positive workflow step failed for a reason treated as a product/workflow failure, or the observed boundary was unequal.</w:t>
      </w:r>
    </w:p>
    <w:p w14:paraId="2308814E" w14:textId="77777777" w:rsidR="00DF20E4" w:rsidRDefault="008468AE">
      <w:pPr>
        <w:spacing w:after="60" w:line="259" w:lineRule="auto"/>
        <w:ind w:left="360" w:hanging="259"/>
      </w:pPr>
      <w:r>
        <w:t xml:space="preserve">• </w:t>
      </w:r>
      <w:r>
        <w:rPr>
          <w:b/>
        </w:rPr>
        <w:t>HELD:</w:t>
      </w:r>
      <w:r>
        <w:t xml:space="preserve"> a control was actually demonstrated. Rejection controls normally require both 4xx and observable non-mutation.</w:t>
      </w:r>
    </w:p>
    <w:p w14:paraId="18555053" w14:textId="77777777" w:rsidR="00DF20E4" w:rsidRDefault="008468AE">
      <w:pPr>
        <w:spacing w:after="60" w:line="259" w:lineRule="auto"/>
        <w:ind w:left="360" w:hanging="259"/>
      </w:pPr>
      <w:r>
        <w:t xml:space="preserve">• </w:t>
      </w:r>
      <w:r>
        <w:rPr>
          <w:b/>
        </w:rPr>
        <w:t>BREACHED:</w:t>
      </w:r>
      <w:r>
        <w:t xml:space="preserve"> a prohibited action succeeded, observable state changed, partial goods became a clean match, or GL totals differed.</w:t>
      </w:r>
    </w:p>
    <w:p w14:paraId="1BF74277" w14:textId="77777777" w:rsidR="00DF20E4" w:rsidRDefault="008468AE">
      <w:pPr>
        <w:spacing w:after="60" w:line="259" w:lineRule="auto"/>
        <w:ind w:left="360" w:hanging="259"/>
      </w:pPr>
      <w:r>
        <w:t xml:space="preserve">• </w:t>
      </w:r>
      <w:r>
        <w:rPr>
          <w:b/>
        </w:rPr>
        <w:t>INCONCLUSIVE:</w:t>
      </w:r>
      <w:r>
        <w:t xml:space="preserve"> evidence, schema, data, operation, or observability was insufficient. It is never converted to success.</w:t>
      </w:r>
    </w:p>
    <w:p w14:paraId="77BD9F8D" w14:textId="77777777" w:rsidR="00DF20E4" w:rsidRDefault="008468AE">
      <w:pPr>
        <w:spacing w:after="60" w:line="259" w:lineRule="auto"/>
        <w:ind w:left="360" w:hanging="259"/>
      </w:pPr>
      <w:r>
        <w:t xml:space="preserve">• </w:t>
      </w:r>
      <w:r>
        <w:rPr>
          <w:b/>
        </w:rPr>
        <w:t>ERROR:</w:t>
      </w:r>
      <w:r>
        <w:t xml:space="preserve"> transport/runtime evidence prevented execution or judgment in paths that preserve an error distinction.</w:t>
      </w:r>
    </w:p>
    <w:p w14:paraId="409ED9A3" w14:textId="77777777" w:rsidR="00DF20E4" w:rsidRDefault="008468AE">
      <w:r>
        <w:t xml:space="preserve">Individual </w:t>
      </w:r>
      <w:r>
        <w:rPr>
          <w:rFonts w:ascii="Consolas" w:eastAsia="Consolas" w:hAnsi="Consolas"/>
          <w:color w:val="17365D"/>
          <w:sz w:val="19"/>
        </w:rPr>
        <w:t>StepEvidence.verdict</w:t>
      </w:r>
      <w:r>
        <w:t xml:space="preserve"> describes that HTTP step. A control verdict comes from combined scenario evidence and may legitimately differ from a single step label.</w:t>
      </w:r>
    </w:p>
    <w:p w14:paraId="29100DF8" w14:textId="77777777" w:rsidR="00DF20E4" w:rsidRDefault="008468AE">
      <w:pPr>
        <w:pStyle w:val="Heading2"/>
      </w:pPr>
      <w:r>
        <w:t>Report structure</w:t>
      </w:r>
    </w:p>
    <w:p w14:paraId="67F4AF12"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w:t>
      </w:r>
      <w:r>
        <w:rPr>
          <w:rFonts w:ascii="Consolas" w:eastAsia="Consolas" w:hAnsi="Consolas"/>
          <w:sz w:val="16"/>
        </w:rPr>
        <w:br/>
        <w:t xml:space="preserve">  "run": {</w:t>
      </w:r>
      <w:r>
        <w:rPr>
          <w:rFonts w:ascii="Consolas" w:eastAsia="Consolas" w:hAnsi="Consolas"/>
          <w:sz w:val="16"/>
        </w:rPr>
        <w:br/>
        <w:t xml:space="preserve">    "id": "qa-...",</w:t>
      </w:r>
      <w:r>
        <w:rPr>
          <w:rFonts w:ascii="Consolas" w:eastAsia="Consolas" w:hAnsi="Consolas"/>
          <w:sz w:val="16"/>
        </w:rPr>
        <w:br/>
      </w:r>
      <w:r>
        <w:rPr>
          <w:rFonts w:ascii="Consolas" w:eastAsia="Consolas" w:hAnsi="Consolas"/>
          <w:sz w:val="16"/>
        </w:rPr>
        <w:lastRenderedPageBreak/>
        <w:t xml:space="preserve">    "started_at": "...",</w:t>
      </w:r>
      <w:r>
        <w:rPr>
          <w:rFonts w:ascii="Consolas" w:eastAsia="Consolas" w:hAnsi="Consolas"/>
          <w:sz w:val="16"/>
        </w:rPr>
        <w:br/>
        <w:t xml:space="preserve">    "finished_at": "...",</w:t>
      </w:r>
      <w:r>
        <w:rPr>
          <w:rFonts w:ascii="Consolas" w:eastAsia="Consolas" w:hAnsi="Consolas"/>
          <w:sz w:val="16"/>
        </w:rPr>
        <w:br/>
        <w:t xml:space="preserve">    "base_url": "http://localhost:8000",</w:t>
      </w:r>
      <w:r>
        <w:rPr>
          <w:rFonts w:ascii="Consolas" w:eastAsia="Consolas" w:hAnsi="Consolas"/>
          <w:sz w:val="16"/>
        </w:rPr>
        <w:br/>
        <w:t xml:space="preserve">    "schema_hash": "...",</w:t>
      </w:r>
      <w:r>
        <w:rPr>
          <w:rFonts w:ascii="Consolas" w:eastAsia="Consolas" w:hAnsi="Consolas"/>
          <w:sz w:val="16"/>
        </w:rPr>
        <w:br/>
        <w:t xml:space="preserve">    "model": "deterministic-fallback",</w:t>
      </w:r>
      <w:r>
        <w:rPr>
          <w:rFonts w:ascii="Consolas" w:eastAsia="Consolas" w:hAnsi="Consolas"/>
          <w:sz w:val="16"/>
        </w:rPr>
        <w:br/>
        <w:t xml:space="preserve">    "seed": null</w:t>
      </w:r>
      <w:r>
        <w:rPr>
          <w:rFonts w:ascii="Consolas" w:eastAsia="Consolas" w:hAnsi="Consolas"/>
          <w:sz w:val="16"/>
        </w:rPr>
        <w:br/>
        <w:t xml:space="preserve">  },</w:t>
      </w:r>
      <w:r>
        <w:rPr>
          <w:rFonts w:ascii="Consolas" w:eastAsia="Consolas" w:hAnsi="Consolas"/>
          <w:sz w:val="16"/>
        </w:rPr>
        <w:br/>
        <w:t xml:space="preserve">  "discovery": {</w:t>
      </w:r>
      <w:r>
        <w:rPr>
          <w:rFonts w:ascii="Consolas" w:eastAsia="Consolas" w:hAnsi="Consolas"/>
          <w:sz w:val="16"/>
        </w:rPr>
        <w:br/>
        <w:t xml:space="preserve">    "status": "PASS",</w:t>
      </w:r>
      <w:r>
        <w:rPr>
          <w:rFonts w:ascii="Consolas" w:eastAsia="Consolas" w:hAnsi="Consolas"/>
          <w:sz w:val="16"/>
        </w:rPr>
        <w:br/>
        <w:t xml:space="preserve">    "operations": [],</w:t>
      </w:r>
      <w:r>
        <w:rPr>
          <w:rFonts w:ascii="Consolas" w:eastAsia="Consolas" w:hAnsi="Consolas"/>
          <w:sz w:val="16"/>
        </w:rPr>
        <w:br/>
        <w:t xml:space="preserve">    "data_sources": [],</w:t>
      </w:r>
      <w:r>
        <w:rPr>
          <w:rFonts w:ascii="Consolas" w:eastAsia="Consolas" w:hAnsi="Consolas"/>
          <w:sz w:val="16"/>
        </w:rPr>
        <w:br/>
        <w:t xml:space="preserve">    "limitations": [],</w:t>
      </w:r>
      <w:r>
        <w:rPr>
          <w:rFonts w:ascii="Consolas" w:eastAsia="Consolas" w:hAnsi="Consolas"/>
          <w:sz w:val="16"/>
        </w:rPr>
        <w:br/>
        <w:t xml:space="preserve">    "inspected_for_sku": [],</w:t>
      </w:r>
      <w:r>
        <w:rPr>
          <w:rFonts w:ascii="Consolas" w:eastAsia="Consolas" w:hAnsi="Consolas"/>
          <w:sz w:val="16"/>
        </w:rPr>
        <w:br/>
      </w:r>
      <w:r>
        <w:rPr>
          <w:rFonts w:ascii="Consolas" w:eastAsia="Consolas" w:hAnsi="Consolas"/>
          <w:sz w:val="16"/>
        </w:rPr>
        <w:t xml:space="preserve">    "sku_candidates": [],</w:t>
      </w:r>
      <w:r>
        <w:rPr>
          <w:rFonts w:ascii="Consolas" w:eastAsia="Consolas" w:hAnsi="Consolas"/>
          <w:sz w:val="16"/>
        </w:rPr>
        <w:br/>
        <w:t xml:space="preserve">    "evidence": []</w:t>
      </w:r>
      <w:r>
        <w:rPr>
          <w:rFonts w:ascii="Consolas" w:eastAsia="Consolas" w:hAnsi="Consolas"/>
          <w:sz w:val="16"/>
        </w:rPr>
        <w:br/>
        <w:t xml:space="preserve">  },</w:t>
      </w:r>
      <w:r>
        <w:rPr>
          <w:rFonts w:ascii="Consolas" w:eastAsia="Consolas" w:hAnsi="Consolas"/>
          <w:sz w:val="16"/>
        </w:rPr>
        <w:br/>
        <w:t xml:space="preserve">  "happy_path": {</w:t>
      </w:r>
      <w:r>
        <w:rPr>
          <w:rFonts w:ascii="Consolas" w:eastAsia="Consolas" w:hAnsi="Consolas"/>
          <w:sz w:val="16"/>
        </w:rPr>
        <w:br/>
        <w:t xml:space="preserve">    "status": "PASS",</w:t>
      </w:r>
      <w:r>
        <w:rPr>
          <w:rFonts w:ascii="Consolas" w:eastAsia="Consolas" w:hAnsi="Consolas"/>
          <w:sz w:val="16"/>
        </w:rPr>
        <w:br/>
        <w:t xml:space="preserve">    "steps": [],</w:t>
      </w:r>
      <w:r>
        <w:rPr>
          <w:rFonts w:ascii="Consolas" w:eastAsia="Consolas" w:hAnsi="Consolas"/>
          <w:sz w:val="16"/>
        </w:rPr>
        <w:br/>
        <w:t xml:space="preserve">    "plan": [],</w:t>
      </w:r>
      <w:r>
        <w:rPr>
          <w:rFonts w:ascii="Consolas" w:eastAsia="Consolas" w:hAnsi="Consolas"/>
          <w:sz w:val="16"/>
        </w:rPr>
        <w:br/>
        <w:t xml:space="preserve">    "resources": {}</w:t>
      </w:r>
      <w:r>
        <w:rPr>
          <w:rFonts w:ascii="Consolas" w:eastAsia="Consolas" w:hAnsi="Consolas"/>
          <w:sz w:val="16"/>
        </w:rPr>
        <w:br/>
        <w:t xml:space="preserve">  },</w:t>
      </w:r>
      <w:r>
        <w:rPr>
          <w:rFonts w:ascii="Consolas" w:eastAsia="Consolas" w:hAnsi="Consolas"/>
          <w:sz w:val="16"/>
        </w:rPr>
        <w:br/>
        <w:t xml:space="preserve">  "adversarial": [</w:t>
      </w:r>
      <w:r>
        <w:rPr>
          <w:rFonts w:ascii="Consolas" w:eastAsia="Consolas" w:hAnsi="Consolas"/>
          <w:sz w:val="16"/>
        </w:rPr>
        <w:br/>
        <w:t xml:space="preserve">    {</w:t>
      </w:r>
      <w:r>
        <w:rPr>
          <w:rFonts w:ascii="Consolas" w:eastAsia="Consolas" w:hAnsi="Consolas"/>
          <w:sz w:val="16"/>
        </w:rPr>
        <w:br/>
        <w:t xml:space="preserve">      "rule": "overpayment_protection",</w:t>
      </w:r>
      <w:r>
        <w:rPr>
          <w:rFonts w:ascii="Consolas" w:eastAsia="Consolas" w:hAnsi="Consolas"/>
          <w:sz w:val="16"/>
        </w:rPr>
        <w:br/>
        <w:t xml:space="preserve">      "status": "HELD",</w:t>
      </w:r>
      <w:r>
        <w:rPr>
          <w:rFonts w:ascii="Consolas" w:eastAsia="Consolas" w:hAnsi="Consolas"/>
          <w:sz w:val="16"/>
        </w:rPr>
        <w:br/>
        <w:t xml:space="preserve">      "evidence": {},</w:t>
      </w:r>
      <w:r>
        <w:rPr>
          <w:rFonts w:ascii="Consolas" w:eastAsia="Consolas" w:hAnsi="Consolas"/>
          <w:sz w:val="16"/>
        </w:rPr>
        <w:br/>
        <w:t xml:space="preserve">      "assertions": [],</w:t>
      </w:r>
      <w:r>
        <w:rPr>
          <w:rFonts w:ascii="Consolas" w:eastAsia="Consolas" w:hAnsi="Consolas"/>
          <w:sz w:val="16"/>
        </w:rPr>
        <w:br/>
        <w:t xml:space="preserve">      "steps": [],</w:t>
      </w:r>
      <w:r>
        <w:rPr>
          <w:rFonts w:ascii="Consolas" w:eastAsia="Consolas" w:hAnsi="Consolas"/>
          <w:sz w:val="16"/>
        </w:rPr>
        <w:br/>
        <w:t xml:space="preserve">      "explanation":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"summary": {</w:t>
      </w:r>
      <w:r>
        <w:rPr>
          <w:rFonts w:ascii="Consolas" w:eastAsia="Consolas" w:hAnsi="Consolas"/>
          <w:sz w:val="16"/>
        </w:rPr>
        <w:br/>
        <w:t xml:space="preserve">    "overall_status": "PASS",</w:t>
      </w:r>
      <w:r>
        <w:rPr>
          <w:rFonts w:ascii="Consolas" w:eastAsia="Consolas" w:hAnsi="Consolas"/>
          <w:sz w:val="16"/>
        </w:rPr>
        <w:br/>
        <w:t xml:space="preserve">    "held": 7,</w:t>
      </w:r>
      <w:r>
        <w:rPr>
          <w:rFonts w:ascii="Consolas" w:eastAsia="Consolas" w:hAnsi="Consolas"/>
          <w:sz w:val="16"/>
        </w:rPr>
        <w:br/>
        <w:t xml:space="preserve">    "breached": 0,</w:t>
      </w:r>
      <w:r>
        <w:rPr>
          <w:rFonts w:ascii="Consolas" w:eastAsia="Consolas" w:hAnsi="Consolas"/>
          <w:sz w:val="16"/>
        </w:rPr>
        <w:br/>
        <w:t xml:space="preserve">    "inconclusive": 0,</w:t>
      </w:r>
      <w:r>
        <w:rPr>
          <w:rFonts w:ascii="Consolas" w:eastAsia="Consolas" w:hAnsi="Consolas"/>
          <w:sz w:val="16"/>
        </w:rPr>
        <w:br/>
        <w:t xml:space="preserve">    "errors": 0,</w:t>
      </w:r>
      <w:r>
        <w:rPr>
          <w:rFonts w:ascii="Consolas" w:eastAsia="Consolas" w:hAnsi="Consolas"/>
          <w:sz w:val="16"/>
        </w:rPr>
        <w:br/>
        <w:t xml:space="preserve">    "highest_risk_findings": []</w:t>
      </w:r>
      <w:r>
        <w:rPr>
          <w:rFonts w:ascii="Consolas" w:eastAsia="Consolas" w:hAnsi="Consolas"/>
          <w:sz w:val="16"/>
        </w:rPr>
        <w:br/>
        <w:t xml:space="preserve">  }</w:t>
      </w:r>
      <w:r>
        <w:rPr>
          <w:rFonts w:ascii="Consolas" w:eastAsia="Consolas" w:hAnsi="Consolas"/>
          <w:sz w:val="16"/>
        </w:rPr>
        <w:br/>
        <w:t>}</w:t>
      </w:r>
    </w:p>
    <w:p w14:paraId="30ED266C" w14:textId="77777777" w:rsidR="00DF20E4" w:rsidRDefault="008468AE">
      <w:r>
        <w:t>Every stored HTTP step includes name/time, purpose, method/URL, sanitized body, status/body, duration, expected/observed outcomes, interpretation, deterministic assertions, verdict, and attempt number.</w:t>
      </w:r>
    </w:p>
    <w:p w14:paraId="14E7D1C2" w14:textId="77777777" w:rsidR="00DF20E4" w:rsidRDefault="008468AE">
      <w:pPr>
        <w:pStyle w:val="Heading2"/>
      </w:pPr>
      <w:r>
        <w:t>Overall status calculation</w:t>
      </w:r>
    </w:p>
    <w:p w14:paraId="1C66AEC2" w14:textId="77777777" w:rsidR="00DF20E4" w:rsidRDefault="008468AE">
      <w:r>
        <w:t xml:space="preserve">Priority in </w:t>
      </w:r>
      <w:r>
        <w:rPr>
          <w:rFonts w:ascii="Consolas" w:eastAsia="Consolas" w:hAnsi="Consolas"/>
          <w:color w:val="17365D"/>
          <w:sz w:val="19"/>
        </w:rPr>
        <w:t>summarize()</w:t>
      </w:r>
      <w:r>
        <w:t xml:space="preserve"> is:</w:t>
      </w:r>
    </w:p>
    <w:p w14:paraId="2A4B138E" w14:textId="77777777" w:rsidR="00DF20E4" w:rsidRDefault="008468AE">
      <w:pPr>
        <w:spacing w:after="60" w:line="259" w:lineRule="auto"/>
        <w:ind w:left="360" w:hanging="259"/>
      </w:pPr>
      <w:r>
        <w:rPr>
          <w:b/>
        </w:rPr>
        <w:t xml:space="preserve">1. </w:t>
      </w:r>
      <w:r>
        <w:rPr>
          <w:rFonts w:ascii="Consolas" w:eastAsia="Consolas" w:hAnsi="Consolas"/>
          <w:color w:val="17365D"/>
          <w:sz w:val="19"/>
        </w:rPr>
        <w:t>FAIL</w:t>
      </w:r>
      <w:r>
        <w:t xml:space="preserve"> if a non-skipped happy path is </w:t>
      </w:r>
      <w:r>
        <w:rPr>
          <w:rFonts w:ascii="Consolas" w:eastAsia="Consolas" w:hAnsi="Consolas"/>
          <w:color w:val="17365D"/>
          <w:sz w:val="19"/>
        </w:rPr>
        <w:t>FAIL</w:t>
      </w:r>
      <w:r>
        <w:t xml:space="preserve"> or any control is </w:t>
      </w:r>
      <w:r>
        <w:rPr>
          <w:rFonts w:ascii="Consolas" w:eastAsia="Consolas" w:hAnsi="Consolas"/>
          <w:color w:val="17365D"/>
          <w:sz w:val="19"/>
        </w:rPr>
        <w:t>BREACHED</w:t>
      </w:r>
      <w:r>
        <w:t>.</w:t>
      </w:r>
    </w:p>
    <w:p w14:paraId="1D3A0894" w14:textId="77777777" w:rsidR="00DF20E4" w:rsidRDefault="008468AE">
      <w:pPr>
        <w:spacing w:after="60" w:line="259" w:lineRule="auto"/>
        <w:ind w:left="360" w:hanging="259"/>
      </w:pPr>
      <w:r>
        <w:rPr>
          <w:b/>
        </w:rPr>
        <w:t xml:space="preserve">2. </w:t>
      </w:r>
      <w:r>
        <w:rPr>
          <w:rFonts w:ascii="Consolas" w:eastAsia="Consolas" w:hAnsi="Consolas"/>
          <w:color w:val="17365D"/>
          <w:sz w:val="19"/>
        </w:rPr>
        <w:t>ERROR</w:t>
      </w:r>
      <w:r>
        <w:t xml:space="preserve"> if discovery/happy/control contains an applicable error.</w:t>
      </w:r>
    </w:p>
    <w:p w14:paraId="5667CF03" w14:textId="77777777" w:rsidR="00DF20E4" w:rsidRDefault="008468AE">
      <w:pPr>
        <w:spacing w:after="60" w:line="259" w:lineRule="auto"/>
        <w:ind w:left="360" w:hanging="259"/>
      </w:pPr>
      <w:r>
        <w:rPr>
          <w:b/>
        </w:rPr>
        <w:t xml:space="preserve">3. </w:t>
      </w:r>
      <w:r>
        <w:rPr>
          <w:rFonts w:ascii="Consolas" w:eastAsia="Consolas" w:hAnsi="Consolas"/>
          <w:color w:val="17365D"/>
          <w:sz w:val="19"/>
        </w:rPr>
        <w:t>INCONCLUSIVE</w:t>
      </w:r>
      <w:r>
        <w:t xml:space="preserve"> if the executed happy path or any control is inconclusive.</w:t>
      </w:r>
    </w:p>
    <w:p w14:paraId="677D773C" w14:textId="77777777" w:rsidR="00DF20E4" w:rsidRDefault="008468AE">
      <w:pPr>
        <w:spacing w:after="60" w:line="259" w:lineRule="auto"/>
        <w:ind w:left="360" w:hanging="259"/>
      </w:pPr>
      <w:r>
        <w:rPr>
          <w:b/>
        </w:rPr>
        <w:t xml:space="preserve">4. </w:t>
      </w:r>
      <w:r>
        <w:t xml:space="preserve">Otherwise </w:t>
      </w:r>
      <w:r>
        <w:rPr>
          <w:rFonts w:ascii="Consolas" w:eastAsia="Consolas" w:hAnsi="Consolas"/>
          <w:color w:val="17365D"/>
          <w:sz w:val="19"/>
        </w:rPr>
        <w:t>PASS</w:t>
      </w:r>
      <w:r>
        <w:t>.</w:t>
      </w:r>
    </w:p>
    <w:p w14:paraId="53542E22" w14:textId="77777777" w:rsidR="00DF20E4" w:rsidRDefault="008468AE">
      <w:r>
        <w:t xml:space="preserve">In adversarial-only mode, happy path is represented as </w:t>
      </w:r>
      <w:r>
        <w:rPr>
          <w:rFonts w:ascii="Consolas" w:eastAsia="Consolas" w:hAnsi="Consolas"/>
          <w:color w:val="17365D"/>
          <w:sz w:val="19"/>
        </w:rPr>
        <w:t>INCONCLUSIVE</w:t>
      </w:r>
      <w:r>
        <w:t xml:space="preserve"> with </w:t>
      </w:r>
      <w:r>
        <w:rPr>
          <w:rFonts w:ascii="Consolas" w:eastAsia="Consolas" w:hAnsi="Consolas"/>
          <w:color w:val="17365D"/>
          <w:sz w:val="19"/>
        </w:rPr>
        <w:t>resources.not_run=true</w:t>
      </w:r>
      <w:r>
        <w:t>; summary logic ignores that placeholder.</w:t>
      </w:r>
    </w:p>
    <w:p w14:paraId="5F7AB96C" w14:textId="77777777" w:rsidR="00DF20E4" w:rsidRDefault="008468AE">
      <w:pPr>
        <w:pStyle w:val="Heading2"/>
      </w:pPr>
      <w:r>
        <w:t>Process exit codes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4997"/>
        <w:gridCol w:w="4997"/>
      </w:tblGrid>
      <w:tr w:rsidR="00DF20E4" w14:paraId="69EBDB32" w14:textId="77777777">
        <w:trPr>
          <w:cantSplit/>
          <w:tblHeader/>
          <w:jc w:val="center"/>
        </w:trPr>
        <w:tc>
          <w:tcPr>
            <w:tcW w:w="4997" w:type="dxa"/>
            <w:shd w:val="clear" w:color="auto" w:fill="17365D"/>
            <w:tcMar>
              <w:top w:w="80" w:type="dxa"/>
              <w:left w:w="90" w:type="dxa"/>
              <w:bottom w:w="80" w:type="dxa"/>
              <w:right w:w="90" w:type="dxa"/>
            </w:tcMar>
            <w:vAlign w:val="center"/>
          </w:tcPr>
          <w:p w14:paraId="022853BB" w14:textId="77777777" w:rsidR="00DF20E4" w:rsidRDefault="008468AE">
            <w:pPr>
              <w:spacing w:after="0" w:line="240" w:lineRule="auto"/>
            </w:pPr>
            <w:r>
              <w:rPr>
                <w:b/>
                <w:color w:val="FFFFFF"/>
                <w:sz w:val="17"/>
              </w:rPr>
              <w:t>Code</w:t>
            </w:r>
          </w:p>
        </w:tc>
        <w:tc>
          <w:tcPr>
            <w:tcW w:w="4997" w:type="dxa"/>
            <w:shd w:val="clear" w:color="auto" w:fill="17365D"/>
            <w:tcMar>
              <w:top w:w="80" w:type="dxa"/>
              <w:left w:w="90" w:type="dxa"/>
              <w:bottom w:w="80" w:type="dxa"/>
              <w:right w:w="90" w:type="dxa"/>
            </w:tcMar>
            <w:vAlign w:val="center"/>
          </w:tcPr>
          <w:p w14:paraId="6020EB33" w14:textId="77777777" w:rsidR="00DF20E4" w:rsidRDefault="008468AE">
            <w:pPr>
              <w:spacing w:after="0" w:line="240" w:lineRule="auto"/>
            </w:pPr>
            <w:r>
              <w:rPr>
                <w:b/>
                <w:color w:val="FFFFFF"/>
                <w:sz w:val="17"/>
              </w:rPr>
              <w:t>Meaning</w:t>
            </w:r>
          </w:p>
        </w:tc>
      </w:tr>
      <w:tr w:rsidR="00DF20E4" w14:paraId="67FFE4FD" w14:textId="77777777">
        <w:trPr>
          <w:cantSplit/>
          <w:jc w:val="center"/>
        </w:trPr>
        <w:tc>
          <w:tcPr>
            <w:tcW w:w="4997" w:type="dxa"/>
            <w:shd w:val="clear" w:color="auto" w:fill="FFFFFF"/>
            <w:tcMar>
              <w:top w:w="80" w:type="dxa"/>
              <w:left w:w="90" w:type="dxa"/>
              <w:bottom w:w="80" w:type="dxa"/>
              <w:right w:w="90" w:type="dxa"/>
            </w:tcMar>
            <w:vAlign w:val="center"/>
          </w:tcPr>
          <w:p w14:paraId="1844EB94" w14:textId="77777777" w:rsidR="00DF20E4" w:rsidRDefault="008468AE">
            <w:pPr>
              <w:spacing w:after="0" w:line="240" w:lineRule="auto"/>
            </w:pPr>
            <w:r>
              <w:rPr>
                <w:rFonts w:ascii="Consolas" w:eastAsia="Consolas" w:hAnsi="Consolas"/>
                <w:color w:val="17365D"/>
                <w:sz w:val="19"/>
              </w:rPr>
              <w:t>0</w:t>
            </w:r>
          </w:p>
        </w:tc>
        <w:tc>
          <w:tcPr>
            <w:tcW w:w="4997" w:type="dxa"/>
            <w:shd w:val="clear" w:color="auto" w:fill="FFFFFF"/>
            <w:tcMar>
              <w:top w:w="80" w:type="dxa"/>
              <w:left w:w="90" w:type="dxa"/>
              <w:bottom w:w="80" w:type="dxa"/>
              <w:right w:w="90" w:type="dxa"/>
            </w:tcMar>
            <w:vAlign w:val="center"/>
          </w:tcPr>
          <w:p w14:paraId="270E3B26" w14:textId="77777777" w:rsidR="00DF20E4" w:rsidRDefault="008468AE">
            <w:pPr>
              <w:spacing w:after="0" w:line="240" w:lineRule="auto"/>
            </w:pPr>
            <w:r>
              <w:rPr>
                <w:sz w:val="17"/>
              </w:rPr>
              <w:t>No happy-path failure or proven breach/error; inconclusive is allowed by default</w:t>
            </w:r>
          </w:p>
        </w:tc>
      </w:tr>
      <w:tr w:rsidR="00DF20E4" w14:paraId="72D67E38" w14:textId="77777777">
        <w:trPr>
          <w:cantSplit/>
          <w:jc w:val="center"/>
        </w:trPr>
        <w:tc>
          <w:tcPr>
            <w:tcW w:w="4997" w:type="dxa"/>
            <w:shd w:val="clear" w:color="auto" w:fill="EEF4FA"/>
            <w:tcMar>
              <w:top w:w="80" w:type="dxa"/>
              <w:left w:w="90" w:type="dxa"/>
              <w:bottom w:w="80" w:type="dxa"/>
              <w:right w:w="90" w:type="dxa"/>
            </w:tcMar>
            <w:vAlign w:val="center"/>
          </w:tcPr>
          <w:p w14:paraId="5F00A2FD" w14:textId="77777777" w:rsidR="00DF20E4" w:rsidRDefault="008468AE">
            <w:pPr>
              <w:spacing w:after="0" w:line="240" w:lineRule="auto"/>
            </w:pPr>
            <w:r>
              <w:rPr>
                <w:rFonts w:ascii="Consolas" w:eastAsia="Consolas" w:hAnsi="Consolas"/>
                <w:color w:val="17365D"/>
                <w:sz w:val="19"/>
              </w:rPr>
              <w:t>1</w:t>
            </w:r>
          </w:p>
        </w:tc>
        <w:tc>
          <w:tcPr>
            <w:tcW w:w="4997" w:type="dxa"/>
            <w:shd w:val="clear" w:color="auto" w:fill="EEF4FA"/>
            <w:tcMar>
              <w:top w:w="80" w:type="dxa"/>
              <w:left w:w="90" w:type="dxa"/>
              <w:bottom w:w="80" w:type="dxa"/>
              <w:right w:w="90" w:type="dxa"/>
            </w:tcMar>
            <w:vAlign w:val="center"/>
          </w:tcPr>
          <w:p w14:paraId="36799F06" w14:textId="77777777" w:rsidR="00DF20E4" w:rsidRDefault="008468AE">
            <w:pPr>
              <w:spacing w:after="0" w:line="240" w:lineRule="auto"/>
            </w:pPr>
            <w:r>
              <w:rPr>
                <w:sz w:val="17"/>
              </w:rPr>
              <w:t xml:space="preserve">Happy path </w:t>
            </w:r>
            <w:r>
              <w:rPr>
                <w:rFonts w:ascii="Consolas" w:eastAsia="Consolas" w:hAnsi="Consolas"/>
                <w:color w:val="17365D"/>
                <w:sz w:val="19"/>
              </w:rPr>
              <w:t>FAIL</w:t>
            </w:r>
            <w:r>
              <w:rPr>
                <w:sz w:val="17"/>
              </w:rPr>
              <w:t xml:space="preserve"> or at least one </w:t>
            </w:r>
            <w:r>
              <w:rPr>
                <w:rFonts w:ascii="Consolas" w:eastAsia="Consolas" w:hAnsi="Consolas"/>
                <w:color w:val="17365D"/>
                <w:sz w:val="19"/>
              </w:rPr>
              <w:t>BREACHED</w:t>
            </w:r>
            <w:r>
              <w:rPr>
                <w:sz w:val="17"/>
              </w:rPr>
              <w:t xml:space="preserve"> control</w:t>
            </w:r>
          </w:p>
        </w:tc>
      </w:tr>
      <w:tr w:rsidR="00DF20E4" w14:paraId="10CA6577" w14:textId="77777777">
        <w:trPr>
          <w:cantSplit/>
          <w:jc w:val="center"/>
        </w:trPr>
        <w:tc>
          <w:tcPr>
            <w:tcW w:w="4997" w:type="dxa"/>
            <w:shd w:val="clear" w:color="auto" w:fill="FFFFFF"/>
            <w:tcMar>
              <w:top w:w="80" w:type="dxa"/>
              <w:left w:w="90" w:type="dxa"/>
              <w:bottom w:w="80" w:type="dxa"/>
              <w:right w:w="90" w:type="dxa"/>
            </w:tcMar>
            <w:vAlign w:val="center"/>
          </w:tcPr>
          <w:p w14:paraId="29B530C4" w14:textId="77777777" w:rsidR="00DF20E4" w:rsidRDefault="008468AE">
            <w:pPr>
              <w:spacing w:after="0" w:line="240" w:lineRule="auto"/>
            </w:pPr>
            <w:r>
              <w:rPr>
                <w:rFonts w:ascii="Consolas" w:eastAsia="Consolas" w:hAnsi="Consolas"/>
                <w:color w:val="17365D"/>
                <w:sz w:val="19"/>
              </w:rPr>
              <w:lastRenderedPageBreak/>
              <w:t>2</w:t>
            </w:r>
          </w:p>
        </w:tc>
        <w:tc>
          <w:tcPr>
            <w:tcW w:w="4997" w:type="dxa"/>
            <w:shd w:val="clear" w:color="auto" w:fill="FFFFFF"/>
            <w:tcMar>
              <w:top w:w="80" w:type="dxa"/>
              <w:left w:w="90" w:type="dxa"/>
              <w:bottom w:w="80" w:type="dxa"/>
              <w:right w:w="90" w:type="dxa"/>
            </w:tcMar>
            <w:vAlign w:val="center"/>
          </w:tcPr>
          <w:p w14:paraId="271CA3F3" w14:textId="77777777" w:rsidR="00DF20E4" w:rsidRDefault="008468AE">
            <w:pPr>
              <w:spacing w:after="0" w:line="240" w:lineRule="auto"/>
            </w:pPr>
            <w:r>
              <w:rPr>
                <w:sz w:val="17"/>
              </w:rPr>
              <w:t xml:space="preserve">Discovery/happy/control </w:t>
            </w:r>
            <w:r>
              <w:rPr>
                <w:rFonts w:ascii="Consolas" w:eastAsia="Consolas" w:hAnsi="Consolas"/>
                <w:color w:val="17365D"/>
                <w:sz w:val="19"/>
              </w:rPr>
              <w:t>ERROR</w:t>
            </w:r>
            <w:r>
              <w:rPr>
                <w:sz w:val="17"/>
              </w:rPr>
              <w:t xml:space="preserve"> according to the report</w:t>
            </w:r>
          </w:p>
        </w:tc>
      </w:tr>
      <w:tr w:rsidR="00DF20E4" w14:paraId="02E48897" w14:textId="77777777">
        <w:trPr>
          <w:cantSplit/>
          <w:jc w:val="center"/>
        </w:trPr>
        <w:tc>
          <w:tcPr>
            <w:tcW w:w="4997" w:type="dxa"/>
            <w:shd w:val="clear" w:color="auto" w:fill="EEF4FA"/>
            <w:tcMar>
              <w:top w:w="80" w:type="dxa"/>
              <w:left w:w="90" w:type="dxa"/>
              <w:bottom w:w="80" w:type="dxa"/>
              <w:right w:w="90" w:type="dxa"/>
            </w:tcMar>
            <w:vAlign w:val="center"/>
          </w:tcPr>
          <w:p w14:paraId="3FA344F2" w14:textId="77777777" w:rsidR="00DF20E4" w:rsidRDefault="008468AE">
            <w:pPr>
              <w:spacing w:after="0" w:line="240" w:lineRule="auto"/>
            </w:pPr>
            <w:r>
              <w:rPr>
                <w:rFonts w:ascii="Consolas" w:eastAsia="Consolas" w:hAnsi="Consolas"/>
                <w:color w:val="17365D"/>
                <w:sz w:val="19"/>
              </w:rPr>
              <w:t>3</w:t>
            </w:r>
          </w:p>
        </w:tc>
        <w:tc>
          <w:tcPr>
            <w:tcW w:w="4997" w:type="dxa"/>
            <w:shd w:val="clear" w:color="auto" w:fill="EEF4FA"/>
            <w:tcMar>
              <w:top w:w="80" w:type="dxa"/>
              <w:left w:w="90" w:type="dxa"/>
              <w:bottom w:w="80" w:type="dxa"/>
              <w:right w:w="90" w:type="dxa"/>
            </w:tcMar>
            <w:vAlign w:val="center"/>
          </w:tcPr>
          <w:p w14:paraId="7598D306" w14:textId="77777777" w:rsidR="00DF20E4" w:rsidRDefault="008468AE">
            <w:pPr>
              <w:spacing w:after="0" w:line="240" w:lineRule="auto"/>
            </w:pPr>
            <w:r>
              <w:rPr>
                <w:rFonts w:ascii="Consolas" w:eastAsia="Consolas" w:hAnsi="Consolas"/>
                <w:color w:val="17365D"/>
                <w:sz w:val="19"/>
              </w:rPr>
              <w:t>--fail-on-inconclusive</w:t>
            </w:r>
            <w:r>
              <w:rPr>
                <w:sz w:val="17"/>
              </w:rPr>
              <w:t xml:space="preserve"> was set and applicable evidence is inconclusive</w:t>
            </w:r>
          </w:p>
        </w:tc>
      </w:tr>
    </w:tbl>
    <w:p w14:paraId="1458C2A1" w14:textId="77777777" w:rsidR="00DF20E4" w:rsidRDefault="00DF20E4">
      <w:pPr>
        <w:spacing w:after="0"/>
      </w:pPr>
    </w:p>
    <w:p w14:paraId="2C2F4FB1" w14:textId="77777777" w:rsidR="00DF20E4" w:rsidRDefault="008468AE">
      <w:r>
        <w:t>An unhandled exception, such as action-budget exhaustion, can still terminate outside this semantic mapping; that is a current robustness limitation.</w:t>
      </w:r>
    </w:p>
    <w:p w14:paraId="2E11026F" w14:textId="77777777" w:rsidR="00DF20E4" w:rsidRDefault="008468AE">
      <w:pPr>
        <w:pStyle w:val="Heading2"/>
      </w:pPr>
      <w:r>
        <w:t>Safety behavior</w:t>
      </w:r>
    </w:p>
    <w:p w14:paraId="5D971A97" w14:textId="77777777" w:rsidR="00DF20E4" w:rsidRDefault="008468AE">
      <w:pPr>
        <w:spacing w:after="60" w:line="259" w:lineRule="auto"/>
        <w:ind w:left="360" w:hanging="259"/>
      </w:pPr>
      <w:r>
        <w:t xml:space="preserve">• </w:t>
      </w:r>
      <w:r>
        <w:t xml:space="preserve">Base URL must be an absolute </w:t>
      </w:r>
      <w:r>
        <w:rPr>
          <w:rFonts w:ascii="Consolas" w:eastAsia="Consolas" w:hAnsi="Consolas"/>
          <w:color w:val="17365D"/>
          <w:sz w:val="19"/>
        </w:rPr>
        <w:t>http</w:t>
      </w:r>
      <w:r>
        <w:t xml:space="preserve"> or </w:t>
      </w:r>
      <w:r>
        <w:rPr>
          <w:rFonts w:ascii="Consolas" w:eastAsia="Consolas" w:hAnsi="Consolas"/>
          <w:color w:val="17365D"/>
          <w:sz w:val="19"/>
        </w:rPr>
        <w:t>https</w:t>
      </w:r>
      <w:r>
        <w:t xml:space="preserve"> origin with no credentials, query, fragment, or non-root path.</w:t>
      </w:r>
    </w:p>
    <w:p w14:paraId="08E3EA86" w14:textId="77777777" w:rsidR="00DF20E4" w:rsidRDefault="008468AE">
      <w:pPr>
        <w:spacing w:after="60" w:line="259" w:lineRule="auto"/>
        <w:ind w:left="360" w:hanging="259"/>
      </w:pPr>
      <w:r>
        <w:t xml:space="preserve">• </w:t>
      </w:r>
      <w:r>
        <w:t xml:space="preserve">Loopback is the default. Non-loopback needs </w:t>
      </w:r>
      <w:r>
        <w:rPr>
          <w:rFonts w:ascii="Consolas" w:eastAsia="Consolas" w:hAnsi="Consolas"/>
          <w:color w:val="17365D"/>
          <w:sz w:val="19"/>
        </w:rPr>
        <w:t>--allow-nonlocal</w:t>
      </w:r>
      <w:r>
        <w:t>.</w:t>
      </w:r>
    </w:p>
    <w:p w14:paraId="2AA8DE17" w14:textId="77777777" w:rsidR="00DF20E4" w:rsidRDefault="008468AE">
      <w:pPr>
        <w:spacing w:after="60" w:line="259" w:lineRule="auto"/>
        <w:ind w:left="360" w:hanging="259"/>
      </w:pPr>
      <w:r>
        <w:t xml:space="preserve">• </w:t>
      </w:r>
      <w:r>
        <w:t xml:space="preserve">Every request path must begin with one </w:t>
      </w:r>
      <w:r>
        <w:rPr>
          <w:rFonts w:ascii="Consolas" w:eastAsia="Consolas" w:hAnsi="Consolas"/>
          <w:color w:val="17365D"/>
          <w:sz w:val="19"/>
        </w:rPr>
        <w:t>/</w:t>
      </w:r>
      <w:r>
        <w:t xml:space="preserve">, cannot begin with </w:t>
      </w:r>
      <w:r>
        <w:rPr>
          <w:rFonts w:ascii="Consolas" w:eastAsia="Consolas" w:hAnsi="Consolas"/>
          <w:color w:val="17365D"/>
          <w:sz w:val="19"/>
        </w:rPr>
        <w:t>//</w:t>
      </w:r>
      <w:r>
        <w:t>, and is rechecked against the exact scheme/host/port.</w:t>
      </w:r>
    </w:p>
    <w:p w14:paraId="2B5CCFCE" w14:textId="77777777" w:rsidR="00DF20E4" w:rsidRDefault="008468AE">
      <w:pPr>
        <w:spacing w:after="60" w:line="259" w:lineRule="auto"/>
        <w:ind w:left="360" w:hanging="259"/>
      </w:pPr>
      <w:r>
        <w:t xml:space="preserve">• </w:t>
      </w:r>
      <w:r>
        <w:t>Redirect following is disabled.</w:t>
      </w:r>
    </w:p>
    <w:p w14:paraId="229CD533" w14:textId="77777777" w:rsidR="00DF20E4" w:rsidRDefault="008468AE">
      <w:pPr>
        <w:spacing w:after="60" w:line="259" w:lineRule="auto"/>
        <w:ind w:left="360" w:hanging="259"/>
      </w:pPr>
      <w:r>
        <w:t xml:space="preserve">• </w:t>
      </w:r>
      <w:r>
        <w:t>Requests have a configured timeout and a shared action count.</w:t>
      </w:r>
    </w:p>
    <w:p w14:paraId="75ABC450" w14:textId="77777777" w:rsidR="00DF20E4" w:rsidRDefault="008468AE">
      <w:pPr>
        <w:spacing w:after="60" w:line="259" w:lineRule="auto"/>
        <w:ind w:left="360" w:hanging="259"/>
      </w:pPr>
      <w:r>
        <w:t xml:space="preserve">• </w:t>
      </w:r>
      <w:r>
        <w:t xml:space="preserve">Request bodies use exact </w:t>
      </w:r>
      <w:r>
        <w:rPr>
          <w:rFonts w:ascii="Consolas" w:eastAsia="Consolas" w:hAnsi="Consolas"/>
          <w:color w:val="17365D"/>
          <w:sz w:val="19"/>
        </w:rPr>
        <w:t>Decimal</w:t>
      </w:r>
      <w:r>
        <w:t xml:space="preserve"> encoding; Python floats are refused.</w:t>
      </w:r>
    </w:p>
    <w:p w14:paraId="59973981" w14:textId="77777777" w:rsidR="00DF20E4" w:rsidRDefault="008468AE">
      <w:pPr>
        <w:spacing w:after="60" w:line="259" w:lineRule="auto"/>
        <w:ind w:left="360" w:hanging="259"/>
      </w:pPr>
      <w:r>
        <w:t xml:space="preserve">• </w:t>
      </w:r>
      <w:r>
        <w:t>Evidence recursively redacts values under keys matching authorization/key/token/secret/password/cookie patterns and masks bearer/OpenAI-key-looking strings.</w:t>
      </w:r>
    </w:p>
    <w:p w14:paraId="1986013A" w14:textId="77777777" w:rsidR="00DF20E4" w:rsidRDefault="008468AE">
      <w:pPr>
        <w:spacing w:after="60" w:line="259" w:lineRule="auto"/>
        <w:ind w:left="360" w:hanging="259"/>
      </w:pPr>
      <w:r>
        <w:t xml:space="preserve">• </w:t>
      </w:r>
      <w:r>
        <w:t>The LLM gets metadata only and no network/shell capability.</w:t>
      </w:r>
    </w:p>
    <w:p w14:paraId="44E9CF1C" w14:textId="77777777" w:rsidR="00DF20E4" w:rsidRDefault="008468AE">
      <w:pPr>
        <w:spacing w:after="60" w:line="259" w:lineRule="auto"/>
        <w:ind w:left="360" w:hanging="259"/>
      </w:pPr>
      <w:r>
        <w:t xml:space="preserve">• </w:t>
      </w:r>
      <w:r>
        <w:t>Created records use unique run-prefixed text where the target schema permits it.</w:t>
      </w:r>
    </w:p>
    <w:p w14:paraId="58BB321F" w14:textId="77777777" w:rsidR="00DF20E4" w:rsidRDefault="008468AE">
      <w:pPr>
        <w:spacing w:after="60" w:line="259" w:lineRule="auto"/>
        <w:ind w:left="360" w:hanging="259"/>
      </w:pPr>
      <w:r>
        <w:t xml:space="preserve">• </w:t>
      </w:r>
      <w:r>
        <w:t>The current implementation has no authentication injection, cleanup, response-size bound, production tenant allowlist, or write-approval gate.</w:t>
      </w:r>
    </w:p>
    <w:p w14:paraId="207EBE02" w14:textId="77777777" w:rsidR="00DF20E4" w:rsidRDefault="008468AE">
      <w:pPr>
        <w:pStyle w:val="Heading1"/>
      </w:pPr>
      <w:r>
        <w:t>10 Diagnosis of the earlier all inconclusive run</w:t>
      </w:r>
    </w:p>
    <w:p w14:paraId="394C1809" w14:textId="77777777" w:rsidR="00DF20E4" w:rsidRDefault="008468AE">
      <w:r>
        <w:t>The previously quoted console output was:</w:t>
      </w:r>
    </w:p>
    <w:p w14:paraId="3742EBC9"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Discovery                    PASS</w:t>
      </w:r>
      <w:r>
        <w:rPr>
          <w:rFonts w:ascii="Consolas" w:eastAsia="Consolas" w:hAnsi="Consolas"/>
          <w:sz w:val="16"/>
        </w:rPr>
        <w:br/>
        <w:t>Happy path                   INCONCLUSIVE</w:t>
      </w:r>
      <w:r>
        <w:rPr>
          <w:rFonts w:ascii="Consolas" w:eastAsia="Consolas" w:hAnsi="Consolas"/>
          <w:sz w:val="16"/>
        </w:rPr>
        <w:br/>
        <w:t>three_way_match_gate         INCONCLUSIVE</w:t>
      </w:r>
      <w:r>
        <w:rPr>
          <w:rFonts w:ascii="Consolas" w:eastAsia="Consolas" w:hAnsi="Consolas"/>
          <w:sz w:val="16"/>
        </w:rPr>
        <w:br/>
        <w:t>excess_goods_receipt         INCONCLUSIVE</w:t>
      </w:r>
      <w:r>
        <w:rPr>
          <w:rFonts w:ascii="Consolas" w:eastAsia="Consolas" w:hAnsi="Consolas"/>
          <w:sz w:val="16"/>
        </w:rPr>
        <w:br/>
        <w:t>overpayment_protection       INCONCLUSIVE</w:t>
      </w:r>
      <w:r>
        <w:rPr>
          <w:rFonts w:ascii="Consolas" w:eastAsia="Consolas" w:hAnsi="Consolas"/>
          <w:sz w:val="16"/>
        </w:rPr>
        <w:br/>
        <w:t>inactive_vendor_gate         INCONCLUSIVE</w:t>
      </w:r>
      <w:r>
        <w:rPr>
          <w:rFonts w:ascii="Consolas" w:eastAsia="Consolas" w:hAnsi="Consolas"/>
          <w:sz w:val="16"/>
        </w:rPr>
        <w:br/>
      </w:r>
      <w:r>
        <w:rPr>
          <w:rFonts w:ascii="Consolas" w:eastAsia="Consolas" w:hAnsi="Consolas"/>
          <w:sz w:val="16"/>
        </w:rPr>
        <w:t>partial_receipt_disclosure   INCONCLUSIVE</w:t>
      </w:r>
      <w:r>
        <w:rPr>
          <w:rFonts w:ascii="Consolas" w:eastAsia="Consolas" w:hAnsi="Consolas"/>
          <w:sz w:val="16"/>
        </w:rPr>
        <w:br/>
        <w:t>duplicate_invoice_protection INCONCLUSIVE</w:t>
      </w:r>
      <w:r>
        <w:rPr>
          <w:rFonts w:ascii="Consolas" w:eastAsia="Consolas" w:hAnsi="Consolas"/>
          <w:sz w:val="16"/>
        </w:rPr>
        <w:br/>
        <w:t>gl_balance                   INCONCLUSIVE</w:t>
      </w:r>
      <w:r>
        <w:rPr>
          <w:rFonts w:ascii="Consolas" w:eastAsia="Consolas" w:hAnsi="Consolas"/>
          <w:sz w:val="16"/>
        </w:rPr>
        <w:br/>
        <w:t>Overall                      INCONCLUSIVE</w:t>
      </w:r>
    </w:p>
    <w:p w14:paraId="1D5C41AF" w14:textId="77777777" w:rsidR="00DF20E4" w:rsidRDefault="008468AE">
      <w:r>
        <w:t xml:space="preserve">No JSON artifact in the current </w:t>
      </w:r>
      <w:r>
        <w:rPr>
          <w:rFonts w:ascii="Consolas" w:eastAsia="Consolas" w:hAnsi="Consolas"/>
          <w:color w:val="17365D"/>
          <w:sz w:val="19"/>
        </w:rPr>
        <w:t>reports/</w:t>
      </w:r>
      <w:r>
        <w:t xml:space="preserve"> directory exactly matches that output, so the exact first request, response, and limitation cannot be forensically proven from the repository. Do not pretend otherwise in an interview.</w:t>
      </w:r>
    </w:p>
    <w:p w14:paraId="77508ADF" w14:textId="77777777" w:rsidR="00DF20E4" w:rsidRDefault="008468AE">
      <w:r>
        <w:t xml:space="preserve">The architecture makes the likely root cause clear: </w:t>
      </w:r>
      <w:r>
        <w:rPr>
          <w:b/>
        </w:rPr>
        <w:t>discovery success is weaker than workflow readiness</w:t>
      </w:r>
      <w:r>
        <w:t xml:space="preserve">. </w:t>
      </w:r>
      <w:r>
        <w:rPr>
          <w:rFonts w:ascii="Consolas" w:eastAsia="Consolas" w:hAnsi="Consolas"/>
          <w:color w:val="17365D"/>
          <w:sz w:val="19"/>
        </w:rPr>
        <w:t>SchemaExplorer.discover()</w:t>
      </w:r>
      <w:r>
        <w:t xml:space="preserve"> marks </w:t>
      </w:r>
      <w:r>
        <w:rPr>
          <w:rFonts w:ascii="Consolas" w:eastAsia="Consolas" w:hAnsi="Consolas"/>
          <w:color w:val="17365D"/>
          <w:sz w:val="19"/>
        </w:rPr>
        <w:t>PASS</w:t>
      </w:r>
      <w:r>
        <w:t xml:space="preserve"> when it downloads a nonempty OpenAPI dictionary. A wrong public/non-P2P URL can therefore pass discovery while lacking </w:t>
      </w:r>
      <w:r>
        <w:rPr>
          <w:rFonts w:ascii="Consolas" w:eastAsia="Consolas" w:hAnsi="Consolas"/>
          <w:color w:val="17365D"/>
          <w:sz w:val="19"/>
        </w:rPr>
        <w:t>/purchase-orders</w:t>
      </w:r>
      <w:r>
        <w:t xml:space="preserve">, </w:t>
      </w:r>
      <w:r>
        <w:rPr>
          <w:rFonts w:ascii="Consolas" w:eastAsia="Consolas" w:hAnsi="Consolas"/>
          <w:color w:val="17365D"/>
          <w:sz w:val="19"/>
        </w:rPr>
        <w:t>/invoices</w:t>
      </w:r>
      <w:r>
        <w:t>, P2P schemas, vendors, or a usable SKU. A real P2P API can produce the same downstream effect when its OpenAPI omits mutation schemas or no SKU is visible in schema examples/enums or safe GET data.</w:t>
      </w:r>
    </w:p>
    <w:p w14:paraId="67EC84F8" w14:textId="77777777" w:rsidR="00DF20E4" w:rsidRDefault="008468AE">
      <w:r>
        <w:t>Likely failure sequence:</w:t>
      </w:r>
    </w:p>
    <w:p w14:paraId="77B616F3" w14:textId="77777777" w:rsidR="00DF20E4" w:rsidRDefault="008468AE">
      <w:pPr>
        <w:spacing w:after="60" w:line="259" w:lineRule="auto"/>
        <w:ind w:left="360" w:hanging="259"/>
      </w:pPr>
      <w:r>
        <w:rPr>
          <w:b/>
        </w:rPr>
        <w:t xml:space="preserve">1. </w:t>
      </w:r>
      <w:r>
        <w:rPr>
          <w:rFonts w:ascii="Consolas" w:eastAsia="Consolas" w:hAnsi="Consolas"/>
          <w:color w:val="17365D"/>
          <w:sz w:val="19"/>
        </w:rPr>
        <w:t>/openapi.json</w:t>
      </w:r>
      <w:r>
        <w:t xml:space="preserve"> returned 200 and a document, so discovery was </w:t>
      </w:r>
      <w:r>
        <w:rPr>
          <w:rFonts w:ascii="Consolas" w:eastAsia="Consolas" w:hAnsi="Consolas"/>
          <w:color w:val="17365D"/>
          <w:sz w:val="19"/>
        </w:rPr>
        <w:t>PASS</w:t>
      </w:r>
      <w:r>
        <w:t>.</w:t>
      </w:r>
    </w:p>
    <w:p w14:paraId="1F9B67F5" w14:textId="77777777" w:rsidR="00DF20E4" w:rsidRDefault="008468AE">
      <w:pPr>
        <w:spacing w:after="60" w:line="259" w:lineRule="auto"/>
        <w:ind w:left="360" w:hanging="259"/>
      </w:pPr>
      <w:r>
        <w:rPr>
          <w:b/>
        </w:rPr>
        <w:lastRenderedPageBreak/>
        <w:t xml:space="preserve">2. </w:t>
      </w:r>
      <w:r>
        <w:rPr>
          <w:rFonts w:ascii="Consolas" w:eastAsia="Consolas" w:hAnsi="Consolas"/>
          <w:color w:val="17365D"/>
          <w:sz w:val="19"/>
        </w:rPr>
        <w:t>BaseAgent.setup()</w:t>
      </w:r>
      <w:r>
        <w:t xml:space="preserve"> could not select/create an active vendor, find a SKU, or find a request schema/operation.</w:t>
      </w:r>
    </w:p>
    <w:p w14:paraId="27EFE943" w14:textId="77777777" w:rsidR="00DF20E4" w:rsidRDefault="008468AE">
      <w:pPr>
        <w:spacing w:after="60" w:line="259" w:lineRule="auto"/>
        <w:ind w:left="360" w:hanging="259"/>
      </w:pPr>
      <w:r>
        <w:rPr>
          <w:b/>
        </w:rPr>
        <w:t xml:space="preserve">3. </w:t>
      </w:r>
      <w:r>
        <w:rPr>
          <w:rFonts w:ascii="Consolas" w:eastAsia="Consolas" w:hAnsi="Consolas"/>
          <w:color w:val="17365D"/>
          <w:sz w:val="19"/>
        </w:rPr>
        <w:t>ExplorationAgent</w:t>
      </w:r>
      <w:r>
        <w:t xml:space="preserve"> could not establish the valid baseline.</w:t>
      </w:r>
    </w:p>
    <w:p w14:paraId="39D47F37" w14:textId="77777777" w:rsidR="00DF20E4" w:rsidRDefault="008468AE">
      <w:pPr>
        <w:spacing w:after="60" w:line="259" w:lineRule="auto"/>
        <w:ind w:left="360" w:hanging="259"/>
      </w:pPr>
      <w:r>
        <w:rPr>
          <w:b/>
        </w:rPr>
        <w:t xml:space="preserve">4. </w:t>
      </w:r>
      <w:r>
        <w:t xml:space="preserve">Each adversarial scenario depends on that baseline and returned </w:t>
      </w:r>
      <w:r>
        <w:rPr>
          <w:rFonts w:ascii="Consolas" w:eastAsia="Consolas" w:hAnsi="Consolas"/>
          <w:color w:val="17365D"/>
          <w:sz w:val="19"/>
        </w:rPr>
        <w:t>INCONCLUSIVE</w:t>
      </w:r>
      <w:r>
        <w:t xml:space="preserve"> rather than fabricating identifiers or treating absence as protection.</w:t>
      </w:r>
    </w:p>
    <w:p w14:paraId="28212C96" w14:textId="77777777" w:rsidR="00DF20E4" w:rsidRDefault="008468AE">
      <w:r>
        <w:t xml:space="preserve">The first place to investigate is </w:t>
      </w:r>
      <w:r>
        <w:rPr>
          <w:rFonts w:ascii="Consolas" w:eastAsia="Consolas" w:hAnsi="Consolas"/>
          <w:color w:val="17365D"/>
          <w:sz w:val="19"/>
        </w:rPr>
        <w:t>happy_path.resources.limitation</w:t>
      </w:r>
      <w:r>
        <w:t xml:space="preserve">; then inspect </w:t>
      </w:r>
      <w:r>
        <w:rPr>
          <w:rFonts w:ascii="Consolas" w:eastAsia="Consolas" w:hAnsi="Consolas"/>
          <w:color w:val="17365D"/>
          <w:sz w:val="19"/>
        </w:rPr>
        <w:t>happy_path.steps</w:t>
      </w:r>
      <w:r>
        <w:t xml:space="preserve"> and </w:t>
      </w:r>
      <w:r>
        <w:rPr>
          <w:rFonts w:ascii="Consolas" w:eastAsia="Consolas" w:hAnsi="Consolas"/>
          <w:color w:val="17365D"/>
          <w:sz w:val="19"/>
        </w:rPr>
        <w:t>discovery.limitations</w:t>
      </w:r>
      <w:r>
        <w:t xml:space="preserve">, </w:t>
      </w:r>
      <w:r>
        <w:rPr>
          <w:rFonts w:ascii="Consolas" w:eastAsia="Consolas" w:hAnsi="Consolas"/>
          <w:color w:val="17365D"/>
          <w:sz w:val="19"/>
        </w:rPr>
        <w:t>operations</w:t>
      </w:r>
      <w:r>
        <w:t xml:space="preserve">, </w:t>
      </w:r>
      <w:r>
        <w:rPr>
          <w:rFonts w:ascii="Consolas" w:eastAsia="Consolas" w:hAnsi="Consolas"/>
          <w:color w:val="17365D"/>
          <w:sz w:val="19"/>
        </w:rPr>
        <w:t>data_sources</w:t>
      </w:r>
      <w:r>
        <w:t xml:space="preserve">, </w:t>
      </w:r>
      <w:r>
        <w:rPr>
          <w:rFonts w:ascii="Consolas" w:eastAsia="Consolas" w:hAnsi="Consolas"/>
          <w:color w:val="17365D"/>
          <w:sz w:val="19"/>
        </w:rPr>
        <w:t>inspected_for_sku</w:t>
      </w:r>
      <w:r>
        <w:t xml:space="preserve">, and </w:t>
      </w:r>
      <w:r>
        <w:rPr>
          <w:rFonts w:ascii="Consolas" w:eastAsia="Consolas" w:hAnsi="Consolas"/>
          <w:color w:val="17365D"/>
          <w:sz w:val="19"/>
        </w:rPr>
        <w:t>sku_candidates</w:t>
      </w:r>
      <w:r>
        <w:t>. The source path is:</w:t>
      </w:r>
    </w:p>
    <w:p w14:paraId="1BB83489"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SchemaExplorer.discover / _probe_safe_gets / _discover_skus</w:t>
      </w:r>
      <w:r>
        <w:rPr>
          <w:rFonts w:ascii="Consolas" w:eastAsia="Consolas" w:hAnsi="Consolas"/>
          <w:sz w:val="16"/>
        </w:rPr>
        <w:br/>
        <w:t xml:space="preserve">  -&gt; BaseAgent._vendor / setup</w:t>
      </w:r>
      <w:r>
        <w:rPr>
          <w:rFonts w:ascii="Consolas" w:eastAsia="Consolas" w:hAnsi="Consolas"/>
          <w:sz w:val="16"/>
        </w:rPr>
        <w:br/>
        <w:t xml:space="preserve">  -&gt; ExplorationAgent.run</w:t>
      </w:r>
      <w:r>
        <w:rPr>
          <w:rFonts w:ascii="Consolas" w:eastAsia="Consolas" w:hAnsi="Consolas"/>
          <w:sz w:val="16"/>
        </w:rPr>
        <w:br/>
        <w:t xml:space="preserve">  -&gt; AdversarialAgent._inconclusive</w:t>
      </w:r>
    </w:p>
    <w:p w14:paraId="04C42E89" w14:textId="77777777" w:rsidR="00DF20E4" w:rsidRDefault="008468AE">
      <w:r>
        <w:t>Use this PowerShell diagnosis:</w:t>
      </w:r>
    </w:p>
    <w:p w14:paraId="7539EB2C"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$r = Get-Content reports\qa-report.json -Raw | ConvertFrom-Json</w:t>
      </w:r>
      <w:r>
        <w:rPr>
          <w:rFonts w:ascii="Consolas" w:eastAsia="Consolas" w:hAnsi="Consolas"/>
          <w:sz w:val="16"/>
        </w:rPr>
        <w:br/>
        <w:t>$r.discovery | ConvertTo-Json -Depth 20</w:t>
      </w:r>
      <w:r>
        <w:rPr>
          <w:rFonts w:ascii="Consolas" w:eastAsia="Consolas" w:hAnsi="Consolas"/>
          <w:sz w:val="16"/>
        </w:rPr>
        <w:br/>
        <w:t>$r.happy_path.resources | ConvertTo-Json -Depth 20</w:t>
      </w:r>
      <w:r>
        <w:rPr>
          <w:rFonts w:ascii="Consolas" w:eastAsia="Consolas" w:hAnsi="Consolas"/>
          <w:sz w:val="16"/>
        </w:rPr>
        <w:br/>
        <w:t>$r.happy_path.steps | Select-Object step_name,status_code,response_body,interpretation</w:t>
      </w:r>
      <w:r>
        <w:rPr>
          <w:rFonts w:ascii="Consolas" w:eastAsia="Consolas" w:hAnsi="Consolas"/>
          <w:sz w:val="16"/>
        </w:rPr>
        <w:br/>
        <w:t>$r.adversarial | Select-Object rule,status,explanation</w:t>
      </w:r>
    </w:p>
    <w:p w14:paraId="49FFFA09" w14:textId="77777777" w:rsidR="00DF20E4" w:rsidRDefault="008468AE">
      <w:r>
        <w:t xml:space="preserve">The appropriate fix is not to rewrite </w:t>
      </w:r>
      <w:r>
        <w:rPr>
          <w:rFonts w:ascii="Consolas" w:eastAsia="Consolas" w:hAnsi="Consolas"/>
          <w:color w:val="17365D"/>
          <w:sz w:val="19"/>
        </w:rPr>
        <w:t>INCONCLUSIVE</w:t>
      </w:r>
      <w:r>
        <w:t xml:space="preserve"> as </w:t>
      </w:r>
      <w:r>
        <w:rPr>
          <w:rFonts w:ascii="Consolas" w:eastAsia="Consolas" w:hAnsi="Consolas"/>
          <w:color w:val="17365D"/>
          <w:sz w:val="19"/>
        </w:rPr>
        <w:t>PASS</w:t>
      </w:r>
      <w:r>
        <w:t xml:space="preserve">. Choose the real P2P target, expose a valid SKU through OpenAPI or a safe GET endpoint, provide missing request schemas/state observation, or add a narrow alias/adapter backed by a regression test. The repository now includes </w:t>
      </w:r>
      <w:r>
        <w:rPr>
          <w:rFonts w:ascii="Consolas" w:eastAsia="Consolas" w:hAnsi="Consolas"/>
          <w:color w:val="17365D"/>
          <w:sz w:val="19"/>
        </w:rPr>
        <w:t>p2p_demo</w:t>
      </w:r>
      <w:r>
        <w:t>, which supplies a known contract, seed vendors/items, and observable collections for a self-contained interview run.</w:t>
      </w:r>
    </w:p>
    <w:p w14:paraId="7C27F944" w14:textId="77777777" w:rsidR="00DF20E4" w:rsidRDefault="008468AE">
      <w:r>
        <w:t xml:space="preserve">One additional issue was found and fixed during the final live validation. After the demo gained </w:t>
      </w:r>
      <w:r>
        <w:rPr>
          <w:rFonts w:ascii="Consolas" w:eastAsia="Consolas" w:hAnsi="Consolas"/>
          <w:color w:val="17365D"/>
          <w:sz w:val="19"/>
        </w:rPr>
        <w:t>GET /purchase-orders</w:t>
      </w:r>
      <w:r>
        <w:t xml:space="preserve">, the first updated run fetched the collection where PO detail was expected. The agent asked for the template </w:t>
      </w:r>
      <w:r>
        <w:rPr>
          <w:rFonts w:ascii="Consolas" w:eastAsia="Consolas" w:hAnsi="Consolas"/>
          <w:color w:val="17365D"/>
          <w:sz w:val="19"/>
        </w:rPr>
        <w:t>/purchase-orders/{id}</w:t>
      </w:r>
      <w:r>
        <w:t xml:space="preserve">, while FastAPI advertised </w:t>
      </w:r>
      <w:r>
        <w:rPr>
          <w:rFonts w:ascii="Consolas" w:eastAsia="Consolas" w:hAnsi="Consolas"/>
          <w:color w:val="17365D"/>
          <w:sz w:val="19"/>
        </w:rPr>
        <w:t>/purchase-orders/{po_id}</w:t>
      </w:r>
      <w:r>
        <w:t xml:space="preserve">; exact lookup missed, and the fuzzy fallback preferred the shorter collection path. The first visible symptom was </w:t>
      </w:r>
      <w:r>
        <w:rPr>
          <w:rFonts w:ascii="Consolas" w:eastAsia="Consolas" w:hAnsi="Consolas"/>
          <w:color w:val="17365D"/>
          <w:sz w:val="19"/>
        </w:rPr>
        <w:t>invoice_equals_observed_received_value = null</w:t>
      </w:r>
      <w:r>
        <w:t xml:space="preserve">, followed by happy-path and receipt-dependent controls becoming </w:t>
      </w:r>
      <w:r>
        <w:rPr>
          <w:rFonts w:ascii="Consolas" w:eastAsia="Consolas" w:hAnsi="Consolas"/>
          <w:color w:val="17365D"/>
          <w:sz w:val="19"/>
        </w:rPr>
        <w:t>INCONCLUSIVE</w:t>
      </w:r>
      <w:r>
        <w:t xml:space="preserve">. </w:t>
      </w:r>
      <w:r>
        <w:rPr>
          <w:rFonts w:ascii="Consolas" w:eastAsia="Consolas" w:hAnsi="Consolas"/>
          <w:color w:val="17365D"/>
          <w:sz w:val="19"/>
        </w:rPr>
        <w:t>BaseAgent._op()</w:t>
      </w:r>
      <w:r>
        <w:t xml:space="preserve"> now normalizes placeholder names before fuzzy lookup, so </w:t>
      </w:r>
      <w:r>
        <w:rPr>
          <w:rFonts w:ascii="Consolas" w:eastAsia="Consolas" w:hAnsi="Consolas"/>
          <w:color w:val="17365D"/>
          <w:sz w:val="19"/>
        </w:rPr>
        <w:t>{id}</w:t>
      </w:r>
      <w:r>
        <w:t xml:space="preserve">, </w:t>
      </w:r>
      <w:r>
        <w:rPr>
          <w:rFonts w:ascii="Consolas" w:eastAsia="Consolas" w:hAnsi="Consolas"/>
          <w:color w:val="17365D"/>
          <w:sz w:val="19"/>
        </w:rPr>
        <w:t>{po_id}</w:t>
      </w:r>
      <w:r>
        <w:t xml:space="preserve">, and similar names select the same route shape. The mock OpenAPI fixture now deliberately uses </w:t>
      </w:r>
      <w:r>
        <w:rPr>
          <w:rFonts w:ascii="Consolas" w:eastAsia="Consolas" w:hAnsi="Consolas"/>
          <w:color w:val="17365D"/>
          <w:sz w:val="19"/>
        </w:rPr>
        <w:t>{po_id}</w:t>
      </w:r>
      <w:r>
        <w:t xml:space="preserve">, </w:t>
      </w:r>
      <w:r>
        <w:rPr>
          <w:rFonts w:ascii="Consolas" w:eastAsia="Consolas" w:hAnsi="Consolas"/>
          <w:color w:val="17365D"/>
          <w:sz w:val="19"/>
        </w:rPr>
        <w:t>{invoice_id}</w:t>
      </w:r>
      <w:r>
        <w:t xml:space="preserve">, and </w:t>
      </w:r>
      <w:r>
        <w:rPr>
          <w:rFonts w:ascii="Consolas" w:eastAsia="Consolas" w:hAnsi="Consolas"/>
          <w:color w:val="17365D"/>
          <w:sz w:val="19"/>
        </w:rPr>
        <w:t>{vendor_id}</w:t>
      </w:r>
      <w:r>
        <w:t xml:space="preserve"> to preserve this regression case. The next live run completed with happy </w:t>
      </w:r>
      <w:r>
        <w:rPr>
          <w:rFonts w:ascii="Consolas" w:eastAsia="Consolas" w:hAnsi="Consolas"/>
          <w:color w:val="17365D"/>
          <w:sz w:val="19"/>
        </w:rPr>
        <w:t>PASS</w:t>
      </w:r>
      <w:r>
        <w:t xml:space="preserve"> and seven controls </w:t>
      </w:r>
      <w:r>
        <w:rPr>
          <w:rFonts w:ascii="Consolas" w:eastAsia="Consolas" w:hAnsi="Consolas"/>
          <w:color w:val="17365D"/>
          <w:sz w:val="19"/>
        </w:rPr>
        <w:t>HELD</w:t>
      </w:r>
      <w:r>
        <w:t>.</w:t>
      </w:r>
    </w:p>
    <w:p w14:paraId="2492A947" w14:textId="77777777" w:rsidR="00DF20E4" w:rsidRDefault="008468AE">
      <w:pPr>
        <w:pStyle w:val="Heading2"/>
      </w:pPr>
      <w:r>
        <w:t>Related but different artifact</w:t>
      </w:r>
    </w:p>
    <w:p w14:paraId="2974E123" w14:textId="77777777" w:rsidR="00DF20E4" w:rsidRDefault="008468AE">
      <w:r>
        <w:rPr>
          <w:rFonts w:ascii="Consolas" w:eastAsia="Consolas" w:hAnsi="Consolas"/>
          <w:color w:val="17365D"/>
          <w:sz w:val="19"/>
        </w:rPr>
        <w:t>reports/live-happy-report.json</w:t>
      </w:r>
      <w:r>
        <w:t xml:space="preserve"> records an older localhost-unavailable attempt: discovery </w:t>
      </w:r>
      <w:r>
        <w:rPr>
          <w:rFonts w:ascii="Consolas" w:eastAsia="Consolas" w:hAnsi="Consolas"/>
          <w:color w:val="17365D"/>
          <w:sz w:val="19"/>
        </w:rPr>
        <w:t>ERROR</w:t>
      </w:r>
      <w:r>
        <w:t xml:space="preserve">, happy path </w:t>
      </w:r>
      <w:r>
        <w:rPr>
          <w:rFonts w:ascii="Consolas" w:eastAsia="Consolas" w:hAnsi="Consolas"/>
          <w:color w:val="17365D"/>
          <w:sz w:val="19"/>
        </w:rPr>
        <w:t>ERROR</w:t>
      </w:r>
      <w:r>
        <w:t>, no SKU, and OpenAPI unavailable. It is not the exact all-inconclusive run and should not be cited as if it were.</w:t>
      </w:r>
    </w:p>
    <w:p w14:paraId="03EDB51D" w14:textId="77777777" w:rsidR="00DF20E4" w:rsidRDefault="008468AE">
      <w:pPr>
        <w:pStyle w:val="Heading1"/>
      </w:pPr>
      <w:r>
        <w:t>11 Current evidence and tests</w:t>
      </w:r>
    </w:p>
    <w:p w14:paraId="5149D241" w14:textId="77777777" w:rsidR="00DF20E4" w:rsidRDefault="008468AE">
      <w:pPr>
        <w:pStyle w:val="Heading2"/>
      </w:pPr>
      <w:r>
        <w:t>Report artifacts inspected</w:t>
      </w:r>
    </w:p>
    <w:p w14:paraId="1813F4B6" w14:textId="77777777" w:rsidR="00DF20E4" w:rsidRDefault="008468AE">
      <w:pPr>
        <w:spacing w:after="60" w:line="259" w:lineRule="auto"/>
        <w:ind w:left="360" w:hanging="259"/>
      </w:pPr>
      <w:r>
        <w:t xml:space="preserve">• </w:t>
      </w:r>
      <w:r>
        <w:rPr>
          <w:rFonts w:ascii="Consolas" w:eastAsia="Consolas" w:hAnsi="Consolas"/>
          <w:color w:val="17365D"/>
          <w:sz w:val="19"/>
        </w:rPr>
        <w:t>reports/qa-report.json</w:t>
      </w:r>
      <w:r>
        <w:t xml:space="preserve">: local secure run, discovery </w:t>
      </w:r>
      <w:r>
        <w:rPr>
          <w:rFonts w:ascii="Consolas" w:eastAsia="Consolas" w:hAnsi="Consolas"/>
          <w:color w:val="17365D"/>
          <w:sz w:val="19"/>
        </w:rPr>
        <w:t>PASS</w:t>
      </w:r>
      <w:r>
        <w:t xml:space="preserve">, happy </w:t>
      </w:r>
      <w:r>
        <w:rPr>
          <w:rFonts w:ascii="Consolas" w:eastAsia="Consolas" w:hAnsi="Consolas"/>
          <w:color w:val="17365D"/>
          <w:sz w:val="19"/>
        </w:rPr>
        <w:t>PASS</w:t>
      </w:r>
      <w:r>
        <w:t xml:space="preserve">, seven controls </w:t>
      </w:r>
      <w:r>
        <w:rPr>
          <w:rFonts w:ascii="Consolas" w:eastAsia="Consolas" w:hAnsi="Consolas"/>
          <w:color w:val="17365D"/>
          <w:sz w:val="19"/>
        </w:rPr>
        <w:t>HELD</w:t>
      </w:r>
      <w:r>
        <w:t xml:space="preserve">, overall </w:t>
      </w:r>
      <w:r>
        <w:rPr>
          <w:rFonts w:ascii="Consolas" w:eastAsia="Consolas" w:hAnsi="Consolas"/>
          <w:color w:val="17365D"/>
          <w:sz w:val="19"/>
        </w:rPr>
        <w:t>PASS</w:t>
      </w:r>
      <w:r>
        <w:t>, two SKU candidates.</w:t>
      </w:r>
    </w:p>
    <w:p w14:paraId="509FAF93" w14:textId="77777777" w:rsidR="00DF20E4" w:rsidRDefault="008468AE">
      <w:pPr>
        <w:spacing w:after="60" w:line="259" w:lineRule="auto"/>
        <w:ind w:left="360" w:hanging="259"/>
      </w:pPr>
      <w:r>
        <w:t xml:space="preserve">• </w:t>
      </w:r>
      <w:r>
        <w:rPr>
          <w:rFonts w:ascii="Consolas" w:eastAsia="Consolas" w:hAnsi="Consolas"/>
          <w:color w:val="17365D"/>
          <w:sz w:val="19"/>
        </w:rPr>
        <w:t>reports/local-secure-report.json</w:t>
      </w:r>
      <w:r>
        <w:t xml:space="preserve">: local secure run, discovery </w:t>
      </w:r>
      <w:r>
        <w:rPr>
          <w:rFonts w:ascii="Consolas" w:eastAsia="Consolas" w:hAnsi="Consolas"/>
          <w:color w:val="17365D"/>
          <w:sz w:val="19"/>
        </w:rPr>
        <w:t>PASS</w:t>
      </w:r>
      <w:r>
        <w:t xml:space="preserve">, happy </w:t>
      </w:r>
      <w:r>
        <w:rPr>
          <w:rFonts w:ascii="Consolas" w:eastAsia="Consolas" w:hAnsi="Consolas"/>
          <w:color w:val="17365D"/>
          <w:sz w:val="19"/>
        </w:rPr>
        <w:t>PASS</w:t>
      </w:r>
      <w:r>
        <w:t xml:space="preserve">, seven controls </w:t>
      </w:r>
      <w:r>
        <w:rPr>
          <w:rFonts w:ascii="Consolas" w:eastAsia="Consolas" w:hAnsi="Consolas"/>
          <w:color w:val="17365D"/>
          <w:sz w:val="19"/>
        </w:rPr>
        <w:t>HELD</w:t>
      </w:r>
      <w:r>
        <w:t xml:space="preserve">, overall </w:t>
      </w:r>
      <w:r>
        <w:rPr>
          <w:rFonts w:ascii="Consolas" w:eastAsia="Consolas" w:hAnsi="Consolas"/>
          <w:color w:val="17365D"/>
          <w:sz w:val="19"/>
        </w:rPr>
        <w:t>PASS</w:t>
      </w:r>
      <w:r>
        <w:t>.</w:t>
      </w:r>
    </w:p>
    <w:p w14:paraId="191F82DB" w14:textId="77777777" w:rsidR="00DF20E4" w:rsidRDefault="008468AE">
      <w:pPr>
        <w:spacing w:after="60" w:line="259" w:lineRule="auto"/>
        <w:ind w:left="360" w:hanging="259"/>
      </w:pPr>
      <w:r>
        <w:lastRenderedPageBreak/>
        <w:t xml:space="preserve">• </w:t>
      </w:r>
      <w:r>
        <w:rPr>
          <w:rFonts w:ascii="Consolas" w:eastAsia="Consolas" w:hAnsi="Consolas"/>
          <w:color w:val="17365D"/>
          <w:sz w:val="19"/>
        </w:rPr>
        <w:t>reports/local-vulnerable-gl-report.json</w:t>
      </w:r>
      <w:r>
        <w:t xml:space="preserve">: complete live run against the intentionally unbalanced GL profile. Discovery and happy path pass; six controls are </w:t>
      </w:r>
      <w:r>
        <w:rPr>
          <w:rFonts w:ascii="Consolas" w:eastAsia="Consolas" w:hAnsi="Consolas"/>
          <w:color w:val="17365D"/>
          <w:sz w:val="19"/>
        </w:rPr>
        <w:t>HELD</w:t>
      </w:r>
      <w:r>
        <w:t xml:space="preserve">; </w:t>
      </w:r>
      <w:r>
        <w:rPr>
          <w:rFonts w:ascii="Consolas" w:eastAsia="Consolas" w:hAnsi="Consolas"/>
          <w:color w:val="17365D"/>
          <w:sz w:val="19"/>
        </w:rPr>
        <w:t>gl_balance</w:t>
      </w:r>
      <w:r>
        <w:t xml:space="preserve"> is </w:t>
      </w:r>
      <w:r>
        <w:rPr>
          <w:rFonts w:ascii="Consolas" w:eastAsia="Consolas" w:hAnsi="Consolas"/>
          <w:color w:val="17365D"/>
          <w:sz w:val="19"/>
        </w:rPr>
        <w:t>BREACHED</w:t>
      </w:r>
      <w:r>
        <w:t xml:space="preserve">; overall is </w:t>
      </w:r>
      <w:r>
        <w:rPr>
          <w:rFonts w:ascii="Consolas" w:eastAsia="Consolas" w:hAnsi="Consolas"/>
          <w:color w:val="17365D"/>
          <w:sz w:val="19"/>
        </w:rPr>
        <w:t>FAIL</w:t>
      </w:r>
      <w:r>
        <w:t xml:space="preserve">; the CLI exits </w:t>
      </w:r>
      <w:r>
        <w:rPr>
          <w:rFonts w:ascii="Consolas" w:eastAsia="Consolas" w:hAnsi="Consolas"/>
          <w:color w:val="17365D"/>
          <w:sz w:val="19"/>
        </w:rPr>
        <w:t>1</w:t>
      </w:r>
      <w:r>
        <w:t>.</w:t>
      </w:r>
    </w:p>
    <w:p w14:paraId="68EBC6F9" w14:textId="77777777" w:rsidR="00DF20E4" w:rsidRDefault="008468AE">
      <w:pPr>
        <w:spacing w:after="60" w:line="259" w:lineRule="auto"/>
        <w:ind w:left="360" w:hanging="259"/>
      </w:pPr>
      <w:r>
        <w:t xml:space="preserve">• </w:t>
      </w:r>
      <w:r>
        <w:rPr>
          <w:rFonts w:ascii="Consolas" w:eastAsia="Consolas" w:hAnsi="Consolas"/>
          <w:color w:val="17365D"/>
          <w:sz w:val="19"/>
        </w:rPr>
        <w:t>reports/local-vulnerable-overpayment-report.json</w:t>
      </w:r>
      <w:r>
        <w:t xml:space="preserve">: complete live run against the intentionally vulnerable profile. Discovery and happy path pass; six controls are </w:t>
      </w:r>
      <w:r>
        <w:rPr>
          <w:rFonts w:ascii="Consolas" w:eastAsia="Consolas" w:hAnsi="Consolas"/>
          <w:color w:val="17365D"/>
          <w:sz w:val="19"/>
        </w:rPr>
        <w:t>HELD</w:t>
      </w:r>
      <w:r>
        <w:t xml:space="preserve">; </w:t>
      </w:r>
      <w:r>
        <w:rPr>
          <w:rFonts w:ascii="Consolas" w:eastAsia="Consolas" w:hAnsi="Consolas"/>
          <w:color w:val="17365D"/>
          <w:sz w:val="19"/>
        </w:rPr>
        <w:t>overpayment_protection</w:t>
      </w:r>
      <w:r>
        <w:t xml:space="preserve"> is </w:t>
      </w:r>
      <w:r>
        <w:rPr>
          <w:rFonts w:ascii="Consolas" w:eastAsia="Consolas" w:hAnsi="Consolas"/>
          <w:color w:val="17365D"/>
          <w:sz w:val="19"/>
        </w:rPr>
        <w:t>BREACHED</w:t>
      </w:r>
      <w:r>
        <w:t xml:space="preserve">; received value is </w:t>
      </w:r>
      <w:r>
        <w:rPr>
          <w:rFonts w:ascii="Consolas" w:eastAsia="Consolas" w:hAnsi="Consolas"/>
          <w:color w:val="17365D"/>
          <w:sz w:val="19"/>
        </w:rPr>
        <w:t>10.00</w:t>
      </w:r>
      <w:r>
        <w:t xml:space="preserve">, invoice value is </w:t>
      </w:r>
      <w:r>
        <w:rPr>
          <w:rFonts w:ascii="Consolas" w:eastAsia="Consolas" w:hAnsi="Consolas"/>
          <w:color w:val="17365D"/>
          <w:sz w:val="19"/>
        </w:rPr>
        <w:t>10.01</w:t>
      </w:r>
      <w:r>
        <w:t xml:space="preserve">, approval succeeds, and liability changes from </w:t>
      </w:r>
      <w:r>
        <w:rPr>
          <w:rFonts w:ascii="Consolas" w:eastAsia="Consolas" w:hAnsi="Consolas"/>
          <w:color w:val="17365D"/>
          <w:sz w:val="19"/>
        </w:rPr>
        <w:t>20.00</w:t>
      </w:r>
      <w:r>
        <w:t xml:space="preserve"> to </w:t>
      </w:r>
      <w:r>
        <w:rPr>
          <w:rFonts w:ascii="Consolas" w:eastAsia="Consolas" w:hAnsi="Consolas"/>
          <w:color w:val="17365D"/>
          <w:sz w:val="19"/>
        </w:rPr>
        <w:t>30.01</w:t>
      </w:r>
      <w:r>
        <w:t xml:space="preserve"> because the same run's happy-path invoice was already approved. Overall is </w:t>
      </w:r>
      <w:r>
        <w:rPr>
          <w:rFonts w:ascii="Consolas" w:eastAsia="Consolas" w:hAnsi="Consolas"/>
          <w:color w:val="17365D"/>
          <w:sz w:val="19"/>
        </w:rPr>
        <w:t>FAIL</w:t>
      </w:r>
      <w:r>
        <w:t xml:space="preserve">, the risk list contains </w:t>
      </w:r>
      <w:r>
        <w:rPr>
          <w:rFonts w:ascii="Consolas" w:eastAsia="Consolas" w:hAnsi="Consolas"/>
          <w:color w:val="17365D"/>
          <w:sz w:val="19"/>
        </w:rPr>
        <w:t>overpayment_protection</w:t>
      </w:r>
      <w:r>
        <w:t xml:space="preserve">, and the CLI exits </w:t>
      </w:r>
      <w:r>
        <w:rPr>
          <w:rFonts w:ascii="Consolas" w:eastAsia="Consolas" w:hAnsi="Consolas"/>
          <w:color w:val="17365D"/>
          <w:sz w:val="19"/>
        </w:rPr>
        <w:t>1</w:t>
      </w:r>
      <w:r>
        <w:t>.</w:t>
      </w:r>
    </w:p>
    <w:p w14:paraId="383D403C" w14:textId="77777777" w:rsidR="00DF20E4" w:rsidRDefault="008468AE">
      <w:pPr>
        <w:spacing w:after="60" w:line="259" w:lineRule="auto"/>
        <w:ind w:left="360" w:hanging="259"/>
      </w:pPr>
      <w:r>
        <w:t xml:space="preserve">• </w:t>
      </w:r>
      <w:r>
        <w:rPr>
          <w:rFonts w:ascii="Consolas" w:eastAsia="Consolas" w:hAnsi="Consolas"/>
          <w:color w:val="17365D"/>
          <w:sz w:val="19"/>
        </w:rPr>
        <w:t>reports/sample-report.json</w:t>
      </w:r>
      <w:r>
        <w:t>: mock-backed example with discovery/happy pass and seven held controls.</w:t>
      </w:r>
    </w:p>
    <w:p w14:paraId="20D6085A" w14:textId="77777777" w:rsidR="00DF20E4" w:rsidRDefault="008468AE">
      <w:pPr>
        <w:spacing w:after="60" w:line="259" w:lineRule="auto"/>
        <w:ind w:left="360" w:hanging="259"/>
      </w:pPr>
      <w:r>
        <w:t xml:space="preserve">• </w:t>
      </w:r>
      <w:r>
        <w:rPr>
          <w:rFonts w:ascii="Consolas" w:eastAsia="Consolas" w:hAnsi="Consolas"/>
          <w:color w:val="17365D"/>
          <w:sz w:val="19"/>
        </w:rPr>
        <w:t>reports/live-happy-report.json</w:t>
      </w:r>
      <w:r>
        <w:t xml:space="preserve">: unavailable API attempt and therefore </w:t>
      </w:r>
      <w:r>
        <w:rPr>
          <w:rFonts w:ascii="Consolas" w:eastAsia="Consolas" w:hAnsi="Consolas"/>
          <w:color w:val="17365D"/>
          <w:sz w:val="19"/>
        </w:rPr>
        <w:t>ERROR</w:t>
      </w:r>
      <w:r>
        <w:t>, not a validation success.</w:t>
      </w:r>
    </w:p>
    <w:p w14:paraId="4E0B3445" w14:textId="77777777" w:rsidR="00DF20E4" w:rsidRDefault="008468AE">
      <w:r>
        <w:t>The vulnerable report is especially useful in an interview because it proves the judge can fail a target instead of merely producing green output.</w:t>
      </w:r>
    </w:p>
    <w:p w14:paraId="1EE11129" w14:textId="77777777" w:rsidR="00DF20E4" w:rsidRDefault="008468AE">
      <w:pPr>
        <w:pStyle w:val="Heading2"/>
      </w:pPr>
      <w:r>
        <w:t>Test inventory</w:t>
      </w:r>
    </w:p>
    <w:p w14:paraId="3B5C206C" w14:textId="77777777" w:rsidR="00DF20E4" w:rsidRDefault="008468AE">
      <w:r>
        <w:t>The current tree collects 27 tests:</w:t>
      </w:r>
    </w:p>
    <w:p w14:paraId="5854907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tests/test_demo_api.py:             8</w:t>
      </w:r>
      <w:r>
        <w:rPr>
          <w:rFonts w:ascii="Consolas" w:eastAsia="Consolas" w:hAnsi="Consolas"/>
          <w:sz w:val="16"/>
        </w:rPr>
        <w:br/>
        <w:t>tests/test_judge.py:                7</w:t>
      </w:r>
      <w:r>
        <w:rPr>
          <w:rFonts w:ascii="Consolas" w:eastAsia="Consolas" w:hAnsi="Consolas"/>
          <w:sz w:val="16"/>
        </w:rPr>
        <w:br/>
        <w:t>tests/test_recovery_security.py:    5</w:t>
      </w:r>
      <w:r>
        <w:rPr>
          <w:rFonts w:ascii="Consolas" w:eastAsia="Consolas" w:hAnsi="Consolas"/>
          <w:sz w:val="16"/>
        </w:rPr>
        <w:br/>
        <w:t>tests/test_reporting.py:            3</w:t>
      </w:r>
      <w:r>
        <w:rPr>
          <w:rFonts w:ascii="Consolas" w:eastAsia="Consolas" w:hAnsi="Consolas"/>
          <w:sz w:val="16"/>
        </w:rPr>
        <w:br/>
        <w:t>tests/test_workflow.py:             4</w:t>
      </w:r>
    </w:p>
    <w:p w14:paraId="3F3839FE" w14:textId="77777777" w:rsidR="00DF20E4" w:rsidRDefault="008468AE">
      <w:r>
        <w:t>The tests cover the requested happy path, all controls, vulnerable overpayment, unbalanced and unavailable GL, deterministic decimal calculation, schema recovery, two-retry exhaustion, secret redaction, URL escape prevention, report serialization, exit codes, negative/zero values, repeat behavior, decimal boundaries, duplicate PO SKU lines, and concurrent duplicate invoice creation.</w:t>
      </w:r>
    </w:p>
    <w:p w14:paraId="6B15A7A7" w14:textId="77777777" w:rsidR="00DF20E4" w:rsidRDefault="008468AE">
      <w:r>
        <w:t>Run the suite in the project virtual environment and report the output you personally observe:</w:t>
      </w:r>
    </w:p>
    <w:p w14:paraId="38CD9E77"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pytest</w:t>
      </w:r>
    </w:p>
    <w:p w14:paraId="43450B2E" w14:textId="77777777" w:rsidR="00DF20E4" w:rsidRDefault="008468AE">
      <w:r>
        <w:t xml:space="preserve">At the time of this guide's final validation, the current managed environment reported Python </w:t>
      </w:r>
      <w:r>
        <w:rPr>
          <w:rFonts w:ascii="Consolas" w:eastAsia="Consolas" w:hAnsi="Consolas"/>
          <w:color w:val="17365D"/>
          <w:sz w:val="19"/>
        </w:rPr>
        <w:t>3.14.3</w:t>
      </w:r>
      <w:r>
        <w:t>. The complete suite passed:</w:t>
      </w:r>
    </w:p>
    <w:p w14:paraId="4ACAB648"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                                              [100%]</w:t>
      </w:r>
      <w:r>
        <w:rPr>
          <w:rFonts w:ascii="Consolas" w:eastAsia="Consolas" w:hAnsi="Consolas"/>
          <w:sz w:val="16"/>
        </w:rPr>
        <w:br/>
        <w:t>27 passed; process exit code 0</w:t>
      </w:r>
    </w:p>
    <w:p w14:paraId="5DBFC870" w14:textId="77777777" w:rsidR="00DF20E4" w:rsidRDefault="008468AE">
      <w:r>
        <w:t xml:space="preserve">The original demo tests used Starlette's deprecated </w:t>
      </w:r>
      <w:r>
        <w:rPr>
          <w:rFonts w:ascii="Consolas" w:eastAsia="Consolas" w:hAnsi="Consolas"/>
          <w:color w:val="17365D"/>
          <w:sz w:val="19"/>
        </w:rPr>
        <w:t>TestClient</w:t>
      </w:r>
      <w:r>
        <w:t xml:space="preserve"> adapter, which stalled in this managed Windows environment. They now use HTTPX's maintained ASGI transport. The sandbox also had to permit the local event-loop socket pair; that was an environment permission, not a financial-test change. No assertion was removed or weakened. A clean Python 3.11 virtual environment remains the recommended interview setup because 3.11 is the project's stated minimum and avoids presenting on an unplanned interpreter version.</w:t>
      </w:r>
    </w:p>
    <w:p w14:paraId="21795A30" w14:textId="77777777" w:rsidR="00DF20E4" w:rsidRDefault="008468AE">
      <w:pPr>
        <w:pStyle w:val="Heading1"/>
      </w:pPr>
      <w:r>
        <w:rPr>
          <w:sz w:val="32"/>
        </w:rPr>
        <w:t>12 Known limitations and honest future improvements</w:t>
      </w:r>
    </w:p>
    <w:p w14:paraId="4785B3B0" w14:textId="77777777" w:rsidR="00DF20E4" w:rsidRDefault="008468AE">
      <w:pPr>
        <w:pStyle w:val="Heading2"/>
      </w:pPr>
      <w:r>
        <w:t>Current limitations</w:t>
      </w:r>
    </w:p>
    <w:p w14:paraId="6F4B2F04" w14:textId="77777777" w:rsidR="00DF20E4" w:rsidRDefault="008468AE">
      <w:pPr>
        <w:spacing w:after="60" w:line="259" w:lineRule="auto"/>
        <w:ind w:left="360" w:hanging="259"/>
      </w:pPr>
      <w:r>
        <w:rPr>
          <w:b/>
        </w:rPr>
        <w:t xml:space="preserve">1. </w:t>
      </w:r>
      <w:r>
        <w:t>The action graph is fixed Python. The LLM plan is not an executable autonomous loop.</w:t>
      </w:r>
    </w:p>
    <w:p w14:paraId="3257A29E" w14:textId="77777777" w:rsidR="00DF20E4" w:rsidRDefault="008468AE">
      <w:pPr>
        <w:spacing w:after="60" w:line="259" w:lineRule="auto"/>
        <w:ind w:left="360" w:hanging="259"/>
      </w:pPr>
      <w:r>
        <w:rPr>
          <w:b/>
        </w:rPr>
        <w:t xml:space="preserve">2. </w:t>
      </w:r>
      <w:r>
        <w:t>Only the first discovered SKU is used; alternate candidates are not tried.</w:t>
      </w:r>
    </w:p>
    <w:p w14:paraId="67064C1B" w14:textId="77777777" w:rsidR="00DF20E4" w:rsidRDefault="008468AE">
      <w:pPr>
        <w:spacing w:after="60" w:line="259" w:lineRule="auto"/>
        <w:ind w:left="360" w:hanging="259"/>
      </w:pPr>
      <w:r>
        <w:rPr>
          <w:b/>
        </w:rPr>
        <w:lastRenderedPageBreak/>
        <w:t xml:space="preserve">3. </w:t>
      </w:r>
      <w:r>
        <w:t>Payload synthesis supports common schemas but not the full JSON Schema/OpenAPI vocabulary.</w:t>
      </w:r>
    </w:p>
    <w:p w14:paraId="77A2974C" w14:textId="77777777" w:rsidR="00DF20E4" w:rsidRDefault="008468AE">
      <w:pPr>
        <w:spacing w:after="60" w:line="259" w:lineRule="auto"/>
        <w:ind w:left="360" w:hanging="259"/>
      </w:pPr>
      <w:r>
        <w:rPr>
          <w:b/>
        </w:rPr>
        <w:t xml:space="preserve">4. </w:t>
      </w:r>
      <w:r>
        <w:t>Examples/defaults/consts take precedence over contextual values and can be stale for some third-party contracts.</w:t>
      </w:r>
    </w:p>
    <w:p w14:paraId="3393499A" w14:textId="77777777" w:rsidR="00DF20E4" w:rsidRDefault="008468AE">
      <w:pPr>
        <w:spacing w:after="60" w:line="259" w:lineRule="auto"/>
        <w:ind w:left="360" w:hanging="259"/>
      </w:pPr>
      <w:r>
        <w:rPr>
          <w:b/>
        </w:rPr>
        <w:t xml:space="preserve">5. </w:t>
      </w:r>
      <w:r>
        <w:t>Most attack calls are not schema-repaired; a 4xx can reflect generic validation rather than the intended business rule. Before/after evidence mitigates mutation uncertainty but not semantic rejection-reason uncertainty.</w:t>
      </w:r>
    </w:p>
    <w:p w14:paraId="347B70B0" w14:textId="77777777" w:rsidR="00DF20E4" w:rsidRDefault="008468AE">
      <w:pPr>
        <w:spacing w:after="60" w:line="259" w:lineRule="auto"/>
        <w:ind w:left="360" w:hanging="259"/>
      </w:pPr>
      <w:r>
        <w:rPr>
          <w:b/>
        </w:rPr>
        <w:t xml:space="preserve">6. </w:t>
      </w:r>
      <w:r>
        <w:t>State equality is exact; volatile timestamps or counters can make safe state look changed.</w:t>
      </w:r>
    </w:p>
    <w:p w14:paraId="7E9EDE4F" w14:textId="77777777" w:rsidR="00DF20E4" w:rsidRDefault="008468AE">
      <w:pPr>
        <w:spacing w:after="60" w:line="259" w:lineRule="auto"/>
        <w:ind w:left="360" w:hanging="259"/>
      </w:pPr>
      <w:r>
        <w:rPr>
          <w:b/>
        </w:rPr>
        <w:t xml:space="preserve">7. </w:t>
      </w:r>
      <w:r>
        <w:t>Required collection observability is not guaranteed by the original endpoint list, so inactive/duplicate checks can correctly remain inconclusive.</w:t>
      </w:r>
    </w:p>
    <w:p w14:paraId="2FC37CC1" w14:textId="77777777" w:rsidR="00DF20E4" w:rsidRDefault="008468AE">
      <w:pPr>
        <w:spacing w:after="60" w:line="259" w:lineRule="auto"/>
        <w:ind w:left="360" w:hanging="259"/>
      </w:pPr>
      <w:r>
        <w:rPr>
          <w:b/>
        </w:rPr>
        <w:t xml:space="preserve">8. </w:t>
      </w:r>
      <w:r>
        <w:rPr>
          <w:rFonts w:ascii="Consolas" w:eastAsia="Consolas" w:hAnsi="Consolas"/>
          <w:color w:val="17365D"/>
          <w:sz w:val="19"/>
        </w:rPr>
        <w:t>find_first</w:t>
      </w:r>
      <w:r>
        <w:t xml:space="preserve"> traverses response insertion order; it does not enforce alias priority. Ambiguous payloads can select the wrong quantity field.</w:t>
      </w:r>
    </w:p>
    <w:p w14:paraId="7995BBEC" w14:textId="77777777" w:rsidR="00DF20E4" w:rsidRDefault="008468AE">
      <w:pPr>
        <w:spacing w:after="60" w:line="259" w:lineRule="auto"/>
        <w:ind w:left="360" w:hanging="259"/>
      </w:pPr>
      <w:r>
        <w:rPr>
          <w:b/>
        </w:rPr>
        <w:t xml:space="preserve">9. </w:t>
      </w:r>
      <w:r>
        <w:t>Path substitution uses one value for every placeholder and does not URL-encode the identifier.</w:t>
      </w:r>
    </w:p>
    <w:p w14:paraId="00573557" w14:textId="77777777" w:rsidR="00DF20E4" w:rsidRDefault="008468AE">
      <w:pPr>
        <w:spacing w:after="60" w:line="259" w:lineRule="auto"/>
        <w:ind w:left="360" w:hanging="259"/>
      </w:pPr>
      <w:r>
        <w:rPr>
          <w:b/>
        </w:rPr>
        <w:t xml:space="preserve">10. </w:t>
      </w:r>
      <w:r>
        <w:t>GL equality does not require nonzero lines and only indirectly establishes invoice linkage.</w:t>
      </w:r>
    </w:p>
    <w:p w14:paraId="2CA5ED99" w14:textId="77777777" w:rsidR="00DF20E4" w:rsidRDefault="008468AE">
      <w:pPr>
        <w:spacing w:after="60" w:line="259" w:lineRule="auto"/>
        <w:ind w:left="360" w:hanging="259"/>
      </w:pPr>
      <w:r>
        <w:rPr>
          <w:b/>
        </w:rPr>
        <w:t xml:space="preserve">11. </w:t>
      </w:r>
      <w:r>
        <w:t>There is no test-data cleanup, authentication mechanism, pagination support, or rate-limit-aware retry.</w:t>
      </w:r>
    </w:p>
    <w:p w14:paraId="7498D9C0" w14:textId="77777777" w:rsidR="00DF20E4" w:rsidRDefault="008468AE">
      <w:pPr>
        <w:spacing w:after="60" w:line="259" w:lineRule="auto"/>
        <w:ind w:left="360" w:hanging="259"/>
      </w:pPr>
      <w:r>
        <w:rPr>
          <w:b/>
        </w:rPr>
        <w:t xml:space="preserve">12. </w:t>
      </w:r>
      <w:r>
        <w:t>Action-limit exhaustion and some malformed schemas can escape without a finalized report.</w:t>
      </w:r>
    </w:p>
    <w:p w14:paraId="26E69ACE" w14:textId="77777777" w:rsidR="00DF20E4" w:rsidRDefault="008468AE">
      <w:pPr>
        <w:spacing w:after="60" w:line="259" w:lineRule="auto"/>
        <w:ind w:left="360" w:hanging="259"/>
      </w:pPr>
      <w:r>
        <w:rPr>
          <w:b/>
        </w:rPr>
        <w:t xml:space="preserve">13. </w:t>
      </w:r>
      <w:r>
        <w:t>OpenAPI success does not validate the required P2P capability set.</w:t>
      </w:r>
    </w:p>
    <w:p w14:paraId="77CD94A5" w14:textId="77777777" w:rsidR="00DF20E4" w:rsidRDefault="008468AE">
      <w:pPr>
        <w:spacing w:after="60" w:line="259" w:lineRule="auto"/>
        <w:ind w:left="360" w:hanging="259"/>
      </w:pPr>
      <w:r>
        <w:rPr>
          <w:b/>
        </w:rPr>
        <w:t xml:space="preserve">14. </w:t>
      </w:r>
      <w:r>
        <w:t>Safe GET discovery trusts parameter-free GET declarations and has no response-size cap.</w:t>
      </w:r>
    </w:p>
    <w:p w14:paraId="24CC668B" w14:textId="77777777" w:rsidR="00DF20E4" w:rsidRDefault="008468AE">
      <w:pPr>
        <w:spacing w:after="60" w:line="259" w:lineRule="auto"/>
        <w:ind w:left="360" w:hanging="259"/>
      </w:pPr>
      <w:r>
        <w:rPr>
          <w:b/>
        </w:rPr>
        <w:t xml:space="preserve">15. </w:t>
      </w:r>
      <w:r>
        <w:rPr>
          <w:rFonts w:ascii="Consolas" w:eastAsia="Consolas" w:hAnsi="Consolas"/>
          <w:color w:val="17365D"/>
          <w:sz w:val="19"/>
        </w:rPr>
        <w:t>OPENAI_MODEL</w:t>
      </w:r>
      <w:r>
        <w:t xml:space="preserve"> can be recorded even when no key exists and local fallback was actually used.</w:t>
      </w:r>
    </w:p>
    <w:p w14:paraId="5086ABDA" w14:textId="77777777" w:rsidR="00DF20E4" w:rsidRDefault="008468AE">
      <w:pPr>
        <w:spacing w:after="60" w:line="259" w:lineRule="auto"/>
        <w:ind w:left="360" w:hanging="259"/>
      </w:pPr>
      <w:r>
        <w:rPr>
          <w:b/>
        </w:rPr>
        <w:t xml:space="preserve">16. </w:t>
      </w:r>
      <w:r>
        <w:t>The in-memory demo is not durable and is not intended to model production authorization, persistence, or distributed transactions.</w:t>
      </w:r>
    </w:p>
    <w:p w14:paraId="597B9D5D" w14:textId="77777777" w:rsidR="00DF20E4" w:rsidRDefault="008468AE">
      <w:pPr>
        <w:pStyle w:val="Heading2"/>
      </w:pPr>
      <w:r>
        <w:t>Recommended improvements in priority order</w:t>
      </w:r>
    </w:p>
    <w:p w14:paraId="7650EA73" w14:textId="77777777" w:rsidR="00DF20E4" w:rsidRDefault="008468AE">
      <w:pPr>
        <w:spacing w:after="60" w:line="259" w:lineRule="auto"/>
        <w:ind w:left="360" w:hanging="259"/>
      </w:pPr>
      <w:r>
        <w:rPr>
          <w:b/>
        </w:rPr>
        <w:t xml:space="preserve">1. </w:t>
      </w:r>
      <w:r>
        <w:t>Add a capability-readiness phase that explicitly reports required operation/schema/SKU/observability gaps after OpenAPI fetch.</w:t>
      </w:r>
    </w:p>
    <w:p w14:paraId="193F2CAD" w14:textId="77777777" w:rsidR="00DF20E4" w:rsidRDefault="008468AE">
      <w:pPr>
        <w:spacing w:after="60" w:line="259" w:lineRule="auto"/>
        <w:ind w:left="360" w:hanging="259"/>
      </w:pPr>
      <w:r>
        <w:rPr>
          <w:b/>
        </w:rPr>
        <w:t xml:space="preserve">2. </w:t>
      </w:r>
      <w:r>
        <w:t>Add a reason-code assertion for negative responses so unrelated validation 4xx cannot prove a business control.</w:t>
      </w:r>
    </w:p>
    <w:p w14:paraId="27A195BB" w14:textId="77777777" w:rsidR="00DF20E4" w:rsidRDefault="008468AE">
      <w:pPr>
        <w:spacing w:after="60" w:line="259" w:lineRule="auto"/>
        <w:ind w:left="360" w:hanging="259"/>
      </w:pPr>
      <w:r>
        <w:rPr>
          <w:b/>
        </w:rPr>
        <w:t xml:space="preserve">3. </w:t>
      </w:r>
      <w:r>
        <w:t>Normalize state snapshots to ignore declared volatile fields while preserving financial fields.</w:t>
      </w:r>
    </w:p>
    <w:p w14:paraId="7CF9F934" w14:textId="77777777" w:rsidR="00DF20E4" w:rsidRDefault="008468AE">
      <w:pPr>
        <w:spacing w:after="60" w:line="259" w:lineRule="auto"/>
        <w:ind w:left="360" w:hanging="259"/>
      </w:pPr>
      <w:r>
        <w:rPr>
          <w:b/>
        </w:rPr>
        <w:t xml:space="preserve">4. </w:t>
      </w:r>
      <w:r>
        <w:t>Add authenticated client configuration with secret-safe header injection and least-privilege profiles.</w:t>
      </w:r>
    </w:p>
    <w:p w14:paraId="1CDA2AAA" w14:textId="77777777" w:rsidR="00DF20E4" w:rsidRDefault="008468AE">
      <w:pPr>
        <w:spacing w:after="60" w:line="259" w:lineRule="auto"/>
        <w:ind w:left="360" w:hanging="259"/>
      </w:pPr>
      <w:r>
        <w:rPr>
          <w:b/>
        </w:rPr>
        <w:t xml:space="preserve">5. </w:t>
      </w:r>
      <w:r>
        <w:t>Add cleanup/idempotency keys and a dedicated test-tenant policy.</w:t>
      </w:r>
    </w:p>
    <w:p w14:paraId="78A38F73" w14:textId="77777777" w:rsidR="00DF20E4" w:rsidRDefault="008468AE">
      <w:pPr>
        <w:spacing w:after="60" w:line="259" w:lineRule="auto"/>
        <w:ind w:left="360" w:hanging="259"/>
      </w:pPr>
      <w:r>
        <w:rPr>
          <w:b/>
        </w:rPr>
        <w:t xml:space="preserve">6. </w:t>
      </w:r>
      <w:r>
        <w:t xml:space="preserve">Handle action-budget and malformed-schema exceptions by finalizing an </w:t>
      </w:r>
      <w:r>
        <w:rPr>
          <w:rFonts w:ascii="Consolas" w:eastAsia="Consolas" w:hAnsi="Consolas"/>
          <w:color w:val="17365D"/>
          <w:sz w:val="19"/>
        </w:rPr>
        <w:t>ERROR</w:t>
      </w:r>
      <w:r>
        <w:t xml:space="preserve"> report.</w:t>
      </w:r>
    </w:p>
    <w:p w14:paraId="35C32ADC" w14:textId="77777777" w:rsidR="00DF20E4" w:rsidRDefault="008468AE">
      <w:pPr>
        <w:spacing w:after="60" w:line="259" w:lineRule="auto"/>
        <w:ind w:left="360" w:hanging="259"/>
      </w:pPr>
      <w:r>
        <w:rPr>
          <w:b/>
        </w:rPr>
        <w:t xml:space="preserve">7. </w:t>
      </w:r>
      <w:r>
        <w:t>Try bounded alternative SKU/vendor/schema branches and log why each branch was selected.</w:t>
      </w:r>
    </w:p>
    <w:p w14:paraId="1B500BF9" w14:textId="77777777" w:rsidR="00DF20E4" w:rsidRDefault="008468AE">
      <w:pPr>
        <w:spacing w:after="60" w:line="259" w:lineRule="auto"/>
        <w:ind w:left="360" w:hanging="259"/>
      </w:pPr>
      <w:r>
        <w:rPr>
          <w:b/>
        </w:rPr>
        <w:t xml:space="preserve">8. </w:t>
      </w:r>
      <w:r>
        <w:t>Improve OpenAPI support for discriminators, nested unions, constraints, and response-schema validation.</w:t>
      </w:r>
    </w:p>
    <w:p w14:paraId="68E7FEF6" w14:textId="77777777" w:rsidR="00DF20E4" w:rsidRDefault="008468AE">
      <w:pPr>
        <w:spacing w:after="60" w:line="259" w:lineRule="auto"/>
        <w:ind w:left="360" w:hanging="259"/>
      </w:pPr>
      <w:r>
        <w:rPr>
          <w:b/>
        </w:rPr>
        <w:t xml:space="preserve">9. </w:t>
      </w:r>
      <w:r>
        <w:t>Verify journal linkage, nonzero posting, currency, posting date, account policy, and line-level allocation.</w:t>
      </w:r>
    </w:p>
    <w:p w14:paraId="272D035A" w14:textId="77777777" w:rsidR="00DF20E4" w:rsidRDefault="008468AE">
      <w:pPr>
        <w:spacing w:after="60" w:line="259" w:lineRule="auto"/>
        <w:ind w:left="360" w:hanging="259"/>
      </w:pPr>
      <w:r>
        <w:rPr>
          <w:b/>
        </w:rPr>
        <w:t xml:space="preserve">10. </w:t>
      </w:r>
      <w:r>
        <w:t>Add pagination, rate-limit handling, correlation IDs, distributed traces, and encrypted artifact retention.</w:t>
      </w:r>
    </w:p>
    <w:p w14:paraId="04E66153" w14:textId="77777777" w:rsidR="00DF20E4" w:rsidRDefault="008468AE">
      <w:pPr>
        <w:spacing w:after="60" w:line="259" w:lineRule="auto"/>
        <w:ind w:left="360" w:hanging="259"/>
      </w:pPr>
      <w:r>
        <w:rPr>
          <w:b/>
        </w:rPr>
        <w:t xml:space="preserve">11. </w:t>
      </w:r>
      <w:r>
        <w:t>Add external integration tests against a disposable containerized API and a supported-version dependency matrix.</w:t>
      </w:r>
    </w:p>
    <w:p w14:paraId="15306786" w14:textId="77777777" w:rsidR="00DF20E4" w:rsidRDefault="008468AE">
      <w:pPr>
        <w:spacing w:after="60" w:line="259" w:lineRule="auto"/>
        <w:ind w:left="360" w:hanging="259"/>
      </w:pPr>
      <w:r>
        <w:rPr>
          <w:b/>
        </w:rPr>
        <w:t xml:space="preserve">12. </w:t>
      </w:r>
      <w:r>
        <w:t>If greater autonomy is desired, implement a policy-constrained action loop whose tool calls are validated against discovered operations and deterministic safety gates. Preserve the deterministic judge.</w:t>
      </w:r>
    </w:p>
    <w:p w14:paraId="7D004642" w14:textId="77777777" w:rsidR="00DF20E4" w:rsidRDefault="008468AE">
      <w:pPr>
        <w:pStyle w:val="Heading2"/>
      </w:pPr>
      <w:r>
        <w:t>What changes for scheduled production monitoring</w:t>
      </w:r>
    </w:p>
    <w:p w14:paraId="0E94563A" w14:textId="77777777" w:rsidR="00DF20E4" w:rsidRDefault="008468AE">
      <w:r>
        <w:t xml:space="preserve">Use a dedicated tenant, service identity, least-privilege credentials, explicit target and endpoint allowlists, maintenance/mutation windows, idempotency keys, retention and cleanup, encryption, rate limits, alert </w:t>
      </w:r>
      <w:r>
        <w:lastRenderedPageBreak/>
        <w:t>deduplication, audit correlation IDs, and human approval for high-risk writes. Add a read-only/canary mode. Never run the current adversarial mutations casually against a shared production ledger.</w:t>
      </w:r>
    </w:p>
    <w:p w14:paraId="6BBCB979" w14:textId="77777777" w:rsidR="00DF20E4" w:rsidRDefault="008468AE">
      <w:pPr>
        <w:pStyle w:val="Heading1"/>
      </w:pPr>
      <w:r>
        <w:t>13 Troubleshooting guide</w:t>
      </w:r>
    </w:p>
    <w:p w14:paraId="42243EF5" w14:textId="77777777" w:rsidR="00DF20E4" w:rsidRDefault="008468AE">
      <w:pPr>
        <w:pStyle w:val="Heading2"/>
      </w:pPr>
      <w:r>
        <w:t>No module named p2p qa</w:t>
      </w:r>
    </w:p>
    <w:p w14:paraId="03901B58" w14:textId="77777777" w:rsidR="00DF20E4" w:rsidRDefault="008468AE">
      <w:r>
        <w:t>Activate the correct virtual environment and install the editable package:</w:t>
      </w:r>
    </w:p>
    <w:p w14:paraId="4A75A661"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.\.venv\Scripts\Activate.ps1</w:t>
      </w:r>
      <w:r>
        <w:rPr>
          <w:rFonts w:ascii="Consolas" w:eastAsia="Consolas" w:hAnsi="Consolas"/>
          <w:sz w:val="16"/>
        </w:rPr>
        <w:br/>
        <w:t>python -m pip install -e ".[dev]"</w:t>
      </w:r>
      <w:r>
        <w:rPr>
          <w:rFonts w:ascii="Consolas" w:eastAsia="Consolas" w:hAnsi="Consolas"/>
          <w:sz w:val="16"/>
        </w:rPr>
        <w:br/>
        <w:t>python -c "import p2p_qa; print(p2p_qa.__version__)"</w:t>
      </w:r>
    </w:p>
    <w:p w14:paraId="1E7CC5E9" w14:textId="77777777" w:rsidR="00DF20E4" w:rsidRDefault="008468AE">
      <w:pPr>
        <w:pStyle w:val="Heading2"/>
      </w:pPr>
      <w:r>
        <w:t>Connection refused discovery ERROR</w:t>
      </w:r>
    </w:p>
    <w:p w14:paraId="33C139FC" w14:textId="77777777" w:rsidR="00DF20E4" w:rsidRDefault="008468AE">
      <w:r>
        <w:t>The API is not listening at the selected origin. In terminal 1:</w:t>
      </w:r>
    </w:p>
    <w:p w14:paraId="16DA572F"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p2p_demo --profile secure</w:t>
      </w:r>
    </w:p>
    <w:p w14:paraId="514F695C" w14:textId="77777777" w:rsidR="00DF20E4" w:rsidRDefault="008468AE">
      <w:r>
        <w:t>Then verify:</w:t>
      </w:r>
    </w:p>
    <w:p w14:paraId="6E89CC9B"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Invoke-RestMethod http://localhost:8000/health</w:t>
      </w:r>
      <w:r>
        <w:rPr>
          <w:rFonts w:ascii="Consolas" w:eastAsia="Consolas" w:hAnsi="Consolas"/>
          <w:sz w:val="16"/>
        </w:rPr>
        <w:br/>
        <w:t>Invoke-RestMethod http://localhost:8000/openapi.json | Select-Object openapi,info</w:t>
      </w:r>
    </w:p>
    <w:p w14:paraId="377B3C83" w14:textId="77777777" w:rsidR="00DF20E4" w:rsidRDefault="008468AE">
      <w:pPr>
        <w:pStyle w:val="Heading2"/>
      </w:pPr>
      <w:r>
        <w:t>Port 8000 already in use</w:t>
      </w:r>
    </w:p>
    <w:p w14:paraId="0DCD3E24" w14:textId="77777777" w:rsidR="00DF20E4" w:rsidRDefault="008468AE">
      <w:r>
        <w:t>Start the server on another port and point the agent to the same port:</w:t>
      </w:r>
    </w:p>
    <w:p w14:paraId="15D5A8AC"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p2p_demo --profile secure --port 8001</w:t>
      </w:r>
      <w:r>
        <w:rPr>
          <w:rFonts w:ascii="Consolas" w:eastAsia="Consolas" w:hAnsi="Consolas"/>
          <w:sz w:val="16"/>
        </w:rPr>
        <w:br/>
        <w:t>python -m p2p_qa run --base-url http://localhost:8001 --mode all</w:t>
      </w:r>
    </w:p>
    <w:p w14:paraId="40B48DCD" w14:textId="77777777" w:rsidR="00DF20E4" w:rsidRDefault="008468AE">
      <w:pPr>
        <w:pStyle w:val="Heading2"/>
      </w:pPr>
      <w:r>
        <w:t>Discovery PASS everything else INCONCLUSIVE</w:t>
      </w:r>
    </w:p>
    <w:p w14:paraId="69B0B79A" w14:textId="77777777" w:rsidR="00DF20E4" w:rsidRDefault="008468AE">
      <w:r>
        <w:t xml:space="preserve">Inspect </w:t>
      </w:r>
      <w:r>
        <w:rPr>
          <w:rFonts w:ascii="Consolas" w:eastAsia="Consolas" w:hAnsi="Consolas"/>
          <w:color w:val="17365D"/>
          <w:sz w:val="19"/>
        </w:rPr>
        <w:t>operations</w:t>
      </w:r>
      <w:r>
        <w:t xml:space="preserve">, </w:t>
      </w:r>
      <w:r>
        <w:rPr>
          <w:rFonts w:ascii="Consolas" w:eastAsia="Consolas" w:hAnsi="Consolas"/>
          <w:color w:val="17365D"/>
          <w:sz w:val="19"/>
        </w:rPr>
        <w:t>sku_candidates</w:t>
      </w:r>
      <w:r>
        <w:t>, limitations, and the happy-path limitation. Confirm that the origin is a P2P API rather than merely any OpenAPI service. Do not weaken the verdict.</w:t>
      </w:r>
    </w:p>
    <w:p w14:paraId="3B808FBF" w14:textId="77777777" w:rsidR="00DF20E4" w:rsidRDefault="008468AE">
      <w:pPr>
        <w:pStyle w:val="Heading2"/>
      </w:pPr>
      <w:r>
        <w:t>non loopback targets require allow nonlocal</w:t>
      </w:r>
    </w:p>
    <w:p w14:paraId="4E177571" w14:textId="77777777" w:rsidR="00DF20E4" w:rsidRDefault="008468AE">
      <w:r>
        <w:t>This is a safety feature. Use a staging target and opt in explicitly:</w:t>
      </w:r>
    </w:p>
    <w:p w14:paraId="75014ED5"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p2p_qa discover --base-url https://your-staging-origin.example --allow-nonlocal</w:t>
      </w:r>
    </w:p>
    <w:p w14:paraId="4E3A38F7" w14:textId="77777777" w:rsidR="00DF20E4" w:rsidRDefault="008468AE">
      <w:pPr>
        <w:pStyle w:val="Heading2"/>
      </w:pPr>
      <w:r>
        <w:t>Base URL rejected</w:t>
      </w:r>
    </w:p>
    <w:p w14:paraId="2AA831AD" w14:textId="77777777" w:rsidR="00DF20E4" w:rsidRDefault="008468AE">
      <w:r>
        <w:t>Pass only the origin. This is valid:</w:t>
      </w:r>
    </w:p>
    <w:p w14:paraId="11867A70"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http://localhost:8000</w:t>
      </w:r>
    </w:p>
    <w:p w14:paraId="6F13E431" w14:textId="77777777" w:rsidR="00DF20E4" w:rsidRDefault="008468AE">
      <w:r>
        <w:t>These are intentionally invalid as base URLs:</w:t>
      </w:r>
    </w:p>
    <w:p w14:paraId="69260CE8"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http://localhost:8000/docs</w:t>
      </w:r>
      <w:r>
        <w:rPr>
          <w:rFonts w:ascii="Consolas" w:eastAsia="Consolas" w:hAnsi="Consolas"/>
          <w:sz w:val="16"/>
        </w:rPr>
        <w:br/>
        <w:t>http://user:pass@localhost:8000</w:t>
      </w:r>
      <w:r>
        <w:rPr>
          <w:rFonts w:ascii="Consolas" w:eastAsia="Consolas" w:hAnsi="Consolas"/>
          <w:sz w:val="16"/>
        </w:rPr>
        <w:br/>
        <w:t>http://localhost:8000?x=1</w:t>
      </w:r>
    </w:p>
    <w:p w14:paraId="73CA09B4" w14:textId="77777777" w:rsidR="00DF20E4" w:rsidRDefault="008468AE">
      <w:pPr>
        <w:pStyle w:val="Heading2"/>
      </w:pPr>
      <w:r>
        <w:lastRenderedPageBreak/>
        <w:t>No SKU found</w:t>
      </w:r>
    </w:p>
    <w:p w14:paraId="28E32E09" w14:textId="77777777" w:rsidR="00DF20E4" w:rsidRDefault="008468AE">
      <w:r>
        <w:t xml:space="preserve">Expose a real item identifier through a safe GET endpoint, schema example, or enum. Review </w:t>
      </w:r>
      <w:r>
        <w:rPr>
          <w:rFonts w:ascii="Consolas" w:eastAsia="Consolas" w:hAnsi="Consolas"/>
          <w:color w:val="17365D"/>
          <w:sz w:val="19"/>
        </w:rPr>
        <w:t>discovery.inspected_for_sku</w:t>
      </w:r>
      <w:r>
        <w:t>. Do not hard-code a made-up SKU.</w:t>
      </w:r>
    </w:p>
    <w:p w14:paraId="2E69DB9F" w14:textId="77777777" w:rsidR="00DF20E4" w:rsidRDefault="008468AE">
      <w:pPr>
        <w:pStyle w:val="Heading2"/>
      </w:pPr>
      <w:r>
        <w:t>Control rejected but remains INCONCLUSIVE</w:t>
      </w:r>
    </w:p>
    <w:p w14:paraId="2E1B4020" w14:textId="77777777" w:rsidR="00DF20E4" w:rsidRDefault="008468AE">
      <w:r>
        <w:t>The API probably lacks before/after observability. A 4xx proves only that one request was rejected, not that the server avoided partial mutation. Add a safe detail/list/audit endpoint or other immutable evidence.</w:t>
      </w:r>
    </w:p>
    <w:p w14:paraId="6677CB89" w14:textId="77777777" w:rsidR="00DF20E4" w:rsidRDefault="008468AE">
      <w:pPr>
        <w:pStyle w:val="Heading2"/>
      </w:pPr>
      <w:r>
        <w:t>GL is INCONCLUSIVE</w:t>
      </w:r>
    </w:p>
    <w:p w14:paraId="1CC844A7" w14:textId="77777777" w:rsidR="00DF20E4" w:rsidRDefault="008468AE">
      <w:r>
        <w:t xml:space="preserve">Return debit/credit lines in approval or expose a discoverable GET journal/ledger path. A status of </w:t>
      </w:r>
      <w:r>
        <w:rPr>
          <w:rFonts w:ascii="Consolas" w:eastAsia="Consolas" w:hAnsi="Consolas"/>
          <w:color w:val="17365D"/>
          <w:sz w:val="19"/>
        </w:rPr>
        <w:t>approved</w:t>
      </w:r>
      <w:r>
        <w:t xml:space="preserve"> alone cannot prove accounting balance.</w:t>
      </w:r>
    </w:p>
    <w:p w14:paraId="49FE7423" w14:textId="77777777" w:rsidR="00DF20E4" w:rsidRDefault="008468AE">
      <w:pPr>
        <w:pStyle w:val="Heading2"/>
      </w:pPr>
      <w:r>
        <w:t>maximum action count reached</w:t>
      </w:r>
    </w:p>
    <w:p w14:paraId="41BA48C4" w14:textId="77777777" w:rsidR="00DF20E4" w:rsidRDefault="008468AE">
      <w:r>
        <w:t>The shared budget includes discovery GETs and every scenario step. Increase it deliberately:</w:t>
      </w:r>
    </w:p>
    <w:p w14:paraId="2286702E"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p2p_qa run --base-url http://localhost:8000 --mode all --max-actions 200</w:t>
      </w:r>
    </w:p>
    <w:p w14:paraId="1A8A5A8C" w14:textId="77777777" w:rsidR="00DF20E4" w:rsidRDefault="008468AE">
      <w:r>
        <w:t>The current implementation may terminate before writing the final report when this exception escapes.</w:t>
      </w:r>
    </w:p>
    <w:p w14:paraId="48C06B6D" w14:textId="77777777" w:rsidR="00DF20E4" w:rsidRDefault="008468AE">
      <w:pPr>
        <w:pStyle w:val="Heading2"/>
      </w:pPr>
      <w:r>
        <w:t>LLM is not being used</w:t>
      </w:r>
    </w:p>
    <w:p w14:paraId="18E601C7" w14:textId="77777777" w:rsidR="00DF20E4" w:rsidRDefault="008468AE">
      <w:r>
        <w:t>Both variables are required:</w:t>
      </w:r>
    </w:p>
    <w:p w14:paraId="4ADEE637"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$env:OPENAI_API_KEY</w:t>
      </w:r>
      <w:r>
        <w:rPr>
          <w:rFonts w:ascii="Consolas" w:eastAsia="Consolas" w:hAnsi="Consolas"/>
          <w:sz w:val="16"/>
        </w:rPr>
        <w:br/>
        <w:t>$env:OPENAI_MODEL</w:t>
      </w:r>
    </w:p>
    <w:p w14:paraId="6432AB4A" w14:textId="77777777" w:rsidR="00DF20E4" w:rsidRDefault="008468AE">
      <w:r>
        <w:t>If either is absent, deterministic fallback is intentional. Core workflows and verdicts still run.</w:t>
      </w:r>
    </w:p>
    <w:p w14:paraId="06E21186" w14:textId="77777777" w:rsidR="00DF20E4" w:rsidRDefault="008468AE">
      <w:pPr>
        <w:pStyle w:val="Heading2"/>
      </w:pPr>
      <w:r>
        <w:t>Full test suite stalls during demo API tests</w:t>
      </w:r>
    </w:p>
    <w:p w14:paraId="29C6FAC7" w14:textId="77777777" w:rsidR="00DF20E4" w:rsidRDefault="008468AE">
      <w:r>
        <w:t xml:space="preserve">The repository no longer uses Starlette </w:t>
      </w:r>
      <w:r>
        <w:rPr>
          <w:rFonts w:ascii="Consolas" w:eastAsia="Consolas" w:hAnsi="Consolas"/>
          <w:color w:val="17365D"/>
          <w:sz w:val="19"/>
        </w:rPr>
        <w:t>TestClient</w:t>
      </w:r>
      <w:r>
        <w:t>; it uses HTTPX ASGI transport. Use the documented clean Python 3.11 virtual environment, reinstall declared dependencies, and inspect versions and local socket restrictions:</w:t>
      </w:r>
    </w:p>
    <w:p w14:paraId="518F6781"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--version</w:t>
      </w:r>
      <w:r>
        <w:rPr>
          <w:rFonts w:ascii="Consolas" w:eastAsia="Consolas" w:hAnsi="Consolas"/>
          <w:sz w:val="16"/>
        </w:rPr>
        <w:br/>
        <w:t>python -m pip show fastapi starlette httpx anyio</w:t>
      </w:r>
      <w:r>
        <w:rPr>
          <w:rFonts w:ascii="Consolas" w:eastAsia="Consolas" w:hAnsi="Consolas"/>
          <w:sz w:val="16"/>
        </w:rPr>
        <w:br/>
        <w:t>python -m pytest -vv -s tests\test_demo_api.py</w:t>
      </w:r>
    </w:p>
    <w:p w14:paraId="05829715" w14:textId="77777777" w:rsidR="00DF20E4" w:rsidRDefault="008468AE">
      <w:r>
        <w:t>If it stalls while creating an event loop, verify that endpoint protection or a managed sandbox is not blocking local socket pairs. Do not “fix” this by deleting financial assertions. Treat it as a harness/environment issue and validate any dependency pin in the full suite.</w:t>
      </w:r>
    </w:p>
    <w:p w14:paraId="7DEAC496" w14:textId="77777777" w:rsidR="00DF20E4" w:rsidRDefault="008468AE">
      <w:pPr>
        <w:pStyle w:val="Heading2"/>
      </w:pPr>
      <w:r>
        <w:t>A vulnerable run exits nonzero</w:t>
      </w:r>
    </w:p>
    <w:p w14:paraId="3284A508" w14:textId="77777777" w:rsidR="00DF20E4" w:rsidRDefault="008468AE">
      <w:r>
        <w:t xml:space="preserve">That is the expected demonstration. PowerShell may display the command as failed because exit code </w:t>
      </w:r>
      <w:r>
        <w:rPr>
          <w:rFonts w:ascii="Consolas" w:eastAsia="Consolas" w:hAnsi="Consolas"/>
          <w:color w:val="17365D"/>
          <w:sz w:val="19"/>
        </w:rPr>
        <w:t>1</w:t>
      </w:r>
      <w:r>
        <w:t xml:space="preserve"> means a proven breach. Inspect the report rather than suppressing the code.</w:t>
      </w:r>
    </w:p>
    <w:p w14:paraId="25BBE52C" w14:textId="77777777" w:rsidR="00DF20E4" w:rsidRDefault="008468AE">
      <w:pPr>
        <w:pStyle w:val="Heading1"/>
      </w:pPr>
      <w:r>
        <w:t>14 Two minute interview presentation</w:t>
      </w:r>
    </w:p>
    <w:p w14:paraId="3453847A" w14:textId="77777777" w:rsidR="00DF20E4" w:rsidRDefault="008468AE">
      <w:pPr>
        <w:ind w:left="403" w:right="173"/>
      </w:pPr>
      <w:r>
        <w:rPr>
          <w:i/>
          <w:color w:val="666666"/>
        </w:rPr>
        <w:t xml:space="preserve">I built an evidence-driven QA agent for Purchase-to-Pay APIs. The business risk is not simply whether an endpoint responds; it is whether the system can prevent paying more than received, </w:t>
      </w:r>
      <w:r>
        <w:rPr>
          <w:i/>
          <w:color w:val="666666"/>
        </w:rPr>
        <w:lastRenderedPageBreak/>
        <w:t>block unmatched or duplicate invoices, reject inactive-vendor purchasing, disclose partial receipts, and post balanced accounting entries.</w:t>
      </w:r>
    </w:p>
    <w:p w14:paraId="030E1EB5" w14:textId="77777777" w:rsidR="00DF20E4" w:rsidRDefault="00DF20E4">
      <w:pPr>
        <w:ind w:left="403" w:right="173"/>
      </w:pPr>
    </w:p>
    <w:p w14:paraId="4FBCA5D3" w14:textId="77777777" w:rsidR="00DF20E4" w:rsidRDefault="008468AE">
      <w:pPr>
        <w:ind w:left="403" w:right="173"/>
      </w:pPr>
      <w:r>
        <w:rPr>
          <w:i/>
          <w:color w:val="666666"/>
        </w:rPr>
        <w:t>The agent starts by fetching OpenAPI, resolving local schema references, hashing the contract, probing only parameter-free GET resources, and finding real vendor and SKU data. It then builds requests from the discovered schema rather than inventing fields. A bounded client enforces one origin, loopback by default, timeouts, a request budget, no redirects, secret redaction, and exact Decimal JSON.</w:t>
      </w:r>
    </w:p>
    <w:p w14:paraId="13325F9B" w14:textId="77777777" w:rsidR="00DF20E4" w:rsidRDefault="00DF20E4">
      <w:pPr>
        <w:ind w:left="403" w:right="173"/>
      </w:pPr>
    </w:p>
    <w:p w14:paraId="0E8A8086" w14:textId="77777777" w:rsidR="00DF20E4" w:rsidRDefault="008468AE">
      <w:pPr>
        <w:ind w:left="403" w:right="173"/>
      </w:pPr>
      <w:r>
        <w:rPr>
          <w:i/>
          <w:color w:val="666666"/>
        </w:rPr>
        <w:t xml:space="preserve">The happy path creates or selects an active vendor and executes PO creation, submit, receipt, invoice, match, and approval. Separate adversarial scenarios deliberately try each prohibited action. The important design choice is that the LLM is advisory: it can write a plan, help repair a schema-invalid payload, and summarize failure evidence, but fixed Python executes the actions and </w:t>
      </w:r>
      <w:r>
        <w:rPr>
          <w:rFonts w:ascii="Consolas" w:eastAsia="Consolas" w:hAnsi="Consolas"/>
          <w:i/>
          <w:color w:val="666666"/>
          <w:sz w:val="19"/>
        </w:rPr>
        <w:t>InvariantJudge</w:t>
      </w:r>
      <w:r>
        <w:rPr>
          <w:i/>
          <w:color w:val="666666"/>
        </w:rPr>
        <w:t xml:space="preserve"> makes every financial decision with Decimal and before/after state.</w:t>
      </w:r>
    </w:p>
    <w:p w14:paraId="72714588" w14:textId="77777777" w:rsidR="00DF20E4" w:rsidRDefault="00DF20E4">
      <w:pPr>
        <w:ind w:left="403" w:right="173"/>
      </w:pPr>
    </w:p>
    <w:p w14:paraId="7E855CBA" w14:textId="77777777" w:rsidR="00DF20E4" w:rsidRDefault="008468AE">
      <w:pPr>
        <w:ind w:left="403" w:right="173"/>
      </w:pPr>
      <w:r>
        <w:rPr>
          <w:i/>
          <w:color w:val="666666"/>
        </w:rPr>
        <w:t>A 4xx alone is not enough to call a control effective. Where observable, the agent verifies that state did not change. Missing data becomes INCONCLUSIVE, not PASS. The final Pydantic-validated JSON preserves every request, response, assertion, timing, and verdict, and CI receives a meaningful exit code.</w:t>
      </w:r>
    </w:p>
    <w:p w14:paraId="5D43422E" w14:textId="77777777" w:rsidR="00DF20E4" w:rsidRDefault="00DF20E4">
      <w:pPr>
        <w:ind w:left="403" w:right="173"/>
      </w:pPr>
    </w:p>
    <w:p w14:paraId="784ECD3A" w14:textId="77777777" w:rsidR="00DF20E4" w:rsidRDefault="008468AE">
      <w:pPr>
        <w:ind w:left="403" w:right="173"/>
      </w:pPr>
      <w:r>
        <w:rPr>
          <w:i/>
          <w:color w:val="666666"/>
        </w:rPr>
        <w:t>For the demo I included a disposable FastAPI P2P service. The secure profile produces a passing workflow with seven held controls. The vulnerable-overpayment profile lets a 10.01 invoice become payable after only 10.00 of goods were received; the agent observes exposure rise and reports a breach with exit code 1. That proves the framework detects a real control failure rather than only generating green reports.</w:t>
      </w:r>
    </w:p>
    <w:p w14:paraId="02242734" w14:textId="77777777" w:rsidR="00DF20E4" w:rsidRDefault="008468AE">
      <w:pPr>
        <w:pStyle w:val="Heading1"/>
      </w:pPr>
      <w:r>
        <w:rPr>
          <w:sz w:val="32"/>
        </w:rPr>
        <w:t>15 Technical interview questions and sample answers</w:t>
      </w:r>
    </w:p>
    <w:p w14:paraId="4000B68E" w14:textId="77777777" w:rsidR="00DF20E4" w:rsidRDefault="008468AE">
      <w:pPr>
        <w:pStyle w:val="Heading2"/>
      </w:pPr>
      <w:r>
        <w:t>1 Why is this agentic if the action sequence is fixed</w:t>
      </w:r>
    </w:p>
    <w:p w14:paraId="7668360F" w14:textId="77777777" w:rsidR="00DF20E4" w:rsidRDefault="008468AE">
      <w:r>
        <w:t>It is agentic in a constrained sense: it discovers the live contract and seed data, synthesizes payloads, adapts after structured validation feedback, can consult an LLM, and carries state through a business workflow. The actual action graph remains fixed for auditability and safety. I would not claim that the LLM autonomously dispatches calls, because the current code does not do that.</w:t>
      </w:r>
    </w:p>
    <w:p w14:paraId="16EED171" w14:textId="77777777" w:rsidR="00DF20E4" w:rsidRDefault="008468AE">
      <w:pPr>
        <w:pStyle w:val="Heading2"/>
      </w:pPr>
      <w:r>
        <w:t>2 Why use OpenAPI at runtime</w:t>
      </w:r>
    </w:p>
    <w:p w14:paraId="62E5966B" w14:textId="77777777" w:rsidR="00DF20E4" w:rsidRDefault="008468AE">
      <w:r>
        <w:t>It reduces hard-coded coupling. The agent can learn request properties, required fields, examples, enums, and operations from the target it is testing. It also makes contract drift visible through the schema hash and discovery evidence.</w:t>
      </w:r>
    </w:p>
    <w:p w14:paraId="1CC873D2" w14:textId="77777777" w:rsidR="00DF20E4" w:rsidRDefault="008468AE">
      <w:pPr>
        <w:pStyle w:val="Heading2"/>
      </w:pPr>
      <w:r>
        <w:t>3 What does the schema hash prove</w:t>
      </w:r>
    </w:p>
    <w:p w14:paraId="510FF6CF" w14:textId="77777777" w:rsidR="00DF20E4" w:rsidRDefault="008468AE">
      <w:r>
        <w:t>It fingerprints the discovered JSON document after stable serialization, so reports can be tied to a particular observed contract. It does not prove the implementation conforms to that contract or that the document is semantically complete.</w:t>
      </w:r>
    </w:p>
    <w:p w14:paraId="6C7C53E4" w14:textId="77777777" w:rsidR="00DF20E4" w:rsidRDefault="008468AE">
      <w:pPr>
        <w:pStyle w:val="Heading2"/>
      </w:pPr>
      <w:r>
        <w:lastRenderedPageBreak/>
        <w:t>4 How are $ref values handled</w:t>
      </w:r>
    </w:p>
    <w:p w14:paraId="78AB32DB" w14:textId="77777777" w:rsidR="00DF20E4" w:rsidRDefault="008468AE">
      <w:r>
        <w:rPr>
          <w:rFonts w:ascii="Consolas" w:eastAsia="Consolas" w:hAnsi="Consolas"/>
          <w:color w:val="17365D"/>
          <w:sz w:val="19"/>
        </w:rPr>
        <w:t>SchemaExplorer.resolve()</w:t>
      </w:r>
      <w:r>
        <w:t xml:space="preserve"> follows local JSON Pointer references beginning with </w:t>
      </w:r>
      <w:r>
        <w:rPr>
          <w:rFonts w:ascii="Consolas" w:eastAsia="Consolas" w:hAnsi="Consolas"/>
          <w:color w:val="17365D"/>
          <w:sz w:val="19"/>
        </w:rPr>
        <w:t>#/</w:t>
      </w:r>
      <w:r>
        <w:t xml:space="preserve">, decodes </w:t>
      </w:r>
      <w:r>
        <w:rPr>
          <w:rFonts w:ascii="Consolas" w:eastAsia="Consolas" w:hAnsi="Consolas"/>
          <w:color w:val="17365D"/>
          <w:sz w:val="19"/>
        </w:rPr>
        <w:t>~0</w:t>
      </w:r>
      <w:r>
        <w:t xml:space="preserve"> and </w:t>
      </w:r>
      <w:r>
        <w:rPr>
          <w:rFonts w:ascii="Consolas" w:eastAsia="Consolas" w:hAnsi="Consolas"/>
          <w:color w:val="17365D"/>
          <w:sz w:val="19"/>
        </w:rPr>
        <w:t>~1</w:t>
      </w:r>
      <w:r>
        <w:t xml:space="preserve">, prevents direct cycles with a </w:t>
      </w:r>
      <w:r>
        <w:rPr>
          <w:rFonts w:ascii="Consolas" w:eastAsia="Consolas" w:hAnsi="Consolas"/>
          <w:color w:val="17365D"/>
          <w:sz w:val="19"/>
        </w:rPr>
        <w:t>seen</w:t>
      </w:r>
      <w:r>
        <w:t xml:space="preserve"> set, and recursively resolves nested values. It also merges </w:t>
      </w:r>
      <w:r>
        <w:rPr>
          <w:rFonts w:ascii="Consolas" w:eastAsia="Consolas" w:hAnsi="Consolas"/>
          <w:color w:val="17365D"/>
          <w:sz w:val="19"/>
        </w:rPr>
        <w:t>allOf</w:t>
      </w:r>
      <w:r>
        <w:t xml:space="preserve"> properties and required fields.</w:t>
      </w:r>
    </w:p>
    <w:p w14:paraId="5ACB0474" w14:textId="77777777" w:rsidR="00DF20E4" w:rsidRDefault="008468AE">
      <w:pPr>
        <w:pStyle w:val="Heading2"/>
      </w:pPr>
      <w:r>
        <w:t>5 What happens when OpenAPI is unavailable</w:t>
      </w:r>
    </w:p>
    <w:p w14:paraId="3976AA96" w14:textId="77777777" w:rsidR="00DF20E4" w:rsidRDefault="008468AE">
      <w:r>
        <w:t>Discovery records the limitation and installs the documented endpoint table without mutation schemas. It probes conservative GET behavior, but the payload factory refuses to invent mutation fields. Dependent workflows therefore become inconclusive or error rather than guessing.</w:t>
      </w:r>
    </w:p>
    <w:p w14:paraId="187B0B2B" w14:textId="77777777" w:rsidR="00DF20E4" w:rsidRDefault="008468AE">
      <w:pPr>
        <w:pStyle w:val="Heading2"/>
      </w:pPr>
      <w:r>
        <w:t>6 How does the agent choose a vendor</w:t>
      </w:r>
    </w:p>
    <w:p w14:paraId="43683FD2" w14:textId="77777777" w:rsidR="00DF20E4" w:rsidRDefault="008468AE">
      <w:r>
        <w:t xml:space="preserve">It reads </w:t>
      </w:r>
      <w:r>
        <w:rPr>
          <w:rFonts w:ascii="Consolas" w:eastAsia="Consolas" w:hAnsi="Consolas"/>
          <w:color w:val="17365D"/>
          <w:sz w:val="19"/>
        </w:rPr>
        <w:t>/vendors</w:t>
      </w:r>
      <w:r>
        <w:t>, normalizes common collection shapes, and selects the first record matching active/inactive aliases. If none exists, it attempts schema-backed creation with run-prefixed values. Missing active fields default to active, which is useful but also a limitation worth tightening.</w:t>
      </w:r>
    </w:p>
    <w:p w14:paraId="116534E8" w14:textId="77777777" w:rsidR="00DF20E4" w:rsidRDefault="008468AE">
      <w:pPr>
        <w:pStyle w:val="Heading2"/>
      </w:pPr>
      <w:r>
        <w:t>7 How does it find a SKU without a documented list endpoint</w:t>
      </w:r>
    </w:p>
    <w:p w14:paraId="72AB650C" w14:textId="77777777" w:rsidR="00DF20E4" w:rsidRDefault="008468AE">
      <w:r>
        <w:t>It recursively searches OpenAPI plus successful parameter-free GET responses for common item/SKU keys and relevant enum/example arrays. If nothing valid is found, it records exactly what was inspected and refuses to fabricate a SKU.</w:t>
      </w:r>
    </w:p>
    <w:p w14:paraId="3450631D" w14:textId="77777777" w:rsidR="00DF20E4" w:rsidRDefault="008468AE">
      <w:pPr>
        <w:pStyle w:val="Heading2"/>
      </w:pPr>
      <w:r>
        <w:t>8 How are payloads built</w:t>
      </w:r>
    </w:p>
    <w:p w14:paraId="0AF71CCA" w14:textId="77777777" w:rsidR="00DF20E4" w:rsidRDefault="008468AE">
      <w:r>
        <w:rPr>
          <w:rFonts w:ascii="Consolas" w:eastAsia="Consolas" w:hAnsi="Consolas"/>
          <w:color w:val="17365D"/>
          <w:sz w:val="19"/>
        </w:rPr>
        <w:t>PayloadFactory</w:t>
      </w:r>
      <w:r>
        <w:t xml:space="preserve"> recursively walks the request schema. It uses schema constants/examples/defaults/enums, required properties, arrays, primitive types, and semantic context aliases. It emits only declared properties.</w:t>
      </w:r>
    </w:p>
    <w:p w14:paraId="45182F46" w14:textId="77777777" w:rsidR="00DF20E4" w:rsidRDefault="008468AE">
      <w:pPr>
        <w:pStyle w:val="Heading2"/>
      </w:pPr>
      <w:r>
        <w:t>9 What is the recovery policy</w:t>
      </w:r>
    </w:p>
    <w:p w14:paraId="4BDA6B9E" w14:textId="77777777" w:rsidR="00DF20E4" w:rsidRDefault="008468AE">
      <w:r>
        <w:t>A positive request gets one initial attempt plus at most two repairs. Deterministic repair runs first. If it cannot change the body, the optional reasoner can propose a dictionary whose top-level keys must be allowed by the request schema. Transport errors and 5xx responses are not blindly retried.</w:t>
      </w:r>
    </w:p>
    <w:p w14:paraId="155F686A" w14:textId="77777777" w:rsidR="00DF20E4" w:rsidRDefault="008468AE">
      <w:pPr>
        <w:pStyle w:val="Heading2"/>
      </w:pPr>
      <w:r>
        <w:t>10 Why not retry server errors</w:t>
      </w:r>
    </w:p>
    <w:p w14:paraId="08356016" w14:textId="77777777" w:rsidR="00DF20E4" w:rsidRDefault="008468AE">
      <w:r>
        <w:t>A write may have committed before a 5xx or timeout. Blind retry can create duplicates or compound state. Safe retries need idempotency keys, operation semantics, and state verification, none of which should be assumed.</w:t>
      </w:r>
    </w:p>
    <w:p w14:paraId="02B3DA9A" w14:textId="77777777" w:rsidR="00DF20E4" w:rsidRDefault="008468AE">
      <w:pPr>
        <w:pStyle w:val="Heading2"/>
      </w:pPr>
      <w:r>
        <w:t>11 Why use Decimal instead of float</w:t>
      </w:r>
    </w:p>
    <w:p w14:paraId="48D5F8AC" w14:textId="77777777" w:rsidR="00DF20E4" w:rsidRDefault="008468AE">
      <w:r>
        <w:t xml:space="preserve">Binary floating point cannot exactly represent many decimal fractions, so boundary comparisons and ledger totals can be wrong. The judge converts through </w:t>
      </w:r>
      <w:r>
        <w:rPr>
          <w:rFonts w:ascii="Consolas" w:eastAsia="Consolas" w:hAnsi="Consolas"/>
          <w:color w:val="17365D"/>
          <w:sz w:val="19"/>
        </w:rPr>
        <w:t>Decimal(str(value))</w:t>
      </w:r>
      <w:r>
        <w:t>, and the request encoder rejects floats.</w:t>
      </w:r>
    </w:p>
    <w:p w14:paraId="53B1B733" w14:textId="77777777" w:rsidR="00DF20E4" w:rsidRDefault="008468AE">
      <w:pPr>
        <w:pStyle w:val="Heading2"/>
      </w:pPr>
      <w:r>
        <w:t>12 How is received value calculated</w:t>
      </w:r>
    </w:p>
    <w:p w14:paraId="63CE12C4" w14:textId="77777777" w:rsidR="00DF20E4" w:rsidRDefault="008468AE">
      <w:r>
        <w:t xml:space="preserve">For each observable PO line, the judge multiplies received quantity by agreed unit price and sums the products with a zero </w:t>
      </w:r>
      <w:r>
        <w:rPr>
          <w:rFonts w:ascii="Consolas" w:eastAsia="Consolas" w:hAnsi="Consolas"/>
          <w:color w:val="17365D"/>
          <w:sz w:val="19"/>
        </w:rPr>
        <w:t>Decimal</w:t>
      </w:r>
      <w:r>
        <w:t xml:space="preserve"> accumulator. Missing quantity or price makes the calculation unavailable rather than guessed.</w:t>
      </w:r>
    </w:p>
    <w:p w14:paraId="73B2D0FA" w14:textId="77777777" w:rsidR="00DF20E4" w:rsidRDefault="008468AE">
      <w:pPr>
        <w:pStyle w:val="Heading2"/>
      </w:pPr>
      <w:r>
        <w:lastRenderedPageBreak/>
        <w:t>13 Why is a 4xx insufficient for HELD</w:t>
      </w:r>
    </w:p>
    <w:p w14:paraId="2E07F69D" w14:textId="77777777" w:rsidR="00DF20E4" w:rsidRDefault="008468AE">
      <w:r>
        <w:t>The server might validate after performing a partial side effect, or the rejection might be caused by an unrelated malformed field. The judge generally also requires an observable state snapshot to remain unchanged. A future enhancement should also assert the business-specific rejection reason.</w:t>
      </w:r>
    </w:p>
    <w:p w14:paraId="028CBF2E" w14:textId="77777777" w:rsidR="00DF20E4" w:rsidRDefault="008468AE">
      <w:pPr>
        <w:pStyle w:val="Heading2"/>
      </w:pPr>
      <w:r>
        <w:t>14 What is the difference between PASS and HELD</w:t>
      </w:r>
    </w:p>
    <w:p w14:paraId="6C8EE887" w14:textId="77777777" w:rsidR="00DF20E4" w:rsidRDefault="008468AE">
      <w:r>
        <w:rPr>
          <w:rFonts w:ascii="Consolas" w:eastAsia="Consolas" w:hAnsi="Consolas"/>
          <w:color w:val="17365D"/>
          <w:sz w:val="19"/>
        </w:rPr>
        <w:t>PASS</w:t>
      </w:r>
      <w:r>
        <w:t xml:space="preserve"> describes successful discovery/happy-path or an individual positive step. </w:t>
      </w:r>
      <w:r>
        <w:rPr>
          <w:rFonts w:ascii="Consolas" w:eastAsia="Consolas" w:hAnsi="Consolas"/>
          <w:color w:val="17365D"/>
          <w:sz w:val="19"/>
        </w:rPr>
        <w:t>HELD</w:t>
      </w:r>
      <w:r>
        <w:t xml:space="preserve"> describes a tested control that prevented a prohibited outcome with sufficient evidence.</w:t>
      </w:r>
    </w:p>
    <w:p w14:paraId="417B7250" w14:textId="77777777" w:rsidR="00DF20E4" w:rsidRDefault="008468AE">
      <w:pPr>
        <w:pStyle w:val="Heading2"/>
      </w:pPr>
      <w:r>
        <w:t>15 What creates a BREACHED verdict</w:t>
      </w:r>
    </w:p>
    <w:p w14:paraId="37DD4DCA" w14:textId="77777777" w:rsidR="00DF20E4" w:rsidRDefault="008468AE">
      <w:r>
        <w:t>Examples are a prohibited action returning success, protected state changing, an over-value invoice becoming approved, a partial receipt being reported as a clean match, or debit and credit totals differing.</w:t>
      </w:r>
    </w:p>
    <w:p w14:paraId="3FFE1959" w14:textId="77777777" w:rsidR="00DF20E4" w:rsidRDefault="008468AE">
      <w:pPr>
        <w:pStyle w:val="Heading2"/>
      </w:pPr>
      <w:r>
        <w:t>16 When is INCONCLUSIVE correct</w:t>
      </w:r>
    </w:p>
    <w:p w14:paraId="121F3271" w14:textId="77777777" w:rsidR="00DF20E4" w:rsidRDefault="008468AE">
      <w:r>
        <w:t>When the control cannot be proved or disproved: no SKU, missing request schema, unavailable before/after endpoint, no journal lines, generic partial-match rejection, or malformed monetary evidence. It is a first-class honest result.</w:t>
      </w:r>
    </w:p>
    <w:p w14:paraId="51DEDAFD" w14:textId="77777777" w:rsidR="00DF20E4" w:rsidRDefault="008468AE">
      <w:pPr>
        <w:pStyle w:val="Heading2"/>
      </w:pPr>
      <w:r>
        <w:t>17 How is GL balance verified</w:t>
      </w:r>
    </w:p>
    <w:p w14:paraId="6D83EFC1" w14:textId="77777777" w:rsidR="00DF20E4" w:rsidRDefault="008468AE">
      <w:r>
        <w:t xml:space="preserve">The judge finds the first nonempty list with debit/credit fields, parses amounts with </w:t>
      </w:r>
      <w:r>
        <w:rPr>
          <w:rFonts w:ascii="Consolas" w:eastAsia="Consolas" w:hAnsi="Consolas"/>
          <w:color w:val="17365D"/>
          <w:sz w:val="19"/>
        </w:rPr>
        <w:t>Decimal</w:t>
      </w:r>
      <w:r>
        <w:t>, treats a missing opposite side as zero, and compares totals. If approval lacks lines, the agent can call a discovered journal/ledger GET operation.</w:t>
      </w:r>
    </w:p>
    <w:p w14:paraId="7991A2C4" w14:textId="77777777" w:rsidR="00DF20E4" w:rsidRDefault="008468AE">
      <w:pPr>
        <w:pStyle w:val="Heading2"/>
      </w:pPr>
      <w:r>
        <w:t>18 What does GL balance not prove</w:t>
      </w:r>
    </w:p>
    <w:p w14:paraId="631E2985" w14:textId="77777777" w:rsidR="00DF20E4" w:rsidRDefault="008468AE">
      <w:r>
        <w:t>It does not prove account correctness, currency, posting date, invoice linkage beyond the evidence route, completeness, or that a nonzero posting occurred. Balance is necessary but not sufficient accounting correctness.</w:t>
      </w:r>
    </w:p>
    <w:p w14:paraId="172BB7F3" w14:textId="77777777" w:rsidR="00DF20E4" w:rsidRDefault="008468AE">
      <w:pPr>
        <w:pStyle w:val="Heading2"/>
      </w:pPr>
      <w:r>
        <w:t>19 How is duplicate protection scoped</w:t>
      </w:r>
    </w:p>
    <w:p w14:paraId="033C9696" w14:textId="77777777" w:rsidR="00DF20E4" w:rsidRDefault="008468AE">
      <w:r>
        <w:t>The repeated payload uses the same vendor and invoice number. The before/after invoice collection is filtered by both. Reusing a number for another vendor is not automatically treated as a duplicate.</w:t>
      </w:r>
    </w:p>
    <w:p w14:paraId="46699989" w14:textId="77777777" w:rsidR="00DF20E4" w:rsidRDefault="008468AE">
      <w:pPr>
        <w:pStyle w:val="Heading2"/>
      </w:pPr>
      <w:r>
        <w:t>20 How is partial receipt different from overpayment</w:t>
      </w:r>
    </w:p>
    <w:p w14:paraId="5C33FA95" w14:textId="77777777" w:rsidR="00DF20E4" w:rsidRDefault="008468AE">
      <w:r>
        <w:t>Partial disclosure asks whether matching communicates that the PO is not fully received. Overpayment asks whether payable value exceeds the monetary value actually received. They are related but separate controls.</w:t>
      </w:r>
    </w:p>
    <w:p w14:paraId="5121007E" w14:textId="77777777" w:rsidR="00DF20E4" w:rsidRDefault="008468AE">
      <w:pPr>
        <w:pStyle w:val="Heading2"/>
      </w:pPr>
      <w:r>
        <w:t>21 What evidence is stored</w:t>
      </w:r>
    </w:p>
    <w:p w14:paraId="7A1CBDDB" w14:textId="77777777" w:rsidR="00DF20E4" w:rsidRDefault="008468AE">
      <w:r>
        <w:t>Each step stores UTC time, purpose, method, URL, sanitized body, status, sanitized response, duration, expected/observed outcome, interpretation, assertions, verdict, and attempt. Each control adds combined evidence and named assertions.</w:t>
      </w:r>
    </w:p>
    <w:p w14:paraId="3BAC83D4" w14:textId="77777777" w:rsidR="00DF20E4" w:rsidRDefault="008468AE">
      <w:pPr>
        <w:pStyle w:val="Heading2"/>
      </w:pPr>
      <w:r>
        <w:lastRenderedPageBreak/>
        <w:t>22 How are secrets protected</w:t>
      </w:r>
    </w:p>
    <w:p w14:paraId="644A2CDD" w14:textId="77777777" w:rsidR="00DF20E4" w:rsidRDefault="008468AE">
      <w:r>
        <w:t xml:space="preserve">Sensitive dictionary keys are replaced with </w:t>
      </w:r>
      <w:r>
        <w:rPr>
          <w:rFonts w:ascii="Consolas" w:eastAsia="Consolas" w:hAnsi="Consolas"/>
          <w:color w:val="17365D"/>
          <w:sz w:val="19"/>
        </w:rPr>
        <w:t>[REDACTED]</w:t>
      </w:r>
      <w:r>
        <w:t>, and bearer/OpenAI-key-looking substrings in strings are masked. The OpenAI SDK reads credentials from the environment; the application does not add them to evidence.</w:t>
      </w:r>
    </w:p>
    <w:p w14:paraId="0CA7F3C1" w14:textId="77777777" w:rsidR="00DF20E4" w:rsidRDefault="008468AE">
      <w:pPr>
        <w:pStyle w:val="Heading2"/>
      </w:pPr>
      <w:r>
        <w:t>23 How does URL safety work</w:t>
      </w:r>
    </w:p>
    <w:p w14:paraId="223EE1F2" w14:textId="77777777" w:rsidR="00DF20E4" w:rsidRDefault="008468AE">
      <w:r>
        <w:t>The base must be an origin. Loopback is required unless explicitly overridden. Each request must be root-relative, is joined to the origin, and is checked for equal scheme, hostname, and port. Redirects are not followed.</w:t>
      </w:r>
    </w:p>
    <w:p w14:paraId="616EC88B" w14:textId="77777777" w:rsidR="00DF20E4" w:rsidRDefault="008468AE">
      <w:pPr>
        <w:pStyle w:val="Heading2"/>
      </w:pPr>
      <w:r>
        <w:t>24 What happens without an OpenAI key</w:t>
      </w:r>
    </w:p>
    <w:p w14:paraId="72106F35" w14:textId="77777777" w:rsidR="00DF20E4" w:rsidRDefault="008468AE">
      <w:r>
        <w:rPr>
          <w:rFonts w:ascii="Consolas" w:eastAsia="Consolas" w:hAnsi="Consolas"/>
          <w:color w:val="17365D"/>
          <w:sz w:val="19"/>
        </w:rPr>
        <w:t>LocalReasoner</w:t>
      </w:r>
      <w:r>
        <w:t xml:space="preserve"> supplies a transparent fixed plan, no LLM repair, and a stock explanation. Discovery, HTTP workflows, all deterministic judges, reports, and exit codes continue to work.</w:t>
      </w:r>
    </w:p>
    <w:p w14:paraId="7B8747F9" w14:textId="77777777" w:rsidR="00DF20E4" w:rsidRDefault="008468AE">
      <w:pPr>
        <w:pStyle w:val="Heading2"/>
      </w:pPr>
      <w:r>
        <w:t>25 What can the LLM change</w:t>
      </w:r>
    </w:p>
    <w:p w14:paraId="0FE12840" w14:textId="77777777" w:rsidR="00DF20E4" w:rsidRDefault="008468AE">
      <w:r>
        <w:t>It can change report plan text, suggest a schema-constrained body when deterministic repair fails, and generate explanatory prose. It cannot choose the judge result, calculate money, access shell/network tools, or directly execute requests.</w:t>
      </w:r>
    </w:p>
    <w:p w14:paraId="4BD1DE6A" w14:textId="77777777" w:rsidR="00DF20E4" w:rsidRDefault="008468AE">
      <w:pPr>
        <w:pStyle w:val="Heading2"/>
      </w:pPr>
      <w:r>
        <w:t>26 Why keep the model behind a protocol</w:t>
      </w:r>
    </w:p>
    <w:p w14:paraId="4D4E6711" w14:textId="77777777" w:rsidR="00DF20E4" w:rsidRDefault="008468AE">
      <w:r>
        <w:t>It prevents provider details from leaking into the HTTP client and judge. It also makes offline CI straightforward and allows another provider or deterministic test double without changing financial logic.</w:t>
      </w:r>
    </w:p>
    <w:p w14:paraId="53D4D9DB" w14:textId="77777777" w:rsidR="00DF20E4" w:rsidRDefault="008468AE">
      <w:pPr>
        <w:pStyle w:val="Heading2"/>
      </w:pPr>
      <w:r>
        <w:t>27 How does the action budget work</w:t>
      </w:r>
    </w:p>
    <w:p w14:paraId="27B688DE" w14:textId="77777777" w:rsidR="00DF20E4" w:rsidRDefault="008468AE">
      <w:r>
        <w:t xml:space="preserve">One </w:t>
      </w:r>
      <w:r>
        <w:rPr>
          <w:rFonts w:ascii="Consolas" w:eastAsia="Consolas" w:hAnsi="Consolas"/>
          <w:color w:val="17365D"/>
          <w:sz w:val="19"/>
        </w:rPr>
        <w:t>ApiClient</w:t>
      </w:r>
      <w:r>
        <w:t xml:space="preserve"> counts every request in discovery and all selected workflows. Once the count reaches </w:t>
      </w:r>
      <w:r>
        <w:rPr>
          <w:rFonts w:ascii="Consolas" w:eastAsia="Consolas" w:hAnsi="Consolas"/>
          <w:color w:val="17365D"/>
          <w:sz w:val="19"/>
        </w:rPr>
        <w:t>max_actions</w:t>
      </w:r>
      <w:r>
        <w:t xml:space="preserve">, it raises </w:t>
      </w:r>
      <w:r>
        <w:rPr>
          <w:rFonts w:ascii="Consolas" w:eastAsia="Consolas" w:hAnsi="Consolas"/>
          <w:color w:val="17365D"/>
          <w:sz w:val="19"/>
        </w:rPr>
        <w:t>ActionLimitExceeded</w:t>
      </w:r>
      <w:r>
        <w:t>. A production improvement would catch it and finalize an error report.</w:t>
      </w:r>
    </w:p>
    <w:p w14:paraId="20AD6C1D" w14:textId="77777777" w:rsidR="00DF20E4" w:rsidRDefault="008468AE">
      <w:pPr>
        <w:pStyle w:val="Heading2"/>
      </w:pPr>
      <w:r>
        <w:t>28 How is the overall status chosen</w:t>
      </w:r>
    </w:p>
    <w:p w14:paraId="3819689B" w14:textId="77777777" w:rsidR="00DF20E4" w:rsidRDefault="008468AE">
      <w:r>
        <w:t>Failure or breach has highest priority, then runtime error, then inconclusive, then pass. Adversarial-only happy-path placeholders are ignored by summary logic.</w:t>
      </w:r>
    </w:p>
    <w:p w14:paraId="41CED481" w14:textId="77777777" w:rsidR="00DF20E4" w:rsidRDefault="008468AE">
      <w:pPr>
        <w:pStyle w:val="Heading2"/>
      </w:pPr>
      <w:r>
        <w:t>29 Why use Pydantic report models</w:t>
      </w:r>
    </w:p>
    <w:p w14:paraId="36BB3CAB" w14:textId="77777777" w:rsidR="00DF20E4" w:rsidRDefault="008468AE">
      <w:r>
        <w:t>They make status vocabularies and required evidence fields explicit, validate before writing, and let tests round-trip serialized JSON. This prevents ad hoc report shape drift.</w:t>
      </w:r>
    </w:p>
    <w:p w14:paraId="481343DD" w14:textId="77777777" w:rsidR="00DF20E4" w:rsidRDefault="008468AE">
      <w:pPr>
        <w:pStyle w:val="Heading2"/>
      </w:pPr>
      <w:r>
        <w:t>30 How do mock tests differ from live tests</w:t>
      </w:r>
    </w:p>
    <w:p w14:paraId="261F43A9" w14:textId="77777777" w:rsidR="00DF20E4" w:rsidRDefault="008468AE">
      <w:r>
        <w:t xml:space="preserve">MockTransport tests are deterministic and verify orchestration/judgment without a process or network. </w:t>
      </w:r>
      <w:r>
        <w:rPr>
          <w:rFonts w:ascii="Consolas" w:eastAsia="Consolas" w:hAnsi="Consolas"/>
          <w:color w:val="17365D"/>
          <w:sz w:val="19"/>
        </w:rPr>
        <w:t>p2p_demo</w:t>
      </w:r>
      <w:r>
        <w:t xml:space="preserve"> integration tests exercise real FastAPI routing and state. A live run additionally proves the packaged CLI and real HTTP boundary against a running target. Reports must label those contexts honestly.</w:t>
      </w:r>
    </w:p>
    <w:p w14:paraId="18738416" w14:textId="77777777" w:rsidR="00DF20E4" w:rsidRDefault="008468AE">
      <w:pPr>
        <w:pStyle w:val="Heading2"/>
      </w:pPr>
      <w:r>
        <w:lastRenderedPageBreak/>
        <w:t>31 Why include an intentionally vulnerable API profile</w:t>
      </w:r>
    </w:p>
    <w:p w14:paraId="229F03BB" w14:textId="77777777" w:rsidR="00DF20E4" w:rsidRDefault="008468AE">
      <w:r>
        <w:t>Passing only against a secure target can hide an ineffective oracle. A vulnerable profile is a mutation-style demonstration: the agent must produce a breach and nonzero exit code when a real control is removed.</w:t>
      </w:r>
    </w:p>
    <w:p w14:paraId="495ED834" w14:textId="77777777" w:rsidR="00DF20E4" w:rsidRDefault="008468AE">
      <w:pPr>
        <w:pStyle w:val="Heading2"/>
      </w:pPr>
      <w:r>
        <w:t>32 How is concurrency tested</w:t>
      </w:r>
    </w:p>
    <w:p w14:paraId="5699105E" w14:textId="77777777" w:rsidR="00DF20E4" w:rsidRDefault="008468AE">
      <w:r>
        <w:t xml:space="preserve">The demo wraps mutations in an </w:t>
      </w:r>
      <w:r>
        <w:rPr>
          <w:rFonts w:ascii="Consolas" w:eastAsia="Consolas" w:hAnsi="Consolas"/>
          <w:color w:val="17365D"/>
          <w:sz w:val="19"/>
        </w:rPr>
        <w:t>RLock</w:t>
      </w:r>
      <w:r>
        <w:t>. Four concurrent same-vendor/same-number invoice requests are issued; exactly one should return 201 and three should return 409. The general agent does not yet perform concurrency attacks against arbitrary targets.</w:t>
      </w:r>
    </w:p>
    <w:p w14:paraId="4915B8F2" w14:textId="77777777" w:rsidR="00DF20E4" w:rsidRDefault="008468AE">
      <w:pPr>
        <w:pStyle w:val="Heading2"/>
      </w:pPr>
      <w:r>
        <w:t>33 Is repeated approval idempotent</w:t>
      </w:r>
    </w:p>
    <w:p w14:paraId="6164EABD" w14:textId="77777777" w:rsidR="00DF20E4" w:rsidRDefault="008468AE">
      <w:r>
        <w:t>In the demo, a second approval is rejected with 409, preventing a second journal. Strictly, that is duplicate-operation safety rather than classic idempotency returning the same response. I would describe it accurately.</w:t>
      </w:r>
    </w:p>
    <w:p w14:paraId="778E31CB" w14:textId="77777777" w:rsidR="00DF20E4" w:rsidRDefault="008468AE">
      <w:pPr>
        <w:pStyle w:val="Heading2"/>
      </w:pPr>
      <w:r>
        <w:t>34 What would you add for authentication</w:t>
      </w:r>
    </w:p>
    <w:p w14:paraId="2519307C" w14:textId="77777777" w:rsidR="00DF20E4" w:rsidRDefault="008468AE">
      <w:r>
        <w:t>I would add a credential-provider interface, allow only preapproved header names, keep values out of models/logs, support token refresh, and test that redirects cannot leak credentials. I would also separate read and mutation scopes.</w:t>
      </w:r>
    </w:p>
    <w:p w14:paraId="5265C2B6" w14:textId="77777777" w:rsidR="00DF20E4" w:rsidRDefault="008468AE">
      <w:pPr>
        <w:pStyle w:val="Heading2"/>
      </w:pPr>
      <w:r>
        <w:t>35 What is the most important design trade off</w:t>
      </w:r>
    </w:p>
    <w:p w14:paraId="24EBACC4" w14:textId="77777777" w:rsidR="00DF20E4" w:rsidRDefault="008468AE">
      <w:r>
        <w:t>The project favors bounded, explainable behavior over unconstrained autonomy. It adapts enough to tolerate common schema variation, but financial verdicts and safety boundaries stay deterministic and reviewable.</w:t>
      </w:r>
    </w:p>
    <w:p w14:paraId="004F9D38" w14:textId="77777777" w:rsidR="00DF20E4" w:rsidRDefault="008468AE">
      <w:pPr>
        <w:pStyle w:val="Heading1"/>
      </w:pPr>
      <w:r>
        <w:rPr>
          <w:sz w:val="32"/>
        </w:rPr>
        <w:t>16 Scenario based and difficult follow up questions</w:t>
      </w:r>
    </w:p>
    <w:p w14:paraId="094F21CC" w14:textId="77777777" w:rsidR="00DF20E4" w:rsidRDefault="008468AE">
      <w:pPr>
        <w:pStyle w:val="Heading2"/>
      </w:pPr>
      <w:r>
        <w:t>Scenario The invoice POST returns 500 after the server committed it Should the agent retry</w:t>
      </w:r>
    </w:p>
    <w:p w14:paraId="3BD04848" w14:textId="77777777" w:rsidR="00DF20E4" w:rsidRDefault="008468AE">
      <w:r>
        <w:t>No, not automatically. First query an idempotency key or a vendor/invoice-number lookup. If the state is observable, reconcile it. Only retry a mutation when the contract guarantees idempotency and the same idempotency key is reused. The current code intentionally stops on 5xx.</w:t>
      </w:r>
    </w:p>
    <w:p w14:paraId="4071CAB6" w14:textId="77777777" w:rsidR="00DF20E4" w:rsidRDefault="008468AE">
      <w:pPr>
        <w:pStyle w:val="Heading2"/>
      </w:pPr>
      <w:r>
        <w:t>Scenario Approval returns 409 but exposure increased</w:t>
      </w:r>
    </w:p>
    <w:p w14:paraId="687A8D7E" w14:textId="77777777" w:rsidR="00DF20E4" w:rsidRDefault="008468AE">
      <w:r>
        <w:t xml:space="preserve">That is a breach. The status code says rejection, but the state proves a side effect. </w:t>
      </w:r>
      <w:r>
        <w:rPr>
          <w:rFonts w:ascii="Consolas" w:eastAsia="Consolas" w:hAnsi="Consolas"/>
          <w:color w:val="17365D"/>
          <w:sz w:val="19"/>
        </w:rPr>
        <w:t>rejection_control</w:t>
      </w:r>
      <w:r>
        <w:t xml:space="preserve"> prioritizes observed mutation over the rejection.</w:t>
      </w:r>
    </w:p>
    <w:p w14:paraId="409311C3" w14:textId="77777777" w:rsidR="00DF20E4" w:rsidRDefault="008468AE">
      <w:pPr>
        <w:pStyle w:val="Heading2"/>
      </w:pPr>
      <w:r>
        <w:t>Scenario Approval returns 200 but says status rejected</w:t>
      </w:r>
    </w:p>
    <w:p w14:paraId="651D2A66" w14:textId="77777777" w:rsidR="00DF20E4" w:rsidRDefault="008468AE">
      <w:r>
        <w:t xml:space="preserve">The current generic </w:t>
      </w:r>
      <w:r>
        <w:rPr>
          <w:rFonts w:ascii="Consolas" w:eastAsia="Consolas" w:hAnsi="Consolas"/>
          <w:color w:val="17365D"/>
          <w:sz w:val="19"/>
        </w:rPr>
        <w:t>.ok</w:t>
      </w:r>
      <w:r>
        <w:t xml:space="preserve"> handling would treat 2xx as operation success in several paths. I would improve it by validating the documented response schema and business status, then test both transport and domain outcomes.</w:t>
      </w:r>
    </w:p>
    <w:p w14:paraId="2AF06C9D" w14:textId="77777777" w:rsidR="00DF20E4" w:rsidRDefault="008468AE">
      <w:pPr>
        <w:pStyle w:val="Heading2"/>
      </w:pPr>
      <w:r>
        <w:lastRenderedPageBreak/>
        <w:t>Scenario The API supports three currencies</w:t>
      </w:r>
    </w:p>
    <w:p w14:paraId="6483898A" w14:textId="77777777" w:rsidR="00DF20E4" w:rsidRDefault="008468AE">
      <w:r>
        <w:t>Do not sum unlike currencies. Capture currency on PO, receipt valuation, invoice, and journal; assert currency agreement; apply configured rounding/scale; and group GL totals by currency. FX conversion needs an explicit rate source and date.</w:t>
      </w:r>
    </w:p>
    <w:p w14:paraId="2540706A" w14:textId="77777777" w:rsidR="00DF20E4" w:rsidRDefault="008468AE">
      <w:pPr>
        <w:pStyle w:val="Heading2"/>
      </w:pPr>
      <w:r>
        <w:t>Scenario A PO line has quantity 0 1 and price 0 2</w:t>
      </w:r>
    </w:p>
    <w:p w14:paraId="342560F5" w14:textId="77777777" w:rsidR="00DF20E4" w:rsidRDefault="008468AE">
      <w:r>
        <w:rPr>
          <w:rFonts w:ascii="Consolas" w:eastAsia="Consolas" w:hAnsi="Consolas"/>
          <w:color w:val="17365D"/>
          <w:sz w:val="19"/>
        </w:rPr>
        <w:t>Decimal</w:t>
      </w:r>
      <w:r>
        <w:t xml:space="preserve"> computes exactly </w:t>
      </w:r>
      <w:r>
        <w:rPr>
          <w:rFonts w:ascii="Consolas" w:eastAsia="Consolas" w:hAnsi="Consolas"/>
          <w:color w:val="17365D"/>
          <w:sz w:val="19"/>
        </w:rPr>
        <w:t>0.02</w:t>
      </w:r>
      <w:r>
        <w:t>; a binary float path might produce a neighboring representation. The existing unit test covers that boundary.</w:t>
      </w:r>
    </w:p>
    <w:p w14:paraId="190577AA" w14:textId="77777777" w:rsidR="00DF20E4" w:rsidRDefault="008468AE">
      <w:pPr>
        <w:pStyle w:val="Heading2"/>
      </w:pPr>
      <w:r>
        <w:t>Scenario OpenAPI uses oneOf with discriminators</w:t>
      </w:r>
    </w:p>
    <w:p w14:paraId="01CC7460" w14:textId="77777777" w:rsidR="00DF20E4" w:rsidRDefault="008468AE">
      <w:r>
        <w:t>The current factory takes the first branch and does not implement discriminators. I would parse the discriminator mapping, select a branch from seed/context, validate locally, and keep the number of attempted branches bounded.</w:t>
      </w:r>
    </w:p>
    <w:p w14:paraId="1B994285" w14:textId="77777777" w:rsidR="00DF20E4" w:rsidRDefault="008468AE">
      <w:pPr>
        <w:pStyle w:val="Heading2"/>
      </w:pPr>
      <w:r>
        <w:t>Scenario Every GET collection is paginated</w:t>
      </w:r>
    </w:p>
    <w:p w14:paraId="6199B245" w14:textId="77777777" w:rsidR="00DF20E4" w:rsidRDefault="008468AE">
      <w:r>
        <w:t xml:space="preserve">Current </w:t>
      </w:r>
      <w:r>
        <w:rPr>
          <w:rFonts w:ascii="Consolas" w:eastAsia="Consolas" w:hAnsi="Consolas"/>
          <w:color w:val="17365D"/>
          <w:sz w:val="19"/>
        </w:rPr>
        <w:t>_records</w:t>
      </w:r>
      <w:r>
        <w:t xml:space="preserve"> sees only the returned page and has no pagination loop. I would discover pagination metadata/links, cap pages/items, include each request in the action budget, and record completeness before using absence as evidence.</w:t>
      </w:r>
    </w:p>
    <w:p w14:paraId="6058FC9F" w14:textId="77777777" w:rsidR="00DF20E4" w:rsidRDefault="008468AE">
      <w:pPr>
        <w:pStyle w:val="Heading2"/>
      </w:pPr>
      <w:r>
        <w:t>Scenario A rejected duplicate increments an audit counter</w:t>
      </w:r>
    </w:p>
    <w:p w14:paraId="50E04DC1" w14:textId="77777777" w:rsidR="00DF20E4" w:rsidRDefault="008468AE">
      <w:r>
        <w:t>Exact whole-object equality can produce a false breach if volatile data is included. I would compare a schema-declared projection of protected financial state and separately record allowed audit-field changes.</w:t>
      </w:r>
    </w:p>
    <w:p w14:paraId="4813D7D4" w14:textId="77777777" w:rsidR="00DF20E4" w:rsidRDefault="008468AE">
      <w:pPr>
        <w:pStyle w:val="Heading2"/>
      </w:pPr>
      <w:r>
        <w:t>Scenario Matching a partial receipt returns 422 with detail invalid state</w:t>
      </w:r>
    </w:p>
    <w:p w14:paraId="3C4BBD60" w14:textId="77777777" w:rsidR="00DF20E4" w:rsidRDefault="008468AE">
      <w:r>
        <w:t xml:space="preserve">The current judge returns inconclusive because it lacks explicit partial/mismatch disclosure. To prove the rule, require a domain reason code such as </w:t>
      </w:r>
      <w:r>
        <w:rPr>
          <w:rFonts w:ascii="Consolas" w:eastAsia="Consolas" w:hAnsi="Consolas"/>
          <w:color w:val="17365D"/>
          <w:sz w:val="19"/>
        </w:rPr>
        <w:t>PARTIAL_RECEIPT</w:t>
      </w:r>
      <w:r>
        <w:t>, an invoice status readback, or an audit event.</w:t>
      </w:r>
    </w:p>
    <w:p w14:paraId="40ACF227" w14:textId="77777777" w:rsidR="00DF20E4" w:rsidRDefault="008468AE">
      <w:pPr>
        <w:pStyle w:val="Heading2"/>
      </w:pPr>
      <w:r>
        <w:t>Scenario The LLM proposes a field that OpenAPI does not contain</w:t>
      </w:r>
    </w:p>
    <w:p w14:paraId="45D299AF" w14:textId="77777777" w:rsidR="00DF20E4" w:rsidRDefault="008468AE">
      <w:r>
        <w:rPr>
          <w:rFonts w:ascii="Consolas" w:eastAsia="Consolas" w:hAnsi="Consolas"/>
          <w:color w:val="17365D"/>
          <w:sz w:val="19"/>
        </w:rPr>
        <w:t>AdaptiveRequester</w:t>
      </w:r>
      <w:r>
        <w:t xml:space="preserve"> rejects a repair with unknown top-level keys. I would additionally validate nested values and the full body against the resolved JSON Schema before sending it.</w:t>
      </w:r>
    </w:p>
    <w:p w14:paraId="3B5EAE68" w14:textId="77777777" w:rsidR="00DF20E4" w:rsidRDefault="008468AE">
      <w:pPr>
        <w:pStyle w:val="Heading2"/>
      </w:pPr>
      <w:r>
        <w:t>Scenario Two agents use the same invoice number concurrently</w:t>
      </w:r>
    </w:p>
    <w:p w14:paraId="3A55B1D6" w14:textId="77777777" w:rsidR="00DF20E4" w:rsidRDefault="008468AE">
      <w:r>
        <w:t>Use a shared test run ID plus a deliberate common duplicate key, fire synchronized requests, and then assert exactly one durable record and one liability. The demo API test covers the API-side race with a lock; the general agent needs a bounded concurrency scenario and correlation evidence.</w:t>
      </w:r>
    </w:p>
    <w:p w14:paraId="0494215B" w14:textId="77777777" w:rsidR="00DF20E4" w:rsidRDefault="008468AE">
      <w:pPr>
        <w:pStyle w:val="Heading2"/>
      </w:pPr>
      <w:r>
        <w:t>Scenario An attacker places a secret in a response field not named like a secret</w:t>
      </w:r>
    </w:p>
    <w:p w14:paraId="41D065E4" w14:textId="77777777" w:rsidR="00DF20E4" w:rsidRDefault="008468AE">
      <w:r>
        <w:t>Key-based redaction may miss it. Add configurable value-pattern detectors, response allowlisting/projection, maximum evidence size, and encrypted restricted artifact storage. Redaction should be tested with adversarial content.</w:t>
      </w:r>
    </w:p>
    <w:p w14:paraId="72E1C0C1" w14:textId="77777777" w:rsidR="00DF20E4" w:rsidRDefault="008468AE">
      <w:pPr>
        <w:pStyle w:val="Heading2"/>
      </w:pPr>
      <w:r>
        <w:lastRenderedPageBreak/>
        <w:t>Difficult follow up Why does discovery PASS not guarantee readiness</w:t>
      </w:r>
    </w:p>
    <w:p w14:paraId="59AC9FA7" w14:textId="77777777" w:rsidR="00DF20E4" w:rsidRDefault="008468AE">
      <w:r>
        <w:t>Because the status currently answers one narrow question: “Did I fetch a nonempty OpenAPI dictionary?” Capability readiness is separate. A future report should list mandatory operations, writable request schemas, usable identifiers, and observation paths, then produce a readiness status.</w:t>
      </w:r>
    </w:p>
    <w:p w14:paraId="4E75A71A" w14:textId="77777777" w:rsidR="00DF20E4" w:rsidRDefault="008468AE">
      <w:pPr>
        <w:pStyle w:val="Heading2"/>
      </w:pPr>
      <w:r>
        <w:t>Difficult follow up Could a validation 422 incorrectly produce HELD</w:t>
      </w:r>
    </w:p>
    <w:p w14:paraId="12987DB2" w14:textId="77777777" w:rsidR="00DF20E4" w:rsidRDefault="008468AE">
      <w:r>
        <w:t>Yes. For rejection controls, a 4xx plus unchanged state proves the action did not mutate, but not necessarily that the intended business control was reached. The next improvement is to assert a documented error code/message or reproduce the request with only the prohibited condition changed.</w:t>
      </w:r>
    </w:p>
    <w:p w14:paraId="7F1AC2B1" w14:textId="77777777" w:rsidR="00DF20E4" w:rsidRDefault="008468AE">
      <w:pPr>
        <w:pStyle w:val="Heading2"/>
      </w:pPr>
      <w:r>
        <w:t>Difficult follow up Why not let the LLM decide whether a response means partial</w:t>
      </w:r>
    </w:p>
    <w:p w14:paraId="40AC06DF" w14:textId="77777777" w:rsidR="00DF20E4" w:rsidRDefault="008468AE">
      <w:r>
        <w:t>Financial controls need repeatable, auditable oracles. Model interpretation can help explain ambiguous output, but it should not transform missing evidence into a pass. A deterministic mapping to status fields/reason codes is testable and stable.</w:t>
      </w:r>
    </w:p>
    <w:p w14:paraId="22907B8B" w14:textId="77777777" w:rsidR="00DF20E4" w:rsidRDefault="008468AE">
      <w:pPr>
        <w:pStyle w:val="Heading2"/>
      </w:pPr>
      <w:r>
        <w:t>Difficult follow up How do you know a journal belongs to this invoice</w:t>
      </w:r>
    </w:p>
    <w:p w14:paraId="1BE057DE" w14:textId="77777777" w:rsidR="00DF20E4" w:rsidRDefault="008468AE">
      <w:r>
        <w:t xml:space="preserve">Today the evidence comes from approval or a journal lookup using a returned journal ID or invoice ID, but the judge does not independently assert linkage. I would require invoice ID, journal ID, correlation ID, and immutable posting reference assertions before balance can be </w:t>
      </w:r>
      <w:r>
        <w:rPr>
          <w:rFonts w:ascii="Consolas" w:eastAsia="Consolas" w:hAnsi="Consolas"/>
          <w:color w:val="17365D"/>
          <w:sz w:val="19"/>
        </w:rPr>
        <w:t>HELD</w:t>
      </w:r>
      <w:r>
        <w:t xml:space="preserve"> in production.</w:t>
      </w:r>
    </w:p>
    <w:p w14:paraId="0897A75C" w14:textId="77777777" w:rsidR="00DF20E4" w:rsidRDefault="008468AE">
      <w:pPr>
        <w:pStyle w:val="Heading2"/>
      </w:pPr>
      <w:r>
        <w:t>Difficult follow up What happens if the API redirects to another host</w:t>
      </w:r>
    </w:p>
    <w:p w14:paraId="3CFC2161" w14:textId="77777777" w:rsidR="00DF20E4" w:rsidRDefault="008468AE">
      <w:r>
        <w:t xml:space="preserve">The client uses </w:t>
      </w:r>
      <w:r>
        <w:rPr>
          <w:rFonts w:ascii="Consolas" w:eastAsia="Consolas" w:hAnsi="Consolas"/>
          <w:color w:val="17365D"/>
          <w:sz w:val="19"/>
        </w:rPr>
        <w:t>follow_redirects=False</w:t>
      </w:r>
      <w:r>
        <w:t>, so it does not send the follow-up request or credentials elsewhere. The response is recorded as non-2xx evidence.</w:t>
      </w:r>
    </w:p>
    <w:p w14:paraId="2F995F7B" w14:textId="77777777" w:rsidR="00DF20E4" w:rsidRDefault="008468AE">
      <w:pPr>
        <w:pStyle w:val="Heading2"/>
      </w:pPr>
      <w:r>
        <w:t>Difficult follow up Does seed make the run reproducible</w:t>
      </w:r>
    </w:p>
    <w:p w14:paraId="29F0B1F9" w14:textId="77777777" w:rsidR="00DF20E4" w:rsidRDefault="008468AE">
      <w:r>
        <w:t xml:space="preserve">Not currently. It seeds </w:t>
      </w:r>
      <w:r>
        <w:rPr>
          <w:rFonts w:ascii="Consolas" w:eastAsia="Consolas" w:hAnsi="Consolas"/>
          <w:color w:val="17365D"/>
          <w:sz w:val="19"/>
        </w:rPr>
        <w:t>random</w:t>
      </w:r>
      <w:r>
        <w:t xml:space="preserve">, but scenario choices do not consume it, and run suffixes use </w:t>
      </w:r>
      <w:r>
        <w:rPr>
          <w:rFonts w:ascii="Consolas" w:eastAsia="Consolas" w:hAnsi="Consolas"/>
          <w:color w:val="17365D"/>
          <w:sz w:val="19"/>
        </w:rPr>
        <w:t>secrets</w:t>
      </w:r>
      <w:r>
        <w:t>. It is report metadata and a hook for future randomized selection, not full replay.</w:t>
      </w:r>
    </w:p>
    <w:p w14:paraId="11E87174" w14:textId="77777777" w:rsidR="00DF20E4" w:rsidRDefault="008468AE">
      <w:pPr>
        <w:pStyle w:val="Heading2"/>
      </w:pPr>
      <w:r>
        <w:t>Difficult follow up Why is the demo not proof of production compatibility</w:t>
      </w:r>
    </w:p>
    <w:p w14:paraId="1D553A5F" w14:textId="77777777" w:rsidR="00DF20E4" w:rsidRDefault="008468AE">
      <w:r>
        <w:t>It proves the agent can work end-to-end against one known contract and can detect injected flaws. A real target can differ in auth, schemas, state machines, pagination, error codes, data availability, and journal observability. That is why discovery evidence and inconclusive semantics matter.</w:t>
      </w:r>
    </w:p>
    <w:p w14:paraId="69AD1012" w14:textId="77777777" w:rsidR="00DF20E4" w:rsidRDefault="008468AE">
      <w:pPr>
        <w:pStyle w:val="Heading1"/>
      </w:pPr>
      <w:r>
        <w:t>17 Prioritized study list</w:t>
      </w:r>
    </w:p>
    <w:p w14:paraId="2F4E8045" w14:textId="77777777" w:rsidR="00DF20E4" w:rsidRDefault="008468AE">
      <w:r>
        <w:t>Learn these in this order:</w:t>
      </w:r>
    </w:p>
    <w:p w14:paraId="719BA8F6" w14:textId="77777777" w:rsidR="00DF20E4" w:rsidRDefault="008468AE">
      <w:pPr>
        <w:spacing w:after="60" w:line="259" w:lineRule="auto"/>
        <w:ind w:left="360" w:hanging="259"/>
      </w:pPr>
      <w:r>
        <w:rPr>
          <w:b/>
        </w:rPr>
        <w:t>1. The business controls.</w:t>
      </w:r>
      <w:r>
        <w:t xml:space="preserve"> Be able to explain received value, three-way match, duplicate scope, inactive vendors, partial receipt, AP exposure, and double-entry balance.</w:t>
      </w:r>
    </w:p>
    <w:p w14:paraId="7BADD3A9" w14:textId="77777777" w:rsidR="00DF20E4" w:rsidRDefault="008468AE">
      <w:pPr>
        <w:spacing w:after="60" w:line="259" w:lineRule="auto"/>
        <w:ind w:left="360" w:hanging="259"/>
      </w:pPr>
      <w:r>
        <w:rPr>
          <w:b/>
        </w:rPr>
        <w:t>2. The actual call graph.</w:t>
      </w:r>
      <w:r>
        <w:t xml:space="preserve"> Memorize CLI → runner → client/explorer → agents → judge → models/reporting.</w:t>
      </w:r>
    </w:p>
    <w:p w14:paraId="569DE29E" w14:textId="77777777" w:rsidR="00DF20E4" w:rsidRDefault="008468AE">
      <w:pPr>
        <w:spacing w:after="60" w:line="259" w:lineRule="auto"/>
        <w:ind w:left="360" w:hanging="259"/>
      </w:pPr>
      <w:r>
        <w:rPr>
          <w:b/>
        </w:rPr>
        <w:t>3. Verdict semantics.</w:t>
      </w:r>
      <w:r>
        <w:t xml:space="preserve"> Explain why 4xx alone is not enough and why missing evidence is inconclusive.</w:t>
      </w:r>
    </w:p>
    <w:p w14:paraId="020BBAB8" w14:textId="77777777" w:rsidR="00DF20E4" w:rsidRDefault="008468AE">
      <w:pPr>
        <w:spacing w:after="60" w:line="259" w:lineRule="auto"/>
        <w:ind w:left="360" w:hanging="259"/>
      </w:pPr>
      <w:r>
        <w:rPr>
          <w:b/>
        </w:rPr>
        <w:t>4. Decimal.</w:t>
      </w:r>
      <w:r>
        <w:t xml:space="preserve"> Explain float risk, exact serialization, boundary testing, and currency scale.</w:t>
      </w:r>
    </w:p>
    <w:p w14:paraId="1706C6DD" w14:textId="77777777" w:rsidR="00DF20E4" w:rsidRDefault="008468AE">
      <w:pPr>
        <w:spacing w:after="60" w:line="259" w:lineRule="auto"/>
        <w:ind w:left="360" w:hanging="259"/>
      </w:pPr>
      <w:r>
        <w:rPr>
          <w:b/>
        </w:rPr>
        <w:t>5. OpenAPI discovery.</w:t>
      </w:r>
      <w:r>
        <w:t xml:space="preserve"> Understand </w:t>
      </w:r>
      <w:r>
        <w:rPr>
          <w:rFonts w:ascii="Consolas" w:eastAsia="Consolas" w:hAnsi="Consolas"/>
          <w:color w:val="17365D"/>
          <w:sz w:val="19"/>
        </w:rPr>
        <w:t>$ref</w:t>
      </w:r>
      <w:r>
        <w:t xml:space="preserve">, </w:t>
      </w:r>
      <w:r>
        <w:rPr>
          <w:rFonts w:ascii="Consolas" w:eastAsia="Consolas" w:hAnsi="Consolas"/>
          <w:color w:val="17365D"/>
          <w:sz w:val="19"/>
        </w:rPr>
        <w:t>allOf</w:t>
      </w:r>
      <w:r>
        <w:t>, request schemas, safe GET data, SKU discovery, and the difference between discovery success and readiness.</w:t>
      </w:r>
    </w:p>
    <w:p w14:paraId="7A07D198" w14:textId="77777777" w:rsidR="00DF20E4" w:rsidRDefault="008468AE">
      <w:pPr>
        <w:spacing w:after="60" w:line="259" w:lineRule="auto"/>
        <w:ind w:left="360" w:hanging="259"/>
      </w:pPr>
      <w:r>
        <w:rPr>
          <w:b/>
        </w:rPr>
        <w:lastRenderedPageBreak/>
        <w:t>6. Agent boundaries.</w:t>
      </w:r>
      <w:r>
        <w:t xml:space="preserve"> Clearly state what the LLM does and does not do.</w:t>
      </w:r>
    </w:p>
    <w:p w14:paraId="1900A5BD" w14:textId="77777777" w:rsidR="00DF20E4" w:rsidRDefault="008468AE">
      <w:pPr>
        <w:spacing w:after="60" w:line="259" w:lineRule="auto"/>
        <w:ind w:left="360" w:hanging="259"/>
      </w:pPr>
      <w:r>
        <w:rPr>
          <w:b/>
        </w:rPr>
        <w:t>7. Evidence and safety.</w:t>
      </w:r>
      <w:r>
        <w:t xml:space="preserve"> Origin restriction, redaction, timeouts, action budget, redirects, run IDs, and lack of cleanup/auth.</w:t>
      </w:r>
    </w:p>
    <w:p w14:paraId="48E2FE54" w14:textId="77777777" w:rsidR="00DF20E4" w:rsidRDefault="008468AE">
      <w:pPr>
        <w:spacing w:after="60" w:line="259" w:lineRule="auto"/>
        <w:ind w:left="360" w:hanging="259"/>
      </w:pPr>
      <w:r>
        <w:rPr>
          <w:b/>
        </w:rPr>
        <w:t>8. The seven scenarios.</w:t>
      </w:r>
      <w:r>
        <w:t xml:space="preserve"> Know preconditions, calls, state checks, and every verdict branch.</w:t>
      </w:r>
    </w:p>
    <w:p w14:paraId="4743BEF9" w14:textId="77777777" w:rsidR="00DF20E4" w:rsidRDefault="008468AE">
      <w:pPr>
        <w:spacing w:after="60" w:line="259" w:lineRule="auto"/>
        <w:ind w:left="360" w:hanging="259"/>
      </w:pPr>
      <w:r>
        <w:rPr>
          <w:b/>
        </w:rPr>
        <w:t>9. Reports and CI.</w:t>
      </w:r>
      <w:r>
        <w:t xml:space="preserve"> Know summary priority and exit codes 0/1/2/3.</w:t>
      </w:r>
    </w:p>
    <w:p w14:paraId="0D0223DD" w14:textId="77777777" w:rsidR="00DF20E4" w:rsidRDefault="008468AE">
      <w:pPr>
        <w:spacing w:after="60" w:line="259" w:lineRule="auto"/>
        <w:ind w:left="360" w:hanging="259"/>
      </w:pPr>
      <w:r>
        <w:rPr>
          <w:b/>
        </w:rPr>
        <w:t>10. Testing strategy.</w:t>
      </w:r>
      <w:r>
        <w:t xml:space="preserve"> MockTransport, FastAPI demo tests, vulnerable profiles, concurrency, and the distinction between mock and live evidence.</w:t>
      </w:r>
    </w:p>
    <w:p w14:paraId="26267AC0" w14:textId="77777777" w:rsidR="00DF20E4" w:rsidRDefault="008468AE">
      <w:pPr>
        <w:spacing w:after="60" w:line="259" w:lineRule="auto"/>
        <w:ind w:left="360" w:hanging="259"/>
      </w:pPr>
      <w:r>
        <w:rPr>
          <w:b/>
        </w:rPr>
        <w:t>11. Limitations.</w:t>
      </w:r>
      <w:r>
        <w:t xml:space="preserve"> Be ready to discuss semantic 4xx validation, observability gaps, pagination/auth, volatile state, and GL linkage.</w:t>
      </w:r>
    </w:p>
    <w:p w14:paraId="2D3FEAB2" w14:textId="77777777" w:rsidR="00DF20E4" w:rsidRDefault="008468AE">
      <w:pPr>
        <w:spacing w:after="60" w:line="259" w:lineRule="auto"/>
        <w:ind w:left="360" w:hanging="259"/>
      </w:pPr>
      <w:r>
        <w:rPr>
          <w:b/>
        </w:rPr>
        <w:t>12. Production evolution.</w:t>
      </w:r>
      <w:r>
        <w:t xml:space="preserve"> Test tenants, credentials, idempotency, cleanup, audit tracing, scheduling, and alerts.</w:t>
      </w:r>
    </w:p>
    <w:p w14:paraId="081B8B6E" w14:textId="77777777" w:rsidR="00DF20E4" w:rsidRDefault="008468AE">
      <w:pPr>
        <w:pStyle w:val="Heading1"/>
      </w:pPr>
      <w:r>
        <w:t>18 Interview demonstration script</w:t>
      </w:r>
    </w:p>
    <w:p w14:paraId="23C0A97E" w14:textId="77777777" w:rsidR="00DF20E4" w:rsidRDefault="008468AE">
      <w:pPr>
        <w:pStyle w:val="Heading2"/>
      </w:pPr>
      <w:r>
        <w:t>60 second version</w:t>
      </w:r>
    </w:p>
    <w:p w14:paraId="313318E5" w14:textId="77777777" w:rsidR="00DF20E4" w:rsidRDefault="008468AE">
      <w:pPr>
        <w:spacing w:after="60" w:line="259" w:lineRule="auto"/>
        <w:ind w:left="360" w:hanging="259"/>
      </w:pPr>
      <w:r>
        <w:rPr>
          <w:b/>
        </w:rPr>
        <w:t xml:space="preserve">1. </w:t>
      </w:r>
      <w:r>
        <w:t xml:space="preserve">Start </w:t>
      </w:r>
      <w:r>
        <w:rPr>
          <w:rFonts w:ascii="Consolas" w:eastAsia="Consolas" w:hAnsi="Consolas"/>
          <w:color w:val="17365D"/>
          <w:sz w:val="19"/>
        </w:rPr>
        <w:t>python -m p2p_demo --profile secure</w:t>
      </w:r>
      <w:r>
        <w:t>.</w:t>
      </w:r>
    </w:p>
    <w:p w14:paraId="104EE608" w14:textId="77777777" w:rsidR="00DF20E4" w:rsidRDefault="008468AE">
      <w:pPr>
        <w:spacing w:after="60" w:line="259" w:lineRule="auto"/>
        <w:ind w:left="360" w:hanging="259"/>
      </w:pPr>
      <w:r>
        <w:rPr>
          <w:b/>
        </w:rPr>
        <w:t xml:space="preserve">2. </w:t>
      </w:r>
      <w:r>
        <w:t xml:space="preserve">Show </w:t>
      </w:r>
      <w:r>
        <w:rPr>
          <w:rFonts w:ascii="Consolas" w:eastAsia="Consolas" w:hAnsi="Consolas"/>
          <w:color w:val="17365D"/>
          <w:sz w:val="19"/>
        </w:rPr>
        <w:t>/docs</w:t>
      </w:r>
      <w:r>
        <w:t xml:space="preserve"> briefly and point out that OpenAPI is generated.</w:t>
      </w:r>
    </w:p>
    <w:p w14:paraId="3DDB7668" w14:textId="77777777" w:rsidR="00DF20E4" w:rsidRDefault="008468AE">
      <w:pPr>
        <w:spacing w:after="60" w:line="259" w:lineRule="auto"/>
        <w:ind w:left="360" w:hanging="259"/>
      </w:pPr>
      <w:r>
        <w:rPr>
          <w:b/>
        </w:rPr>
        <w:t xml:space="preserve">3. </w:t>
      </w:r>
      <w:r>
        <w:t>Run discovery and show the operations and SKU candidates.</w:t>
      </w:r>
    </w:p>
    <w:p w14:paraId="275A41C9" w14:textId="77777777" w:rsidR="00DF20E4" w:rsidRDefault="008468AE">
      <w:pPr>
        <w:spacing w:after="60" w:line="259" w:lineRule="auto"/>
        <w:ind w:left="360" w:hanging="259"/>
      </w:pPr>
      <w:r>
        <w:rPr>
          <w:b/>
        </w:rPr>
        <w:t xml:space="preserve">4. </w:t>
      </w:r>
      <w:r>
        <w:t xml:space="preserve">Run </w:t>
      </w:r>
      <w:r>
        <w:rPr>
          <w:rFonts w:ascii="Consolas" w:eastAsia="Consolas" w:hAnsi="Consolas"/>
          <w:color w:val="17365D"/>
          <w:sz w:val="19"/>
        </w:rPr>
        <w:t>--mode all</w:t>
      </w:r>
      <w:r>
        <w:t xml:space="preserve"> and show happy </w:t>
      </w:r>
      <w:r>
        <w:rPr>
          <w:rFonts w:ascii="Consolas" w:eastAsia="Consolas" w:hAnsi="Consolas"/>
          <w:color w:val="17365D"/>
          <w:sz w:val="19"/>
        </w:rPr>
        <w:t>PASS</w:t>
      </w:r>
      <w:r>
        <w:t xml:space="preserve">, seven </w:t>
      </w:r>
      <w:r>
        <w:rPr>
          <w:rFonts w:ascii="Consolas" w:eastAsia="Consolas" w:hAnsi="Consolas"/>
          <w:color w:val="17365D"/>
          <w:sz w:val="19"/>
        </w:rPr>
        <w:t>HELD</w:t>
      </w:r>
      <w:r>
        <w:t>, and the report path.</w:t>
      </w:r>
    </w:p>
    <w:p w14:paraId="4C9A72DE" w14:textId="77777777" w:rsidR="00DF20E4" w:rsidRDefault="008468AE">
      <w:pPr>
        <w:spacing w:after="60" w:line="259" w:lineRule="auto"/>
        <w:ind w:left="360" w:hanging="259"/>
      </w:pPr>
      <w:r>
        <w:rPr>
          <w:b/>
        </w:rPr>
        <w:t xml:space="preserve">5. </w:t>
      </w:r>
      <w:r>
        <w:t>Open one control in JSON and point to request, response, before/after evidence, and assertions.</w:t>
      </w:r>
    </w:p>
    <w:p w14:paraId="5C3586FD" w14:textId="77777777" w:rsidR="00DF20E4" w:rsidRDefault="008468AE">
      <w:pPr>
        <w:spacing w:after="60" w:line="259" w:lineRule="auto"/>
        <w:ind w:left="360" w:hanging="259"/>
      </w:pPr>
      <w:r>
        <w:rPr>
          <w:b/>
        </w:rPr>
        <w:t xml:space="preserve">6. </w:t>
      </w:r>
      <w:r>
        <w:t xml:space="preserve">Restart as </w:t>
      </w:r>
      <w:r>
        <w:rPr>
          <w:rFonts w:ascii="Consolas" w:eastAsia="Consolas" w:hAnsi="Consolas"/>
          <w:color w:val="17365D"/>
          <w:sz w:val="19"/>
        </w:rPr>
        <w:t>vulnerable-overpayment</w:t>
      </w:r>
      <w:r>
        <w:t>.</w:t>
      </w:r>
    </w:p>
    <w:p w14:paraId="0C8877AC" w14:textId="77777777" w:rsidR="00DF20E4" w:rsidRDefault="008468AE">
      <w:pPr>
        <w:spacing w:after="60" w:line="259" w:lineRule="auto"/>
        <w:ind w:left="360" w:hanging="259"/>
      </w:pPr>
      <w:r>
        <w:rPr>
          <w:b/>
        </w:rPr>
        <w:t xml:space="preserve">7. </w:t>
      </w:r>
      <w:r>
        <w:t xml:space="preserve">Run adversarial mode, show </w:t>
      </w:r>
      <w:r>
        <w:rPr>
          <w:rFonts w:ascii="Consolas" w:eastAsia="Consolas" w:hAnsi="Consolas"/>
          <w:color w:val="17365D"/>
          <w:sz w:val="19"/>
        </w:rPr>
        <w:t>BREACHED</w:t>
      </w:r>
      <w:r>
        <w:t xml:space="preserve">, exposure </w:t>
      </w:r>
      <w:r>
        <w:rPr>
          <w:rFonts w:ascii="Consolas" w:eastAsia="Consolas" w:hAnsi="Consolas"/>
          <w:color w:val="17365D"/>
          <w:sz w:val="19"/>
        </w:rPr>
        <w:t>0.00 → 10.01</w:t>
      </w:r>
      <w:r>
        <w:t xml:space="preserve">, overall </w:t>
      </w:r>
      <w:r>
        <w:rPr>
          <w:rFonts w:ascii="Consolas" w:eastAsia="Consolas" w:hAnsi="Consolas"/>
          <w:color w:val="17365D"/>
          <w:sz w:val="19"/>
        </w:rPr>
        <w:t>FAIL</w:t>
      </w:r>
      <w:r>
        <w:t xml:space="preserve">, and exit code </w:t>
      </w:r>
      <w:r>
        <w:rPr>
          <w:rFonts w:ascii="Consolas" w:eastAsia="Consolas" w:hAnsi="Consolas"/>
          <w:color w:val="17365D"/>
          <w:sz w:val="19"/>
        </w:rPr>
        <w:t>1</w:t>
      </w:r>
      <w:r>
        <w:t>.</w:t>
      </w:r>
    </w:p>
    <w:p w14:paraId="6A63BA34" w14:textId="77777777" w:rsidR="00DF20E4" w:rsidRDefault="008468AE">
      <w:pPr>
        <w:pStyle w:val="Heading2"/>
      </w:pPr>
      <w:r>
        <w:t>Copy and paste demo commands</w:t>
      </w:r>
    </w:p>
    <w:p w14:paraId="0EEB49FD" w14:textId="77777777" w:rsidR="00DF20E4" w:rsidRDefault="008468AE">
      <w:r>
        <w:t>Terminal 1:</w:t>
      </w:r>
    </w:p>
    <w:p w14:paraId="7382345E"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"C:\Users\a_hos\Downloads\Interview Challenge QA"</w:t>
      </w:r>
      <w:r>
        <w:rPr>
          <w:rFonts w:ascii="Consolas" w:eastAsia="Consolas" w:hAnsi="Consolas"/>
          <w:sz w:val="16"/>
        </w:rPr>
        <w:br/>
      </w:r>
      <w:r>
        <w:rPr>
          <w:rFonts w:ascii="Consolas" w:eastAsia="Consolas" w:hAnsi="Consolas"/>
          <w:sz w:val="16"/>
        </w:rPr>
        <w:t>.\.venv\Scripts\Activate.ps1</w:t>
      </w:r>
      <w:r>
        <w:rPr>
          <w:rFonts w:ascii="Consolas" w:eastAsia="Consolas" w:hAnsi="Consolas"/>
          <w:sz w:val="16"/>
        </w:rPr>
        <w:br/>
        <w:t>python -m p2p_demo --profile secure</w:t>
      </w:r>
    </w:p>
    <w:p w14:paraId="651FE299" w14:textId="77777777" w:rsidR="00DF20E4" w:rsidRDefault="008468AE">
      <w:r>
        <w:t>Terminal 2:</w:t>
      </w:r>
    </w:p>
    <w:p w14:paraId="1344E984"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cd "C:\Users\a_hos\Downloads\Interview Challenge QA"</w:t>
      </w:r>
      <w:r>
        <w:rPr>
          <w:rFonts w:ascii="Consolas" w:eastAsia="Consolas" w:hAnsi="Consolas"/>
          <w:sz w:val="16"/>
        </w:rPr>
        <w:br/>
        <w:t>.\.venv\Scripts\Activate.ps1</w:t>
      </w:r>
      <w:r>
        <w:rPr>
          <w:rFonts w:ascii="Consolas" w:eastAsia="Consolas" w:hAnsi="Consolas"/>
          <w:sz w:val="16"/>
        </w:rPr>
        <w:br/>
        <w:t>python -m p2p_qa discover --base-url http://localhost:8000</w:t>
      </w:r>
      <w:r>
        <w:rPr>
          <w:rFonts w:ascii="Consolas" w:eastAsia="Consolas" w:hAnsi="Consolas"/>
          <w:sz w:val="16"/>
        </w:rPr>
        <w:br/>
        <w:t>python -m p2p_qa run --base-url http://localhost:8000 --mode all --report reports\interview-secure.json --max-actions 150</w:t>
      </w:r>
      <w:r>
        <w:rPr>
          <w:rFonts w:ascii="Consolas" w:eastAsia="Consolas" w:hAnsi="Consolas"/>
          <w:sz w:val="16"/>
        </w:rPr>
        <w:br/>
        <w:t>Get-Content reports\interview-secure.json</w:t>
      </w:r>
    </w:p>
    <w:p w14:paraId="55BF2FF0" w14:textId="77777777" w:rsidR="00DF20E4" w:rsidRDefault="008468AE">
      <w:r>
        <w:t>Then stop terminal 1, restart it with:</w:t>
      </w:r>
    </w:p>
    <w:p w14:paraId="229EF2DD"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p2p_demo --profile vulnerable-overpayment</w:t>
      </w:r>
    </w:p>
    <w:p w14:paraId="46D7D89C" w14:textId="77777777" w:rsidR="00DF20E4" w:rsidRDefault="008468AE">
      <w:r>
        <w:t>Run:</w:t>
      </w:r>
    </w:p>
    <w:p w14:paraId="619DA7B8" w14:textId="77777777" w:rsidR="00DF20E4" w:rsidRDefault="008468AE">
      <w:pPr>
        <w:pBdr>
          <w:top w:val="single" w:sz="4" w:space="4" w:color="D9D9D9"/>
          <w:left w:val="single" w:sz="4" w:space="4" w:color="D9D9D9"/>
          <w:bottom w:val="single" w:sz="4" w:space="4" w:color="D9D9D9"/>
          <w:right w:val="single" w:sz="4" w:space="4" w:color="D9D9D9"/>
        </w:pBdr>
        <w:shd w:val="clear" w:color="auto" w:fill="F2F2F2"/>
        <w:spacing w:before="80" w:after="160" w:line="240" w:lineRule="auto"/>
        <w:ind w:left="173" w:right="173"/>
      </w:pPr>
      <w:r>
        <w:rPr>
          <w:rFonts w:ascii="Consolas" w:eastAsia="Consolas" w:hAnsi="Consolas"/>
          <w:sz w:val="16"/>
        </w:rPr>
        <w:t>python -m p2p_qa run --base-url http://localhost:8000 --mode adversarial --report reports\interview-breach.json --max-actions 150</w:t>
      </w:r>
      <w:r>
        <w:rPr>
          <w:rFonts w:ascii="Consolas" w:eastAsia="Consolas" w:hAnsi="Consolas"/>
          <w:sz w:val="16"/>
        </w:rPr>
        <w:br/>
        <w:t>$LASTEXITCODE</w:t>
      </w:r>
    </w:p>
    <w:p w14:paraId="78382FE2" w14:textId="77777777" w:rsidR="00DF20E4" w:rsidRDefault="008468AE">
      <w:pPr>
        <w:pStyle w:val="Heading2"/>
      </w:pPr>
      <w:r>
        <w:lastRenderedPageBreak/>
        <w:t>What to say while the command runs</w:t>
      </w:r>
    </w:p>
    <w:p w14:paraId="1E91DC7A" w14:textId="77777777" w:rsidR="00DF20E4" w:rsidRDefault="008468AE">
      <w:pPr>
        <w:ind w:left="403" w:right="173"/>
      </w:pPr>
      <w:r>
        <w:rPr>
          <w:i/>
          <w:color w:val="666666"/>
        </w:rPr>
        <w:t>Discovery learns the contract and finds a real SKU. The positive path establishes that the API can complete the business lifecycle. Each adversarial case gets its own state setup. Notice that the oracle is not “4xx means pass”: the report contains before and after state plus deterministic assertions. Now I switch off one API control. The same agent observes an invoice above received value becoming approved and vendor exposure increasing, so it returns a breach and a CI-failing exit code.</w:t>
      </w:r>
    </w:p>
    <w:p w14:paraId="5CC3F309" w14:textId="77777777" w:rsidR="00DF20E4" w:rsidRDefault="008468AE">
      <w:pPr>
        <w:pStyle w:val="Heading1"/>
      </w:pPr>
      <w:r>
        <w:t>19 What works what does not and what to do next</w:t>
      </w:r>
    </w:p>
    <w:p w14:paraId="644F7B61" w14:textId="77777777" w:rsidR="00DF20E4" w:rsidRDefault="008468AE">
      <w:pPr>
        <w:pStyle w:val="Heading2"/>
      </w:pPr>
      <w:r>
        <w:t>Works now</w:t>
      </w:r>
    </w:p>
    <w:p w14:paraId="583D33A5" w14:textId="77777777" w:rsidR="00DF20E4" w:rsidRDefault="008468AE">
      <w:pPr>
        <w:spacing w:after="60" w:line="259" w:lineRule="auto"/>
        <w:ind w:left="360" w:hanging="259"/>
      </w:pPr>
      <w:r>
        <w:t xml:space="preserve">• </w:t>
      </w:r>
      <w:r>
        <w:t>Self-contained secure and intentionally vulnerable demo API.</w:t>
      </w:r>
    </w:p>
    <w:p w14:paraId="3EF32100" w14:textId="77777777" w:rsidR="00DF20E4" w:rsidRDefault="008468AE">
      <w:pPr>
        <w:spacing w:after="60" w:line="259" w:lineRule="auto"/>
        <w:ind w:left="360" w:hanging="259"/>
      </w:pPr>
      <w:r>
        <w:t xml:space="preserve">• </w:t>
      </w:r>
      <w:r>
        <w:t>Runtime OpenAPI discovery and schema hashing.</w:t>
      </w:r>
    </w:p>
    <w:p w14:paraId="1045D199" w14:textId="77777777" w:rsidR="00DF20E4" w:rsidRDefault="008468AE">
      <w:pPr>
        <w:spacing w:after="60" w:line="259" w:lineRule="auto"/>
        <w:ind w:left="360" w:hanging="259"/>
      </w:pPr>
      <w:r>
        <w:t xml:space="preserve">• </w:t>
      </w:r>
      <w:r>
        <w:t>Safe GET seed/SKU discovery.</w:t>
      </w:r>
    </w:p>
    <w:p w14:paraId="618690D4" w14:textId="77777777" w:rsidR="00DF20E4" w:rsidRDefault="008468AE">
      <w:pPr>
        <w:spacing w:after="60" w:line="259" w:lineRule="auto"/>
        <w:ind w:left="360" w:hanging="259"/>
      </w:pPr>
      <w:r>
        <w:t xml:space="preserve">• </w:t>
      </w:r>
      <w:r>
        <w:t>Fixed valid workflow plus seven adversarial scenarios.</w:t>
      </w:r>
    </w:p>
    <w:p w14:paraId="026F0257" w14:textId="77777777" w:rsidR="00DF20E4" w:rsidRDefault="008468AE">
      <w:pPr>
        <w:spacing w:after="60" w:line="259" w:lineRule="auto"/>
        <w:ind w:left="360" w:hanging="259"/>
      </w:pPr>
      <w:r>
        <w:t xml:space="preserve">• </w:t>
      </w:r>
      <w:r>
        <w:t>Bounded schema repair and optional advisory LLM integration.</w:t>
      </w:r>
    </w:p>
    <w:p w14:paraId="77B9779A" w14:textId="77777777" w:rsidR="00DF20E4" w:rsidRDefault="008468AE">
      <w:pPr>
        <w:spacing w:after="60" w:line="259" w:lineRule="auto"/>
        <w:ind w:left="360" w:hanging="259"/>
      </w:pPr>
      <w:r>
        <w:t xml:space="preserve">• </w:t>
      </w:r>
      <w:r>
        <w:t>Decimal-only financial judgment.</w:t>
      </w:r>
    </w:p>
    <w:p w14:paraId="212E5166" w14:textId="77777777" w:rsidR="00DF20E4" w:rsidRDefault="008468AE">
      <w:pPr>
        <w:spacing w:after="60" w:line="259" w:lineRule="auto"/>
        <w:ind w:left="360" w:hanging="259"/>
      </w:pPr>
      <w:r>
        <w:t xml:space="preserve">• </w:t>
      </w:r>
      <w:r>
        <w:t>Before/after evidence where the target exposes suitable reads.</w:t>
      </w:r>
    </w:p>
    <w:p w14:paraId="08F5899A" w14:textId="77777777" w:rsidR="00DF20E4" w:rsidRDefault="008468AE">
      <w:pPr>
        <w:spacing w:after="60" w:line="259" w:lineRule="auto"/>
        <w:ind w:left="360" w:hanging="259"/>
      </w:pPr>
      <w:r>
        <w:t xml:space="preserve">• </w:t>
      </w:r>
      <w:r>
        <w:t>Pydantic-validated JSON reports and CI-oriented exit codes.</w:t>
      </w:r>
    </w:p>
    <w:p w14:paraId="4EACA0BA" w14:textId="77777777" w:rsidR="00DF20E4" w:rsidRDefault="008468AE">
      <w:pPr>
        <w:spacing w:after="60" w:line="259" w:lineRule="auto"/>
        <w:ind w:left="360" w:hanging="259"/>
      </w:pPr>
      <w:r>
        <w:t xml:space="preserve">• </w:t>
      </w:r>
      <w:r>
        <w:t>Mock, judge, safety, reporting, demo, decimal, repeat, and concurrency tests.</w:t>
      </w:r>
    </w:p>
    <w:p w14:paraId="4F9ED9DC" w14:textId="77777777" w:rsidR="00DF20E4" w:rsidRDefault="008468AE">
      <w:pPr>
        <w:pStyle w:val="Heading2"/>
      </w:pPr>
      <w:r>
        <w:t>Does not yet work universally</w:t>
      </w:r>
    </w:p>
    <w:p w14:paraId="1C18A20B" w14:textId="77777777" w:rsidR="00DF20E4" w:rsidRDefault="008468AE">
      <w:pPr>
        <w:spacing w:after="60" w:line="259" w:lineRule="auto"/>
        <w:ind w:left="360" w:hanging="259"/>
      </w:pPr>
      <w:r>
        <w:t xml:space="preserve">• </w:t>
      </w:r>
      <w:r>
        <w:t>Arbitrary OpenAPI does not imply a compatible P2P API.</w:t>
      </w:r>
    </w:p>
    <w:p w14:paraId="780D40A8" w14:textId="77777777" w:rsidR="00DF20E4" w:rsidRDefault="008468AE">
      <w:pPr>
        <w:spacing w:after="60" w:line="259" w:lineRule="auto"/>
        <w:ind w:left="360" w:hanging="259"/>
      </w:pPr>
      <w:r>
        <w:t xml:space="preserve">• </w:t>
      </w:r>
      <w:r>
        <w:t>Missing SKU, write schemas, collections, invoice detail, or journal data can legitimately prevent proof.</w:t>
      </w:r>
    </w:p>
    <w:p w14:paraId="2F7663DE" w14:textId="77777777" w:rsidR="00DF20E4" w:rsidRDefault="008468AE">
      <w:pPr>
        <w:spacing w:after="60" w:line="259" w:lineRule="auto"/>
        <w:ind w:left="360" w:hanging="259"/>
      </w:pPr>
      <w:r>
        <w:t xml:space="preserve">• </w:t>
      </w:r>
      <w:r>
        <w:t>The LLM does not dynamically choose actions.</w:t>
      </w:r>
    </w:p>
    <w:p w14:paraId="6BE218C8" w14:textId="77777777" w:rsidR="00DF20E4" w:rsidRDefault="008468AE">
      <w:pPr>
        <w:spacing w:after="60" w:line="259" w:lineRule="auto"/>
        <w:ind w:left="360" w:hanging="259"/>
      </w:pPr>
      <w:r>
        <w:t xml:space="preserve">• </w:t>
      </w:r>
      <w:r>
        <w:t>Authenticated APIs, cleanup, pagination, full JSON Schema, distributed state, and production scheduling are not implemented.</w:t>
      </w:r>
    </w:p>
    <w:p w14:paraId="5BDDA864" w14:textId="77777777" w:rsidR="00DF20E4" w:rsidRDefault="008468AE">
      <w:pPr>
        <w:spacing w:after="60" w:line="259" w:lineRule="auto"/>
        <w:ind w:left="360" w:hanging="259"/>
      </w:pPr>
      <w:r>
        <w:t xml:space="preserve">• </w:t>
      </w:r>
      <w:r>
        <w:t>Production auth, cleanup, pagination, full JSON Schema, distributed state, and scheduled monitoring still need implementation; these are not hidden by the passing demo suite.</w:t>
      </w:r>
    </w:p>
    <w:p w14:paraId="6191E85B" w14:textId="77777777" w:rsidR="00DF20E4" w:rsidRDefault="008468AE">
      <w:pPr>
        <w:pStyle w:val="Heading2"/>
      </w:pPr>
      <w:r>
        <w:t>Next actions before the interview</w:t>
      </w:r>
    </w:p>
    <w:p w14:paraId="358BD7B5" w14:textId="77777777" w:rsidR="00DF20E4" w:rsidRDefault="008468AE">
      <w:pPr>
        <w:spacing w:after="60" w:line="259" w:lineRule="auto"/>
        <w:ind w:left="360" w:hanging="259"/>
      </w:pPr>
      <w:r>
        <w:rPr>
          <w:b/>
        </w:rPr>
        <w:t xml:space="preserve">1. </w:t>
      </w:r>
      <w:r>
        <w:t xml:space="preserve">Create a clean Python 3.11 virtual environment and reproduce the verified </w:t>
      </w:r>
      <w:r>
        <w:rPr>
          <w:rFonts w:ascii="Consolas" w:eastAsia="Consolas" w:hAnsi="Consolas"/>
          <w:color w:val="17365D"/>
          <w:sz w:val="19"/>
        </w:rPr>
        <w:t>27 passed</w:t>
      </w:r>
      <w:r>
        <w:t xml:space="preserve"> result with </w:t>
      </w:r>
      <w:r>
        <w:rPr>
          <w:rFonts w:ascii="Consolas" w:eastAsia="Consolas" w:hAnsi="Consolas"/>
          <w:color w:val="17365D"/>
          <w:sz w:val="19"/>
        </w:rPr>
        <w:t>python -m pytest</w:t>
      </w:r>
      <w:r>
        <w:t>.</w:t>
      </w:r>
    </w:p>
    <w:p w14:paraId="50DEFCC4" w14:textId="77777777" w:rsidR="00DF20E4" w:rsidRDefault="008468AE">
      <w:pPr>
        <w:spacing w:after="60" w:line="259" w:lineRule="auto"/>
        <w:ind w:left="360" w:hanging="259"/>
      </w:pPr>
      <w:r>
        <w:rPr>
          <w:b/>
        </w:rPr>
        <w:t xml:space="preserve">2. </w:t>
      </w:r>
      <w:r>
        <w:t xml:space="preserve">Run the secure all-mode demo and retain </w:t>
      </w:r>
      <w:r>
        <w:rPr>
          <w:rFonts w:ascii="Consolas" w:eastAsia="Consolas" w:hAnsi="Consolas"/>
          <w:color w:val="17365D"/>
          <w:sz w:val="19"/>
        </w:rPr>
        <w:t>reports/interview-secure.json</w:t>
      </w:r>
      <w:r>
        <w:t>.</w:t>
      </w:r>
    </w:p>
    <w:p w14:paraId="1593C605" w14:textId="77777777" w:rsidR="00DF20E4" w:rsidRDefault="008468AE">
      <w:pPr>
        <w:spacing w:after="60" w:line="259" w:lineRule="auto"/>
        <w:ind w:left="360" w:hanging="259"/>
      </w:pPr>
      <w:r>
        <w:rPr>
          <w:b/>
        </w:rPr>
        <w:t xml:space="preserve">3. </w:t>
      </w:r>
      <w:r>
        <w:t xml:space="preserve">Run the vulnerable-overpayment demo and retain </w:t>
      </w:r>
      <w:r>
        <w:rPr>
          <w:rFonts w:ascii="Consolas" w:eastAsia="Consolas" w:hAnsi="Consolas"/>
          <w:color w:val="17365D"/>
          <w:sz w:val="19"/>
        </w:rPr>
        <w:t>reports/interview-breach.json</w:t>
      </w:r>
      <w:r>
        <w:t>.</w:t>
      </w:r>
    </w:p>
    <w:p w14:paraId="612066FC" w14:textId="77777777" w:rsidR="00DF20E4" w:rsidRDefault="008468AE">
      <w:pPr>
        <w:spacing w:after="60" w:line="259" w:lineRule="auto"/>
        <w:ind w:left="360" w:hanging="259"/>
      </w:pPr>
      <w:r>
        <w:rPr>
          <w:b/>
        </w:rPr>
        <w:t xml:space="preserve">4. </w:t>
      </w:r>
      <w:r>
        <w:t>Practice the two-minute presentation and the explanation of one control's evidence.</w:t>
      </w:r>
    </w:p>
    <w:p w14:paraId="331BC217" w14:textId="77777777" w:rsidR="00DF20E4" w:rsidRDefault="008468AE">
      <w:pPr>
        <w:spacing w:after="60" w:line="259" w:lineRule="auto"/>
        <w:ind w:left="360" w:hanging="259"/>
      </w:pPr>
      <w:r>
        <w:rPr>
          <w:b/>
        </w:rPr>
        <w:t xml:space="preserve">5. </w:t>
      </w:r>
      <w:r>
        <w:t>Be explicit that the LLM plan is advisory and deterministic Python controls execution and verdicts.</w:t>
      </w:r>
    </w:p>
    <w:p w14:paraId="4AF1BF73" w14:textId="77777777" w:rsidR="00DF20E4" w:rsidRDefault="008468AE">
      <w:pPr>
        <w:spacing w:after="60" w:line="259" w:lineRule="auto"/>
        <w:ind w:left="360" w:hanging="259"/>
      </w:pPr>
      <w:r>
        <w:rPr>
          <w:b/>
        </w:rPr>
        <w:t xml:space="preserve">6. </w:t>
      </w:r>
      <w:r>
        <w:t>Do not use an unrelated public OpenAPI URL for the full workflow.</w:t>
      </w:r>
    </w:p>
    <w:p w14:paraId="374A897A" w14:textId="77777777" w:rsidR="00DF20E4" w:rsidRDefault="008468AE">
      <w:pPr>
        <w:pStyle w:val="Heading1"/>
      </w:pPr>
      <w:r>
        <w:t>20 Final interview checklist</w:t>
      </w:r>
    </w:p>
    <w:p w14:paraId="4188D9F9" w14:textId="77777777" w:rsidR="00DF20E4" w:rsidRDefault="008468AE">
      <w:pPr>
        <w:spacing w:after="60" w:line="259" w:lineRule="auto"/>
        <w:ind w:left="360" w:hanging="259"/>
      </w:pPr>
      <w:r>
        <w:t xml:space="preserve">• </w:t>
      </w:r>
      <w:r>
        <w:t>Start with the business risk, then explain the architecture; do not begin with the LLM.</w:t>
      </w:r>
    </w:p>
    <w:p w14:paraId="3A1EF854" w14:textId="77777777" w:rsidR="00DF20E4" w:rsidRDefault="008468AE">
      <w:pPr>
        <w:spacing w:after="60" w:line="259" w:lineRule="auto"/>
        <w:ind w:left="360" w:hanging="259"/>
      </w:pPr>
      <w:r>
        <w:t xml:space="preserve">• </w:t>
      </w:r>
      <w:r>
        <w:t xml:space="preserve">Say clearly that </w:t>
      </w:r>
      <w:r>
        <w:rPr>
          <w:rFonts w:ascii="Consolas" w:eastAsia="Consolas" w:hAnsi="Consolas"/>
          <w:color w:val="17365D"/>
          <w:sz w:val="19"/>
        </w:rPr>
        <w:t>p2p_qa</w:t>
      </w:r>
      <w:r>
        <w:t xml:space="preserve"> is the tester and </w:t>
      </w:r>
      <w:r>
        <w:rPr>
          <w:rFonts w:ascii="Consolas" w:eastAsia="Consolas" w:hAnsi="Consolas"/>
          <w:color w:val="17365D"/>
          <w:sz w:val="19"/>
        </w:rPr>
        <w:t>p2p_demo</w:t>
      </w:r>
      <w:r>
        <w:t xml:space="preserve"> is the disposable system under test.</w:t>
      </w:r>
    </w:p>
    <w:p w14:paraId="5129844F" w14:textId="77777777" w:rsidR="00DF20E4" w:rsidRDefault="008468AE">
      <w:pPr>
        <w:spacing w:after="60" w:line="259" w:lineRule="auto"/>
        <w:ind w:left="360" w:hanging="259"/>
      </w:pPr>
      <w:r>
        <w:lastRenderedPageBreak/>
        <w:t xml:space="preserve">• </w:t>
      </w:r>
      <w:r>
        <w:t>Trace CLI → runner → discovery/client → agents → deterministic judge → Pydantic report.</w:t>
      </w:r>
    </w:p>
    <w:p w14:paraId="40C5A3B7" w14:textId="77777777" w:rsidR="00DF20E4" w:rsidRDefault="008468AE">
      <w:pPr>
        <w:spacing w:after="60" w:line="259" w:lineRule="auto"/>
        <w:ind w:left="360" w:hanging="259"/>
      </w:pPr>
      <w:r>
        <w:t xml:space="preserve">• </w:t>
      </w:r>
      <w:r>
        <w:t xml:space="preserve">Demonstrate both outcomes: secure </w:t>
      </w:r>
      <w:r>
        <w:rPr>
          <w:rFonts w:ascii="Consolas" w:eastAsia="Consolas" w:hAnsi="Consolas"/>
          <w:color w:val="17365D"/>
          <w:sz w:val="19"/>
        </w:rPr>
        <w:t>PASS</w:t>
      </w:r>
      <w:r>
        <w:t xml:space="preserve">/seven </w:t>
      </w:r>
      <w:r>
        <w:rPr>
          <w:rFonts w:ascii="Consolas" w:eastAsia="Consolas" w:hAnsi="Consolas"/>
          <w:color w:val="17365D"/>
          <w:sz w:val="19"/>
        </w:rPr>
        <w:t>HELD</w:t>
      </w:r>
      <w:r>
        <w:t xml:space="preserve">, then vulnerable overpayment </w:t>
      </w:r>
      <w:r>
        <w:rPr>
          <w:rFonts w:ascii="Consolas" w:eastAsia="Consolas" w:hAnsi="Consolas"/>
          <w:color w:val="17365D"/>
          <w:sz w:val="19"/>
        </w:rPr>
        <w:t>BREACHED</w:t>
      </w:r>
      <w:r>
        <w:t xml:space="preserve">/exit </w:t>
      </w:r>
      <w:r>
        <w:rPr>
          <w:rFonts w:ascii="Consolas" w:eastAsia="Consolas" w:hAnsi="Consolas"/>
          <w:color w:val="17365D"/>
          <w:sz w:val="19"/>
        </w:rPr>
        <w:t>1</w:t>
      </w:r>
      <w:r>
        <w:t>.</w:t>
      </w:r>
    </w:p>
    <w:p w14:paraId="79267539" w14:textId="77777777" w:rsidR="00DF20E4" w:rsidRDefault="008468AE">
      <w:pPr>
        <w:spacing w:after="60" w:line="259" w:lineRule="auto"/>
        <w:ind w:left="360" w:hanging="259"/>
      </w:pPr>
      <w:r>
        <w:t xml:space="preserve">• </w:t>
      </w:r>
      <w:r>
        <w:t xml:space="preserve">Open one report control and show the request, response, before/after state, </w:t>
      </w:r>
      <w:r>
        <w:rPr>
          <w:rFonts w:ascii="Consolas" w:eastAsia="Consolas" w:hAnsi="Consolas"/>
          <w:color w:val="17365D"/>
          <w:sz w:val="19"/>
        </w:rPr>
        <w:t>Decimal</w:t>
      </w:r>
      <w:r>
        <w:t xml:space="preserve"> values, and assertions.</w:t>
      </w:r>
    </w:p>
    <w:p w14:paraId="536C126D" w14:textId="77777777" w:rsidR="00DF20E4" w:rsidRDefault="008468AE">
      <w:pPr>
        <w:spacing w:after="60" w:line="259" w:lineRule="auto"/>
        <w:ind w:left="360" w:hanging="259"/>
      </w:pPr>
      <w:r>
        <w:t xml:space="preserve">• </w:t>
      </w:r>
      <w:r>
        <w:t xml:space="preserve">Explain that a 4xx without non-mutation or business-specific evidence is not automatically </w:t>
      </w:r>
      <w:r>
        <w:rPr>
          <w:rFonts w:ascii="Consolas" w:eastAsia="Consolas" w:hAnsi="Consolas"/>
          <w:color w:val="17365D"/>
          <w:sz w:val="19"/>
        </w:rPr>
        <w:t>HELD</w:t>
      </w:r>
      <w:r>
        <w:t>.</w:t>
      </w:r>
    </w:p>
    <w:p w14:paraId="740BD036" w14:textId="77777777" w:rsidR="00DF20E4" w:rsidRDefault="008468AE">
      <w:pPr>
        <w:spacing w:after="60" w:line="259" w:lineRule="auto"/>
        <w:ind w:left="360" w:hanging="259"/>
      </w:pPr>
      <w:r>
        <w:t xml:space="preserve">• </w:t>
      </w:r>
      <w:r>
        <w:t>Be honest that LLM planning is advisory and the present action graph is fixed Python.</w:t>
      </w:r>
    </w:p>
    <w:p w14:paraId="043FA80C" w14:textId="77777777" w:rsidR="00DF20E4" w:rsidRDefault="008468AE">
      <w:pPr>
        <w:spacing w:after="60" w:line="259" w:lineRule="auto"/>
        <w:ind w:left="360" w:hanging="259"/>
      </w:pPr>
      <w:r>
        <w:t xml:space="preserve">• </w:t>
      </w:r>
      <w:r>
        <w:t>Close with the main production gaps: authentication, cleanup, idempotency, pagination, reason codes, journal linkage, and safe scheduling.</w:t>
      </w:r>
    </w:p>
    <w:sectPr w:rsidR="00DF20E4"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23" w:bottom="1008"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F0A9" w14:textId="77777777" w:rsidR="008468AE" w:rsidRDefault="008468AE">
      <w:pPr>
        <w:spacing w:after="0" w:line="240" w:lineRule="auto"/>
      </w:pPr>
      <w:r>
        <w:separator/>
      </w:r>
    </w:p>
  </w:endnote>
  <w:endnote w:type="continuationSeparator" w:id="0">
    <w:p w14:paraId="0A88A3E9" w14:textId="77777777" w:rsidR="008468AE" w:rsidRDefault="00846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03FE" w14:textId="77777777" w:rsidR="004417C1" w:rsidRDefault="00441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E39E" w14:textId="77777777" w:rsidR="00DF20E4" w:rsidRDefault="008468AE">
    <w:pPr>
      <w:pStyle w:val="Footer"/>
      <w:jc w:val="center"/>
    </w:pPr>
    <w:r>
      <w:rPr>
        <w:color w:val="666666"/>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9AA1" w14:textId="77777777" w:rsidR="004417C1" w:rsidRDefault="00441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77F4" w14:textId="77777777" w:rsidR="008468AE" w:rsidRDefault="008468AE">
      <w:pPr>
        <w:spacing w:after="0" w:line="240" w:lineRule="auto"/>
      </w:pPr>
      <w:r>
        <w:separator/>
      </w:r>
    </w:p>
  </w:footnote>
  <w:footnote w:type="continuationSeparator" w:id="0">
    <w:p w14:paraId="015F6D5E" w14:textId="77777777" w:rsidR="008468AE" w:rsidRDefault="00846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8FA" w14:textId="77777777" w:rsidR="004417C1" w:rsidRDefault="004417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1A04" w14:textId="77777777" w:rsidR="00DF20E4" w:rsidRDefault="008468AE">
    <w:pPr>
      <w:pStyle w:val="Header"/>
      <w:jc w:val="right"/>
    </w:pPr>
    <w:r>
      <w:rPr>
        <w:color w:val="666666"/>
        <w:sz w:val="17"/>
      </w:rPr>
      <w:t>P2P QA Agent Interview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D1DF" w14:textId="77777777" w:rsidR="004417C1" w:rsidRDefault="00441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763022">
    <w:abstractNumId w:val="8"/>
  </w:num>
  <w:num w:numId="2" w16cid:durableId="138349731">
    <w:abstractNumId w:val="6"/>
  </w:num>
  <w:num w:numId="3" w16cid:durableId="1137258057">
    <w:abstractNumId w:val="5"/>
  </w:num>
  <w:num w:numId="4" w16cid:durableId="1547184637">
    <w:abstractNumId w:val="4"/>
  </w:num>
  <w:num w:numId="5" w16cid:durableId="663093735">
    <w:abstractNumId w:val="7"/>
  </w:num>
  <w:num w:numId="6" w16cid:durableId="1248152942">
    <w:abstractNumId w:val="3"/>
  </w:num>
  <w:num w:numId="7" w16cid:durableId="910651611">
    <w:abstractNumId w:val="2"/>
  </w:num>
  <w:num w:numId="8" w16cid:durableId="1361056188">
    <w:abstractNumId w:val="1"/>
  </w:num>
  <w:num w:numId="9" w16cid:durableId="151083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7C1"/>
    <w:rsid w:val="007D7DC7"/>
    <w:rsid w:val="008468AE"/>
    <w:rsid w:val="00AA1D8D"/>
    <w:rsid w:val="00B47730"/>
    <w:rsid w:val="00CB0664"/>
    <w:rsid w:val="00DF2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65B2DA"/>
  <w14:defaultImageDpi w14:val="300"/>
  <w15:docId w15:val="{9EF11C45-6E0D-479F-8AD6-E9C2DF25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10402</Words>
  <Characters>65833</Characters>
  <Application>Microsoft Office Word</Application>
  <DocSecurity>0</DocSecurity>
  <Lines>1397</Lines>
  <Paragraphs>772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 QA Agent Interview Guide</dc:title>
  <dc:subject>Architecture, financial controls, evidence, and interview preparation</dc:subject>
  <dc:creator>python-docx</dc:creator>
  <cp:keywords>Purchase-to-Pay, QA, API, OpenAPI, financial controls, interview</cp:keywords>
  <dc:description>Generated from docs/INTERVIEW_GUIDE.md</dc:description>
  <cp:lastModifiedBy>Ash Hussain</cp:lastModifiedBy>
  <cp:revision>2</cp:revision>
  <dcterms:created xsi:type="dcterms:W3CDTF">2013-12-23T23:15:00Z</dcterms:created>
  <dcterms:modified xsi:type="dcterms:W3CDTF">2026-10-12T15:00:00Z</dcterms:modified>
  <cp:category/>
</cp:coreProperties>
</file>