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B10A4" w14:textId="7F0A27DD" w:rsidR="00070D9D" w:rsidRPr="00AE00F0" w:rsidRDefault="00070D9D" w:rsidP="00C301EE">
      <w:pPr>
        <w:spacing w:after="0"/>
        <w:rPr>
          <w:rFonts w:ascii="Times New Roman" w:hAnsi="Times New Roman" w:cs="Times New Roman"/>
        </w:rPr>
      </w:pPr>
      <w:r w:rsidRPr="00AE00F0">
        <w:rPr>
          <w:rFonts w:ascii="Times New Roman" w:hAnsi="Times New Roman" w:cs="Times New Roman"/>
        </w:rPr>
        <w:t>IE7500: Applied NLP for Engineering</w:t>
      </w:r>
    </w:p>
    <w:p w14:paraId="2A181229" w14:textId="57E247B8" w:rsidR="00070D9D" w:rsidRPr="00AE00F0" w:rsidRDefault="00070D9D" w:rsidP="00C301EE">
      <w:pPr>
        <w:spacing w:after="0"/>
        <w:rPr>
          <w:rFonts w:ascii="Times New Roman" w:hAnsi="Times New Roman" w:cs="Times New Roman"/>
        </w:rPr>
      </w:pPr>
      <w:r w:rsidRPr="00AE00F0">
        <w:rPr>
          <w:rFonts w:ascii="Times New Roman" w:hAnsi="Times New Roman" w:cs="Times New Roman"/>
        </w:rPr>
        <w:t>Professor Ramin Mohammandi</w:t>
      </w:r>
    </w:p>
    <w:p w14:paraId="2885BFDA" w14:textId="6B507506" w:rsidR="00070D9D" w:rsidRPr="00AE00F0" w:rsidRDefault="00070D9D" w:rsidP="00C301EE">
      <w:pPr>
        <w:spacing w:after="0"/>
        <w:rPr>
          <w:rFonts w:ascii="Times New Roman" w:hAnsi="Times New Roman" w:cs="Times New Roman"/>
        </w:rPr>
      </w:pPr>
      <w:r w:rsidRPr="00AE00F0">
        <w:rPr>
          <w:rFonts w:ascii="Times New Roman" w:hAnsi="Times New Roman" w:cs="Times New Roman"/>
        </w:rPr>
        <w:t>Group #</w:t>
      </w:r>
      <w:r w:rsidR="00772918">
        <w:rPr>
          <w:rFonts w:ascii="Times New Roman" w:hAnsi="Times New Roman" w:cs="Times New Roman"/>
        </w:rPr>
        <w:t>16</w:t>
      </w:r>
    </w:p>
    <w:p w14:paraId="03D8A4E2" w14:textId="0F36130E" w:rsidR="00070D9D" w:rsidRPr="00AE00F0" w:rsidRDefault="00070D9D" w:rsidP="00C301EE">
      <w:pPr>
        <w:rPr>
          <w:rFonts w:ascii="Times New Roman" w:hAnsi="Times New Roman" w:cs="Times New Roman"/>
        </w:rPr>
      </w:pPr>
      <w:r w:rsidRPr="00AE00F0">
        <w:rPr>
          <w:rFonts w:ascii="Times New Roman" w:hAnsi="Times New Roman" w:cs="Times New Roman"/>
        </w:rPr>
        <w:t>Ashley Huynh</w:t>
      </w:r>
    </w:p>
    <w:p w14:paraId="67749241" w14:textId="49ADCBBD" w:rsidR="00070D9D" w:rsidRPr="00AE00F0" w:rsidRDefault="00401F5B" w:rsidP="00070D9D">
      <w:pPr>
        <w:jc w:val="center"/>
        <w:rPr>
          <w:rFonts w:ascii="Times New Roman" w:hAnsi="Times New Roman" w:cs="Times New Roman"/>
        </w:rPr>
      </w:pPr>
      <w:r w:rsidRPr="00AE00F0">
        <w:rPr>
          <w:rFonts w:ascii="Times New Roman" w:hAnsi="Times New Roman" w:cs="Times New Roman"/>
        </w:rPr>
        <w:t>Science for Dummies</w:t>
      </w:r>
    </w:p>
    <w:p w14:paraId="6CB21CB8" w14:textId="3595A9F9" w:rsidR="00401F5B" w:rsidRPr="00AE00F0" w:rsidRDefault="00C301EE" w:rsidP="00401F5B">
      <w:pPr>
        <w:shd w:val="clear" w:color="auto" w:fill="DAE9F7" w:themeFill="text2" w:themeFillTint="1A"/>
        <w:rPr>
          <w:rFonts w:ascii="Times New Roman" w:hAnsi="Times New Roman" w:cs="Times New Roman"/>
          <w:b/>
          <w:bCs/>
        </w:rPr>
      </w:pPr>
      <w:r w:rsidRPr="00AE00F0">
        <w:rPr>
          <w:rFonts w:ascii="Times New Roman" w:hAnsi="Times New Roman" w:cs="Times New Roman"/>
          <w:b/>
          <w:bCs/>
        </w:rPr>
        <w:t xml:space="preserve">Project </w:t>
      </w:r>
      <w:r w:rsidR="00401F5B" w:rsidRPr="00AE00F0">
        <w:rPr>
          <w:rFonts w:ascii="Times New Roman" w:hAnsi="Times New Roman" w:cs="Times New Roman"/>
          <w:b/>
          <w:bCs/>
        </w:rPr>
        <w:t>Title</w:t>
      </w:r>
    </w:p>
    <w:p w14:paraId="167DC0A7" w14:textId="064983A4" w:rsidR="00401F5B" w:rsidRPr="00AE00F0" w:rsidRDefault="00401F5B" w:rsidP="00C301EE">
      <w:pPr>
        <w:rPr>
          <w:rFonts w:ascii="Times New Roman" w:hAnsi="Times New Roman" w:cs="Times New Roman"/>
        </w:rPr>
      </w:pPr>
      <w:r w:rsidRPr="00AE00F0">
        <w:rPr>
          <w:rFonts w:ascii="Times New Roman" w:hAnsi="Times New Roman" w:cs="Times New Roman"/>
        </w:rPr>
        <w:t>Science for Dummies: Translating Scientific Papers into Gen-Z and Caveman-Style Language Using Natural Language Processing</w:t>
      </w:r>
    </w:p>
    <w:p w14:paraId="750AF44E" w14:textId="14C1DB3D" w:rsidR="00401F5B" w:rsidRPr="00AE00F0" w:rsidRDefault="00401F5B" w:rsidP="00517C5E">
      <w:pPr>
        <w:shd w:val="clear" w:color="auto" w:fill="DAE9F7" w:themeFill="text2" w:themeFillTint="1A"/>
        <w:rPr>
          <w:rFonts w:ascii="Times New Roman" w:hAnsi="Times New Roman" w:cs="Times New Roman"/>
          <w:b/>
          <w:bCs/>
        </w:rPr>
      </w:pPr>
      <w:r w:rsidRPr="00AE00F0">
        <w:rPr>
          <w:rFonts w:ascii="Times New Roman" w:hAnsi="Times New Roman" w:cs="Times New Roman"/>
        </w:rPr>
        <w:t xml:space="preserve"> </w:t>
      </w:r>
      <w:r w:rsidRPr="00AE00F0">
        <w:rPr>
          <w:rFonts w:ascii="Times New Roman" w:hAnsi="Times New Roman" w:cs="Times New Roman"/>
          <w:b/>
          <w:bCs/>
        </w:rPr>
        <w:t>Project Description</w:t>
      </w:r>
    </w:p>
    <w:p w14:paraId="50D94378" w14:textId="2A03389F" w:rsidR="00401F5B" w:rsidRPr="00AE00F0" w:rsidRDefault="00401F5B" w:rsidP="00C301EE">
      <w:pPr>
        <w:rPr>
          <w:rFonts w:ascii="Times New Roman" w:hAnsi="Times New Roman" w:cs="Times New Roman"/>
        </w:rPr>
      </w:pPr>
      <w:r w:rsidRPr="00AE00F0">
        <w:rPr>
          <w:rFonts w:ascii="Times New Roman" w:hAnsi="Times New Roman" w:cs="Times New Roman"/>
        </w:rPr>
        <w:t xml:space="preserve">In the field or not, scientific research papers are often difficult to interpret quickly and effectively due to advanced terminology, niche writing styles, and formal language. With endless amounts of information available online, the ability to decipher if scientific claims are accurate or have sufficient evidence is </w:t>
      </w:r>
      <w:r w:rsidR="00CF20E9" w:rsidRPr="00AE00F0">
        <w:rPr>
          <w:rFonts w:ascii="Times New Roman" w:hAnsi="Times New Roman" w:cs="Times New Roman"/>
        </w:rPr>
        <w:t>convoluted</w:t>
      </w:r>
      <w:r w:rsidRPr="00AE00F0">
        <w:rPr>
          <w:rFonts w:ascii="Times New Roman" w:hAnsi="Times New Roman" w:cs="Times New Roman"/>
        </w:rPr>
        <w:t xml:space="preserve">. One of the best sources of information can be sourced from scientific research </w:t>
      </w:r>
      <w:r w:rsidR="00CF20E9" w:rsidRPr="00AE00F0">
        <w:rPr>
          <w:rFonts w:ascii="Times New Roman" w:hAnsi="Times New Roman" w:cs="Times New Roman"/>
        </w:rPr>
        <w:t xml:space="preserve">articles, </w:t>
      </w:r>
      <w:r w:rsidRPr="00AE00F0">
        <w:rPr>
          <w:rFonts w:ascii="Times New Roman" w:hAnsi="Times New Roman" w:cs="Times New Roman"/>
        </w:rPr>
        <w:t xml:space="preserve">however reading </w:t>
      </w:r>
      <w:r w:rsidR="00CF20E9" w:rsidRPr="00AE00F0">
        <w:rPr>
          <w:rFonts w:ascii="Times New Roman" w:hAnsi="Times New Roman" w:cs="Times New Roman"/>
        </w:rPr>
        <w:t xml:space="preserve">these papers is rather boring and tedious. Given the friction and cognitive effort dedicated to deciphering these articles creates a barrier that limits accessibility for the broader audience. </w:t>
      </w:r>
    </w:p>
    <w:p w14:paraId="0C434ACC" w14:textId="13F79D26" w:rsidR="00CF20E9" w:rsidRPr="00AE00F0" w:rsidRDefault="00CF20E9" w:rsidP="00C301EE">
      <w:pPr>
        <w:rPr>
          <w:rFonts w:ascii="Times New Roman" w:hAnsi="Times New Roman" w:cs="Times New Roman"/>
        </w:rPr>
      </w:pPr>
      <w:r w:rsidRPr="00AE00F0">
        <w:rPr>
          <w:rFonts w:ascii="Times New Roman" w:hAnsi="Times New Roman" w:cs="Times New Roman"/>
        </w:rPr>
        <w:t xml:space="preserve">To promote scientific literacy, this project aims to build a Natural Language Processing system capable of transforming scientific articles into shorter, more engaging summaries using various communication styles such as: </w:t>
      </w:r>
    </w:p>
    <w:p w14:paraId="49B8E19B" w14:textId="5ABD4F8A" w:rsidR="00CF20E9" w:rsidRPr="00AE00F0" w:rsidRDefault="00CF20E9" w:rsidP="00CF20E9">
      <w:pPr>
        <w:pStyle w:val="ListParagraph"/>
        <w:numPr>
          <w:ilvl w:val="0"/>
          <w:numId w:val="1"/>
        </w:numPr>
        <w:rPr>
          <w:rFonts w:ascii="Times New Roman" w:hAnsi="Times New Roman" w:cs="Times New Roman"/>
        </w:rPr>
      </w:pPr>
      <w:r w:rsidRPr="00AE00F0">
        <w:rPr>
          <w:rFonts w:ascii="Times New Roman" w:hAnsi="Times New Roman" w:cs="Times New Roman"/>
        </w:rPr>
        <w:t>Gen-Z inspired language which includes casual and humorous vocabulary</w:t>
      </w:r>
    </w:p>
    <w:p w14:paraId="51C8754F" w14:textId="4B8B3A44" w:rsidR="00CF20E9" w:rsidRPr="00AE00F0" w:rsidRDefault="00CF20E9" w:rsidP="00CF20E9">
      <w:pPr>
        <w:pStyle w:val="ListParagraph"/>
        <w:numPr>
          <w:ilvl w:val="0"/>
          <w:numId w:val="1"/>
        </w:numPr>
        <w:rPr>
          <w:rFonts w:ascii="Times New Roman" w:hAnsi="Times New Roman" w:cs="Times New Roman"/>
        </w:rPr>
      </w:pPr>
      <w:r w:rsidRPr="00AE00F0">
        <w:rPr>
          <w:rFonts w:ascii="Times New Roman" w:hAnsi="Times New Roman" w:cs="Times New Roman"/>
        </w:rPr>
        <w:t>Caveman-like language using simplified vocabulary and humorous sentence structures</w:t>
      </w:r>
    </w:p>
    <w:p w14:paraId="3F5DE3D0" w14:textId="64186647" w:rsidR="00CF20E9" w:rsidRPr="00AE00F0" w:rsidRDefault="00CF20E9" w:rsidP="00CF20E9">
      <w:pPr>
        <w:pStyle w:val="ListParagraph"/>
        <w:numPr>
          <w:ilvl w:val="0"/>
          <w:numId w:val="1"/>
        </w:numPr>
        <w:rPr>
          <w:rFonts w:ascii="Times New Roman" w:hAnsi="Times New Roman" w:cs="Times New Roman"/>
        </w:rPr>
      </w:pPr>
      <w:r w:rsidRPr="00AE00F0">
        <w:rPr>
          <w:rFonts w:ascii="Times New Roman" w:hAnsi="Times New Roman" w:cs="Times New Roman"/>
        </w:rPr>
        <w:t>Conversational styled summaries for the general end-user</w:t>
      </w:r>
    </w:p>
    <w:p w14:paraId="28DEBBE8" w14:textId="51D88C25" w:rsidR="00CF20E9" w:rsidRPr="00AE00F0" w:rsidRDefault="00CF20E9" w:rsidP="00CF20E9">
      <w:pPr>
        <w:rPr>
          <w:rFonts w:ascii="Times New Roman" w:hAnsi="Times New Roman" w:cs="Times New Roman"/>
        </w:rPr>
      </w:pPr>
      <w:r w:rsidRPr="00AE00F0">
        <w:rPr>
          <w:rFonts w:ascii="Times New Roman" w:hAnsi="Times New Roman" w:cs="Times New Roman"/>
        </w:rPr>
        <w:t xml:space="preserve">Hopefully, </w:t>
      </w:r>
      <w:r w:rsidR="00133192" w:rsidRPr="00AE00F0">
        <w:rPr>
          <w:rFonts w:ascii="Times New Roman" w:hAnsi="Times New Roman" w:cs="Times New Roman"/>
        </w:rPr>
        <w:t>this project will maintain the original scientific meaning while changing tone, readability, and complexity. This system will heavily rely on Transformer-based NLP models, examples which include BERTs, GPT, T5, in addition to attention mechanisms to pinpoint important key takeaways.</w:t>
      </w:r>
    </w:p>
    <w:p w14:paraId="0060C733" w14:textId="3F4BE707" w:rsidR="00401F5B" w:rsidRPr="00AE00F0" w:rsidRDefault="00B41D32" w:rsidP="005D4A3E">
      <w:pPr>
        <w:shd w:val="clear" w:color="auto" w:fill="DAE9F7" w:themeFill="text2" w:themeFillTint="1A"/>
        <w:rPr>
          <w:rFonts w:ascii="Times New Roman" w:hAnsi="Times New Roman" w:cs="Times New Roman"/>
          <w:b/>
          <w:bCs/>
        </w:rPr>
      </w:pPr>
      <w:r w:rsidRPr="00AE00F0">
        <w:rPr>
          <w:rFonts w:ascii="Times New Roman" w:hAnsi="Times New Roman" w:cs="Times New Roman"/>
          <w:b/>
          <w:bCs/>
        </w:rPr>
        <w:t>Problem Statement</w:t>
      </w:r>
    </w:p>
    <w:p w14:paraId="169D1530" w14:textId="4DC4EC1A" w:rsidR="00B41D32" w:rsidRPr="00AE00F0" w:rsidRDefault="00B41D32" w:rsidP="00C301EE">
      <w:pPr>
        <w:rPr>
          <w:rFonts w:ascii="Times New Roman" w:hAnsi="Times New Roman" w:cs="Times New Roman"/>
        </w:rPr>
      </w:pPr>
      <w:r w:rsidRPr="00AE00F0">
        <w:rPr>
          <w:rFonts w:ascii="Times New Roman" w:hAnsi="Times New Roman" w:cs="Times New Roman"/>
        </w:rPr>
        <w:t xml:space="preserve">Even if individuals are technically well-versed in scientific studies, it is still difficult to efficiently extract information from scientific literature, let alone the </w:t>
      </w:r>
      <w:proofErr w:type="gramStart"/>
      <w:r w:rsidRPr="00AE00F0">
        <w:rPr>
          <w:rFonts w:ascii="Times New Roman" w:hAnsi="Times New Roman" w:cs="Times New Roman"/>
        </w:rPr>
        <w:t>general public</w:t>
      </w:r>
      <w:proofErr w:type="gramEnd"/>
      <w:r w:rsidRPr="00AE00F0">
        <w:rPr>
          <w:rFonts w:ascii="Times New Roman" w:hAnsi="Times New Roman" w:cs="Times New Roman"/>
        </w:rPr>
        <w:t xml:space="preserve">. Navigating the technical verbiage, academic tone, and domain-specific vocabulary is a common challenge for many individuals, producing a communication gap that reduces public engagement with scientific publications. </w:t>
      </w:r>
    </w:p>
    <w:p w14:paraId="717A7B89" w14:textId="65BCC705" w:rsidR="00B41D32" w:rsidRPr="00AE00F0" w:rsidRDefault="00B41D32" w:rsidP="00C301EE">
      <w:pPr>
        <w:rPr>
          <w:rFonts w:ascii="Times New Roman" w:hAnsi="Times New Roman" w:cs="Times New Roman"/>
        </w:rPr>
      </w:pPr>
      <w:r w:rsidRPr="00AE00F0">
        <w:rPr>
          <w:rFonts w:ascii="Times New Roman" w:hAnsi="Times New Roman" w:cs="Times New Roman"/>
        </w:rPr>
        <w:t xml:space="preserve">Hopefully this project can address this obstacle by applying NLP techniques to simplify and translate academic articles into </w:t>
      </w:r>
      <w:r w:rsidR="006201CE" w:rsidRPr="00AE00F0">
        <w:rPr>
          <w:rFonts w:ascii="Times New Roman" w:hAnsi="Times New Roman" w:cs="Times New Roman"/>
        </w:rPr>
        <w:t>a digestible and engaging summarization.</w:t>
      </w:r>
      <w:r w:rsidR="005D4A3E" w:rsidRPr="00AE00F0">
        <w:rPr>
          <w:rFonts w:ascii="Times New Roman" w:hAnsi="Times New Roman" w:cs="Times New Roman"/>
        </w:rPr>
        <w:t xml:space="preserve"> The key tools used to achieve this will include text summarization, abstractive generation, style transfer, text </w:t>
      </w:r>
      <w:r w:rsidR="005D4A3E" w:rsidRPr="00AE00F0">
        <w:rPr>
          <w:rFonts w:ascii="Times New Roman" w:hAnsi="Times New Roman" w:cs="Times New Roman"/>
        </w:rPr>
        <w:lastRenderedPageBreak/>
        <w:t>simplification, and natural language generation. One of the largest challenges of this project will be adequately preserving the semantic meaning while significantly adjusting the style of writing. With success, the system will not only maintain scientific accuracy but generate engaging, simplified, and moderately humorous outputs.</w:t>
      </w:r>
    </w:p>
    <w:p w14:paraId="2D968B34" w14:textId="05C404CA" w:rsidR="005A0FF4" w:rsidRPr="00AE00F0" w:rsidRDefault="005A0FF4" w:rsidP="005A0FF4">
      <w:pPr>
        <w:shd w:val="clear" w:color="auto" w:fill="DAE9F7" w:themeFill="text2" w:themeFillTint="1A"/>
        <w:rPr>
          <w:rFonts w:ascii="Times New Roman" w:hAnsi="Times New Roman" w:cs="Times New Roman"/>
          <w:b/>
          <w:bCs/>
        </w:rPr>
      </w:pPr>
      <w:r w:rsidRPr="00AE00F0">
        <w:rPr>
          <w:rFonts w:ascii="Times New Roman" w:hAnsi="Times New Roman" w:cs="Times New Roman"/>
          <w:b/>
          <w:bCs/>
        </w:rPr>
        <w:t>Dataset Selection</w:t>
      </w:r>
    </w:p>
    <w:p w14:paraId="124D1E6D" w14:textId="62BE65AE" w:rsidR="005A0FF4" w:rsidRPr="00AE00F0" w:rsidRDefault="005A0FF4" w:rsidP="00C301EE">
      <w:pPr>
        <w:rPr>
          <w:rFonts w:ascii="Times New Roman" w:hAnsi="Times New Roman" w:cs="Times New Roman"/>
        </w:rPr>
      </w:pPr>
      <w:r w:rsidRPr="00AE00F0">
        <w:rPr>
          <w:rFonts w:ascii="Times New Roman" w:hAnsi="Times New Roman" w:cs="Times New Roman"/>
        </w:rPr>
        <w:t xml:space="preserve">For this project, I will be using the </w:t>
      </w:r>
      <w:proofErr w:type="spellStart"/>
      <w:r w:rsidRPr="00AE00F0">
        <w:rPr>
          <w:rFonts w:ascii="Times New Roman" w:hAnsi="Times New Roman" w:cs="Times New Roman"/>
        </w:rPr>
        <w:t>SciTLDR</w:t>
      </w:r>
      <w:proofErr w:type="spellEnd"/>
      <w:r w:rsidRPr="00AE00F0">
        <w:rPr>
          <w:rFonts w:ascii="Times New Roman" w:hAnsi="Times New Roman" w:cs="Times New Roman"/>
        </w:rPr>
        <w:t xml:space="preserve"> dataset from the Allen Institute for AI. This open dataset contains 5.4K rows (each less than 30 words) with extremely short summarizations of 3.2K scientific papers. These summarizations are written by technical experts ensuring summarizations are appropriate and meaningful. With high hopes, the </w:t>
      </w:r>
      <w:proofErr w:type="spellStart"/>
      <w:r w:rsidRPr="00AE00F0">
        <w:rPr>
          <w:rFonts w:ascii="Times New Roman" w:hAnsi="Times New Roman" w:cs="Times New Roman"/>
        </w:rPr>
        <w:t>SciTLDR</w:t>
      </w:r>
      <w:proofErr w:type="spellEnd"/>
      <w:r w:rsidRPr="00AE00F0">
        <w:rPr>
          <w:rFonts w:ascii="Times New Roman" w:hAnsi="Times New Roman" w:cs="Times New Roman"/>
        </w:rPr>
        <w:t xml:space="preserve"> dataset can be used to develop our model </w:t>
      </w:r>
      <w:proofErr w:type="gramStart"/>
      <w:r w:rsidRPr="00AE00F0">
        <w:rPr>
          <w:rFonts w:ascii="Times New Roman" w:hAnsi="Times New Roman" w:cs="Times New Roman"/>
        </w:rPr>
        <w:t>due</w:t>
      </w:r>
      <w:proofErr w:type="gramEnd"/>
      <w:r w:rsidRPr="00AE00F0">
        <w:rPr>
          <w:rFonts w:ascii="Times New Roman" w:hAnsi="Times New Roman" w:cs="Times New Roman"/>
        </w:rPr>
        <w:t xml:space="preserve"> the structured text pairs that can be used for training and evaluation of model performance.</w:t>
      </w:r>
    </w:p>
    <w:p w14:paraId="32E7E4F7" w14:textId="3266CC29" w:rsidR="005A0FF4" w:rsidRPr="00AE00F0" w:rsidRDefault="005A0FF4" w:rsidP="00EE7829">
      <w:pPr>
        <w:shd w:val="clear" w:color="auto" w:fill="DAE9F7" w:themeFill="text2" w:themeFillTint="1A"/>
        <w:rPr>
          <w:rFonts w:ascii="Times New Roman" w:hAnsi="Times New Roman" w:cs="Times New Roman"/>
          <w:b/>
          <w:bCs/>
        </w:rPr>
      </w:pPr>
      <w:r w:rsidRPr="00AE00F0">
        <w:rPr>
          <w:rFonts w:ascii="Times New Roman" w:hAnsi="Times New Roman" w:cs="Times New Roman"/>
          <w:b/>
          <w:bCs/>
        </w:rPr>
        <w:t>Expected Outcomes</w:t>
      </w:r>
    </w:p>
    <w:p w14:paraId="6E464DC5" w14:textId="4CD54EFD" w:rsidR="005A0FF4" w:rsidRPr="00AE00F0" w:rsidRDefault="0042313C" w:rsidP="00C301EE">
      <w:pPr>
        <w:rPr>
          <w:rFonts w:ascii="Times New Roman" w:hAnsi="Times New Roman" w:cs="Times New Roman"/>
        </w:rPr>
      </w:pPr>
      <w:r w:rsidRPr="00AE00F0">
        <w:rPr>
          <w:rFonts w:ascii="Times New Roman" w:hAnsi="Times New Roman" w:cs="Times New Roman"/>
        </w:rPr>
        <w:t>The model is expected to produce a series of summaries in the following communication styles inspired by: Gen-Z culture, caveman-like simplicity, plain conversational English, and a very technical scientific summary.</w:t>
      </w:r>
    </w:p>
    <w:p w14:paraId="0D080C52" w14:textId="5383D26A" w:rsidR="0042313C" w:rsidRPr="00AE00F0" w:rsidRDefault="0042313C" w:rsidP="00C301EE">
      <w:pPr>
        <w:rPr>
          <w:rFonts w:ascii="Times New Roman" w:hAnsi="Times New Roman" w:cs="Times New Roman"/>
        </w:rPr>
      </w:pPr>
      <w:r w:rsidRPr="00AE00F0">
        <w:rPr>
          <w:rFonts w:ascii="Times New Roman" w:hAnsi="Times New Roman" w:cs="Times New Roman"/>
        </w:rPr>
        <w:t xml:space="preserve">Example: “This study investigates the bidirectional relationship between sleep duration and depressive symptoms (DSM-5 criteria) amongst adolescent participants.” </w:t>
      </w:r>
    </w:p>
    <w:tbl>
      <w:tblPr>
        <w:tblStyle w:val="TableGrid"/>
        <w:tblW w:w="9535" w:type="dxa"/>
        <w:tblLook w:val="04A0" w:firstRow="1" w:lastRow="0" w:firstColumn="1" w:lastColumn="0" w:noHBand="0" w:noVBand="1"/>
      </w:tblPr>
      <w:tblGrid>
        <w:gridCol w:w="2605"/>
        <w:gridCol w:w="6930"/>
      </w:tblGrid>
      <w:tr w:rsidR="0042313C" w:rsidRPr="00AE00F0" w14:paraId="30F68F85" w14:textId="77777777" w:rsidTr="0042313C">
        <w:tc>
          <w:tcPr>
            <w:tcW w:w="2605" w:type="dxa"/>
            <w:shd w:val="clear" w:color="auto" w:fill="A5C9EB" w:themeFill="text2" w:themeFillTint="40"/>
          </w:tcPr>
          <w:p w14:paraId="7BD368C6" w14:textId="157A8A03" w:rsidR="0042313C" w:rsidRPr="00AE00F0" w:rsidRDefault="0042313C" w:rsidP="00C301EE">
            <w:pPr>
              <w:rPr>
                <w:rFonts w:ascii="Times New Roman" w:hAnsi="Times New Roman" w:cs="Times New Roman"/>
              </w:rPr>
            </w:pPr>
            <w:r w:rsidRPr="00AE00F0">
              <w:rPr>
                <w:rFonts w:ascii="Times New Roman" w:hAnsi="Times New Roman" w:cs="Times New Roman"/>
              </w:rPr>
              <w:t>Communication Style</w:t>
            </w:r>
          </w:p>
        </w:tc>
        <w:tc>
          <w:tcPr>
            <w:tcW w:w="6930" w:type="dxa"/>
            <w:shd w:val="clear" w:color="auto" w:fill="A5C9EB" w:themeFill="text2" w:themeFillTint="40"/>
          </w:tcPr>
          <w:p w14:paraId="786760B9" w14:textId="02122294" w:rsidR="0042313C" w:rsidRPr="00AE00F0" w:rsidRDefault="0042313C" w:rsidP="00C301EE">
            <w:pPr>
              <w:rPr>
                <w:rFonts w:ascii="Times New Roman" w:hAnsi="Times New Roman" w:cs="Times New Roman"/>
              </w:rPr>
            </w:pPr>
            <w:r w:rsidRPr="00AE00F0">
              <w:rPr>
                <w:rFonts w:ascii="Times New Roman" w:hAnsi="Times New Roman" w:cs="Times New Roman"/>
              </w:rPr>
              <w:t>Output</w:t>
            </w:r>
          </w:p>
        </w:tc>
      </w:tr>
      <w:tr w:rsidR="0042313C" w:rsidRPr="00AE00F0" w14:paraId="0B5051EE" w14:textId="77777777" w:rsidTr="0042313C">
        <w:tc>
          <w:tcPr>
            <w:tcW w:w="2605" w:type="dxa"/>
          </w:tcPr>
          <w:p w14:paraId="7DECB3F5" w14:textId="7ED253D3" w:rsidR="0042313C" w:rsidRPr="00AE00F0" w:rsidRDefault="0042313C" w:rsidP="00C301EE">
            <w:pPr>
              <w:rPr>
                <w:rFonts w:ascii="Times New Roman" w:hAnsi="Times New Roman" w:cs="Times New Roman"/>
              </w:rPr>
            </w:pPr>
            <w:r w:rsidRPr="00AE00F0">
              <w:rPr>
                <w:rFonts w:ascii="Times New Roman" w:hAnsi="Times New Roman" w:cs="Times New Roman"/>
              </w:rPr>
              <w:t>Conversational English</w:t>
            </w:r>
          </w:p>
        </w:tc>
        <w:tc>
          <w:tcPr>
            <w:tcW w:w="6930" w:type="dxa"/>
          </w:tcPr>
          <w:p w14:paraId="7CC0CB9D" w14:textId="70B428F1" w:rsidR="0042313C" w:rsidRPr="00AE00F0" w:rsidRDefault="0042313C" w:rsidP="00C301EE">
            <w:pPr>
              <w:rPr>
                <w:rFonts w:ascii="Times New Roman" w:hAnsi="Times New Roman" w:cs="Times New Roman"/>
              </w:rPr>
            </w:pPr>
            <w:r w:rsidRPr="00AE00F0">
              <w:rPr>
                <w:rFonts w:ascii="Times New Roman" w:hAnsi="Times New Roman" w:cs="Times New Roman"/>
              </w:rPr>
              <w:t>“This paper checks if amount of sleep effects teen depression”</w:t>
            </w:r>
          </w:p>
        </w:tc>
      </w:tr>
      <w:tr w:rsidR="0042313C" w:rsidRPr="00AE00F0" w14:paraId="76AC8C50" w14:textId="77777777" w:rsidTr="0042313C">
        <w:tc>
          <w:tcPr>
            <w:tcW w:w="2605" w:type="dxa"/>
          </w:tcPr>
          <w:p w14:paraId="2363CFBC" w14:textId="41D306BE" w:rsidR="0042313C" w:rsidRPr="00AE00F0" w:rsidRDefault="0042313C" w:rsidP="00C301EE">
            <w:pPr>
              <w:rPr>
                <w:rFonts w:ascii="Times New Roman" w:hAnsi="Times New Roman" w:cs="Times New Roman"/>
              </w:rPr>
            </w:pPr>
            <w:r w:rsidRPr="00AE00F0">
              <w:rPr>
                <w:rFonts w:ascii="Times New Roman" w:hAnsi="Times New Roman" w:cs="Times New Roman"/>
              </w:rPr>
              <w:t>Gen-Z</w:t>
            </w:r>
          </w:p>
        </w:tc>
        <w:tc>
          <w:tcPr>
            <w:tcW w:w="6930" w:type="dxa"/>
          </w:tcPr>
          <w:p w14:paraId="47252295" w14:textId="160FE9C3" w:rsidR="0042313C" w:rsidRPr="00AE00F0" w:rsidRDefault="0042313C" w:rsidP="00C301EE">
            <w:pPr>
              <w:rPr>
                <w:rFonts w:ascii="Times New Roman" w:hAnsi="Times New Roman" w:cs="Times New Roman"/>
              </w:rPr>
            </w:pPr>
            <w:r w:rsidRPr="00AE00F0">
              <w:rPr>
                <w:rFonts w:ascii="Times New Roman" w:hAnsi="Times New Roman" w:cs="Times New Roman"/>
              </w:rPr>
              <w:t>“Does being mentally down bad have anything to do with sleep?”</w:t>
            </w:r>
          </w:p>
        </w:tc>
      </w:tr>
      <w:tr w:rsidR="0042313C" w:rsidRPr="00AE00F0" w14:paraId="6277CF34" w14:textId="77777777" w:rsidTr="0042313C">
        <w:tc>
          <w:tcPr>
            <w:tcW w:w="2605" w:type="dxa"/>
          </w:tcPr>
          <w:p w14:paraId="548FBF44" w14:textId="718466E0" w:rsidR="0042313C" w:rsidRPr="00AE00F0" w:rsidRDefault="0042313C" w:rsidP="00C301EE">
            <w:pPr>
              <w:rPr>
                <w:rFonts w:ascii="Times New Roman" w:hAnsi="Times New Roman" w:cs="Times New Roman"/>
              </w:rPr>
            </w:pPr>
            <w:r w:rsidRPr="00AE00F0">
              <w:rPr>
                <w:rFonts w:ascii="Times New Roman" w:hAnsi="Times New Roman" w:cs="Times New Roman"/>
              </w:rPr>
              <w:t>Caveman</w:t>
            </w:r>
          </w:p>
        </w:tc>
        <w:tc>
          <w:tcPr>
            <w:tcW w:w="6930" w:type="dxa"/>
          </w:tcPr>
          <w:p w14:paraId="29A96441" w14:textId="63C57E72" w:rsidR="0042313C" w:rsidRPr="00AE00F0" w:rsidRDefault="0042313C" w:rsidP="00C301EE">
            <w:pPr>
              <w:rPr>
                <w:rFonts w:ascii="Times New Roman" w:hAnsi="Times New Roman" w:cs="Times New Roman"/>
              </w:rPr>
            </w:pPr>
            <w:r w:rsidRPr="00AE00F0">
              <w:rPr>
                <w:rFonts w:ascii="Times New Roman" w:hAnsi="Times New Roman" w:cs="Times New Roman"/>
              </w:rPr>
              <w:t xml:space="preserve">“Teen sleep. Teen </w:t>
            </w:r>
            <w:proofErr w:type="gramStart"/>
            <w:r w:rsidRPr="00AE00F0">
              <w:rPr>
                <w:rFonts w:ascii="Times New Roman" w:hAnsi="Times New Roman" w:cs="Times New Roman"/>
              </w:rPr>
              <w:t>feel</w:t>
            </w:r>
            <w:proofErr w:type="gramEnd"/>
            <w:r w:rsidRPr="00AE00F0">
              <w:rPr>
                <w:rFonts w:ascii="Times New Roman" w:hAnsi="Times New Roman" w:cs="Times New Roman"/>
              </w:rPr>
              <w:t xml:space="preserve"> happy or sad. Study ask question”</w:t>
            </w:r>
          </w:p>
        </w:tc>
      </w:tr>
    </w:tbl>
    <w:p w14:paraId="0BAA0B27" w14:textId="77777777" w:rsidR="00517C5E" w:rsidRPr="00AE00F0" w:rsidRDefault="00517C5E" w:rsidP="00C301EE">
      <w:pPr>
        <w:rPr>
          <w:rFonts w:ascii="Times New Roman" w:hAnsi="Times New Roman" w:cs="Times New Roman"/>
        </w:rPr>
      </w:pPr>
    </w:p>
    <w:p w14:paraId="4382E729" w14:textId="0FEAEFE2" w:rsidR="00D727E3" w:rsidRPr="00AE00F0" w:rsidRDefault="0042313C" w:rsidP="00C301EE">
      <w:pPr>
        <w:rPr>
          <w:rFonts w:ascii="Times New Roman" w:hAnsi="Times New Roman" w:cs="Times New Roman"/>
        </w:rPr>
      </w:pPr>
      <w:proofErr w:type="gramStart"/>
      <w:r w:rsidRPr="00AE00F0">
        <w:rPr>
          <w:rFonts w:ascii="Times New Roman" w:hAnsi="Times New Roman" w:cs="Times New Roman"/>
        </w:rPr>
        <w:t>Model</w:t>
      </w:r>
      <w:proofErr w:type="gramEnd"/>
      <w:r w:rsidRPr="00AE00F0">
        <w:rPr>
          <w:rFonts w:ascii="Times New Roman" w:hAnsi="Times New Roman" w:cs="Times New Roman"/>
        </w:rPr>
        <w:t xml:space="preserve"> will be evaluated with both quantitative and qualitative methods</w:t>
      </w:r>
      <w:r w:rsidR="00EE7829" w:rsidRPr="00AE00F0">
        <w:rPr>
          <w:rFonts w:ascii="Times New Roman" w:hAnsi="Times New Roman" w:cs="Times New Roman"/>
        </w:rPr>
        <w:t xml:space="preserve"> to measure semantic preservation, readability, translation quality, and concise summarization. To provide numerical measures of success, the project will compute some of the following metrics: ROUGE score, BERT score, Flesch Reading Ease, average sentence length, and compression ratio. As for qualitative measures, human evaluation will be required to assess level of scientific accuracy, readability, translation quality, and entertainment. It must be noted that the level of entertainment will be purely subjective. Depending on the feasibility of human evaluation and availability of pretrained humor detection models, the project may additionally explore more facets of entertainment evaluation methods.</w:t>
      </w:r>
    </w:p>
    <w:sectPr w:rsidR="00D727E3" w:rsidRPr="00AE00F0" w:rsidSect="000264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3062B"/>
    <w:multiLevelType w:val="hybridMultilevel"/>
    <w:tmpl w:val="9A72A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0693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D9D"/>
    <w:rsid w:val="00026491"/>
    <w:rsid w:val="00070D9D"/>
    <w:rsid w:val="000C031C"/>
    <w:rsid w:val="00133192"/>
    <w:rsid w:val="001519EC"/>
    <w:rsid w:val="00365EAD"/>
    <w:rsid w:val="00401F5B"/>
    <w:rsid w:val="0042313C"/>
    <w:rsid w:val="00517C5E"/>
    <w:rsid w:val="005A0FF4"/>
    <w:rsid w:val="005D4A3E"/>
    <w:rsid w:val="006201CE"/>
    <w:rsid w:val="0066071C"/>
    <w:rsid w:val="00772918"/>
    <w:rsid w:val="007A39B0"/>
    <w:rsid w:val="00AE00F0"/>
    <w:rsid w:val="00B41D32"/>
    <w:rsid w:val="00C301EE"/>
    <w:rsid w:val="00CF20E9"/>
    <w:rsid w:val="00D727E3"/>
    <w:rsid w:val="00EE7829"/>
    <w:rsid w:val="00F02503"/>
    <w:rsid w:val="00F657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978A9"/>
  <w15:chartTrackingRefBased/>
  <w15:docId w15:val="{8D511D15-86EF-439A-8F07-E44262D39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0D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0D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0D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0D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0D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0D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0D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0D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0D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0D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0D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0D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0D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0D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0D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0D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0D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0D9D"/>
    <w:rPr>
      <w:rFonts w:eastAsiaTheme="majorEastAsia" w:cstheme="majorBidi"/>
      <w:color w:val="272727" w:themeColor="text1" w:themeTint="D8"/>
    </w:rPr>
  </w:style>
  <w:style w:type="paragraph" w:styleId="Title">
    <w:name w:val="Title"/>
    <w:basedOn w:val="Normal"/>
    <w:next w:val="Normal"/>
    <w:link w:val="TitleChar"/>
    <w:uiPriority w:val="10"/>
    <w:qFormat/>
    <w:rsid w:val="00070D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0D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0D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0D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0D9D"/>
    <w:pPr>
      <w:spacing w:before="160"/>
      <w:jc w:val="center"/>
    </w:pPr>
    <w:rPr>
      <w:i/>
      <w:iCs/>
      <w:color w:val="404040" w:themeColor="text1" w:themeTint="BF"/>
    </w:rPr>
  </w:style>
  <w:style w:type="character" w:customStyle="1" w:styleId="QuoteChar">
    <w:name w:val="Quote Char"/>
    <w:basedOn w:val="DefaultParagraphFont"/>
    <w:link w:val="Quote"/>
    <w:uiPriority w:val="29"/>
    <w:rsid w:val="00070D9D"/>
    <w:rPr>
      <w:i/>
      <w:iCs/>
      <w:color w:val="404040" w:themeColor="text1" w:themeTint="BF"/>
    </w:rPr>
  </w:style>
  <w:style w:type="paragraph" w:styleId="ListParagraph">
    <w:name w:val="List Paragraph"/>
    <w:basedOn w:val="Normal"/>
    <w:uiPriority w:val="34"/>
    <w:qFormat/>
    <w:rsid w:val="00070D9D"/>
    <w:pPr>
      <w:ind w:left="720"/>
      <w:contextualSpacing/>
    </w:pPr>
  </w:style>
  <w:style w:type="character" w:styleId="IntenseEmphasis">
    <w:name w:val="Intense Emphasis"/>
    <w:basedOn w:val="DefaultParagraphFont"/>
    <w:uiPriority w:val="21"/>
    <w:qFormat/>
    <w:rsid w:val="00070D9D"/>
    <w:rPr>
      <w:i/>
      <w:iCs/>
      <w:color w:val="0F4761" w:themeColor="accent1" w:themeShade="BF"/>
    </w:rPr>
  </w:style>
  <w:style w:type="paragraph" w:styleId="IntenseQuote">
    <w:name w:val="Intense Quote"/>
    <w:basedOn w:val="Normal"/>
    <w:next w:val="Normal"/>
    <w:link w:val="IntenseQuoteChar"/>
    <w:uiPriority w:val="30"/>
    <w:qFormat/>
    <w:rsid w:val="00070D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0D9D"/>
    <w:rPr>
      <w:i/>
      <w:iCs/>
      <w:color w:val="0F4761" w:themeColor="accent1" w:themeShade="BF"/>
    </w:rPr>
  </w:style>
  <w:style w:type="character" w:styleId="IntenseReference">
    <w:name w:val="Intense Reference"/>
    <w:basedOn w:val="DefaultParagraphFont"/>
    <w:uiPriority w:val="32"/>
    <w:qFormat/>
    <w:rsid w:val="00070D9D"/>
    <w:rPr>
      <w:b/>
      <w:bCs/>
      <w:smallCaps/>
      <w:color w:val="0F4761" w:themeColor="accent1" w:themeShade="BF"/>
      <w:spacing w:val="5"/>
    </w:rPr>
  </w:style>
  <w:style w:type="table" w:styleId="TableGrid">
    <w:name w:val="Table Grid"/>
    <w:basedOn w:val="TableNormal"/>
    <w:uiPriority w:val="39"/>
    <w:rsid w:val="004231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1919</TotalTime>
  <Pages>2</Pages>
  <Words>685</Words>
  <Characters>3911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 Huynh</dc:creator>
  <cp:keywords/>
  <dc:description/>
  <cp:lastModifiedBy>Ashley Huynh</cp:lastModifiedBy>
  <cp:revision>8</cp:revision>
  <dcterms:created xsi:type="dcterms:W3CDTF">2026-05-21T22:52:00Z</dcterms:created>
  <dcterms:modified xsi:type="dcterms:W3CDTF">2026-05-23T06:51:00Z</dcterms:modified>
</cp:coreProperties>
</file>