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0BF" w:rsidRDefault="000A6E23">
      <w:r>
        <w:rPr>
          <w:rFonts w:hint="eastAsia"/>
        </w:rPr>
        <w:t>范德萨发生的发送到防守打法发送到发送到是发送到发送到郭德纲发生的广泛地啊给对方自行车刚发测试大声道刚发发噶发送给 大锅饭 啥打法上发富</w:t>
      </w:r>
      <w:bookmarkStart w:id="0" w:name="_GoBack"/>
      <w:bookmarkEnd w:id="0"/>
      <w:r>
        <w:rPr>
          <w:rFonts w:hint="eastAsia"/>
        </w:rPr>
        <w:t>士达水电费是哒</w:t>
      </w:r>
    </w:p>
    <w:sectPr w:rsidR="00D600BF" w:rsidSect="002B505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196"/>
    <w:rsid w:val="000A6E23"/>
    <w:rsid w:val="002B5051"/>
    <w:rsid w:val="003E6196"/>
    <w:rsid w:val="00D60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1F591F"/>
  <w15:chartTrackingRefBased/>
  <w15:docId w15:val="{FF570DB3-F463-724A-A7D3-05FD284FA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Words>
  <Characters>64</Characters>
  <Application>Microsoft Office Word</Application>
  <DocSecurity>0</DocSecurity>
  <Lines>1</Lines>
  <Paragraphs>1</Paragraphs>
  <ScaleCrop>false</ScaleCrop>
  <Company/>
  <LinksUpToDate>false</LinksUpToDate>
  <CharactersWithSpaces>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2020-09-03T01:42:00Z</dcterms:created>
  <dcterms:modified xsi:type="dcterms:W3CDTF">2020-11-06T08:10:00Z</dcterms:modified>
</cp:coreProperties>
</file>