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427D" w:rsidRDefault="006B427D" w:rsidP="009D5FDC">
      <w:pPr>
        <w:pStyle w:val="Heading3"/>
        <w:ind w:left="0"/>
        <w:rPr>
          <w:rFonts w:ascii="Arial" w:hAnsi="Arial" w:cs="Arial"/>
          <w:b/>
          <w:color w:val="002060"/>
        </w:rPr>
      </w:pPr>
    </w:p>
    <w:p w:rsidR="006B427D" w:rsidRPr="009D5FDC" w:rsidRDefault="006B427D" w:rsidP="009D5FDC">
      <w:pPr>
        <w:jc w:val="center"/>
        <w:rPr>
          <w:b/>
          <w:color w:val="002060"/>
          <w:sz w:val="32"/>
          <w:szCs w:val="32"/>
        </w:rPr>
      </w:pPr>
      <w:r w:rsidRPr="009D5FDC">
        <w:rPr>
          <w:b/>
          <w:color w:val="002060"/>
          <w:sz w:val="32"/>
          <w:szCs w:val="32"/>
        </w:rPr>
        <w:t>Dr. Mritunjay Chaubey</w:t>
      </w:r>
      <w:r w:rsidR="009D5FDC" w:rsidRPr="009D5FDC">
        <w:rPr>
          <w:b/>
          <w:color w:val="002060"/>
          <w:sz w:val="32"/>
          <w:szCs w:val="32"/>
        </w:rPr>
        <w:t xml:space="preserve"> Profile</w:t>
      </w:r>
    </w:p>
    <w:p w:rsidR="006B427D" w:rsidRPr="006B427D" w:rsidRDefault="006B427D" w:rsidP="006B427D"/>
    <w:p w:rsidR="006B427D" w:rsidRPr="006B427D" w:rsidRDefault="006B427D" w:rsidP="006B427D">
      <w:pPr>
        <w:pStyle w:val="BodyText2"/>
        <w:tabs>
          <w:tab w:val="left" w:pos="8640"/>
        </w:tabs>
        <w:rPr>
          <w:szCs w:val="22"/>
        </w:rPr>
      </w:pPr>
      <w:r w:rsidRPr="006B427D">
        <w:rPr>
          <w:szCs w:val="22"/>
        </w:rPr>
        <w:t>Dr. Mritunjay Chaubey is sustainability, environment &amp; water technology expert of international repute. He has done Ph.D. in environmental engineering from Indian Institute of Technology (IIT) Delhi. He has nearly 2</w:t>
      </w:r>
      <w:r>
        <w:rPr>
          <w:szCs w:val="22"/>
        </w:rPr>
        <w:t>3</w:t>
      </w:r>
      <w:r w:rsidRPr="006B427D">
        <w:rPr>
          <w:szCs w:val="22"/>
        </w:rPr>
        <w:t xml:space="preserve">- years of professional working experience in renowned MNCs  Pentair, Shell, Unilever &amp; UPL in field of sustainability, environmental engineering, water &amp; wastewater treatment. Currently more than 100 environmental protection technologies are successfully working in Asia, Africa, Europe and America designed by him. </w:t>
      </w:r>
      <w:r w:rsidR="009D5FDC" w:rsidRPr="009D5FDC">
        <w:rPr>
          <w:szCs w:val="22"/>
        </w:rPr>
        <w:t xml:space="preserve">Dr. Chaubey is having experience of working in cross cultural environment - Netherlands, Italy, Turkey, Singapore, Brunei, Malaysia, Dubai, USA, Libya, Indonesia, Russia, China, South Africa etc. </w:t>
      </w:r>
      <w:r w:rsidRPr="006B427D">
        <w:rPr>
          <w:szCs w:val="22"/>
        </w:rPr>
        <w:t xml:space="preserve">More than 50 technical papers </w:t>
      </w:r>
      <w:proofErr w:type="gramStart"/>
      <w:r w:rsidRPr="006B427D">
        <w:rPr>
          <w:szCs w:val="22"/>
        </w:rPr>
        <w:t>has</w:t>
      </w:r>
      <w:proofErr w:type="gramEnd"/>
      <w:r w:rsidRPr="006B427D">
        <w:rPr>
          <w:szCs w:val="22"/>
        </w:rPr>
        <w:t xml:space="preserve"> been published in renowned international journals &amp; conferences with his name. </w:t>
      </w:r>
    </w:p>
    <w:p w:rsidR="006B427D" w:rsidRPr="006B427D" w:rsidRDefault="006B427D" w:rsidP="006B427D">
      <w:pPr>
        <w:pStyle w:val="BodyText2"/>
        <w:tabs>
          <w:tab w:val="left" w:pos="8640"/>
        </w:tabs>
        <w:rPr>
          <w:szCs w:val="22"/>
        </w:rPr>
      </w:pPr>
    </w:p>
    <w:p w:rsidR="006B427D" w:rsidRPr="002807D9" w:rsidRDefault="006B427D" w:rsidP="006B427D">
      <w:pPr>
        <w:pStyle w:val="BodyText2"/>
        <w:tabs>
          <w:tab w:val="left" w:pos="8640"/>
        </w:tabs>
        <w:rPr>
          <w:szCs w:val="22"/>
        </w:rPr>
      </w:pPr>
      <w:r w:rsidRPr="006B427D">
        <w:rPr>
          <w:szCs w:val="22"/>
        </w:rPr>
        <w:t>Dr. Chaubey is currently working as Global Vice President – Environment &amp; Sustainability with UPL Limited.</w:t>
      </w:r>
      <w:r w:rsidR="00A1323E">
        <w:rPr>
          <w:szCs w:val="22"/>
        </w:rPr>
        <w:t xml:space="preserve"> He heads &amp; lead the Environment &amp; Green Cell team at UPL globally.</w:t>
      </w:r>
      <w:r>
        <w:rPr>
          <w:szCs w:val="22"/>
        </w:rPr>
        <w:t xml:space="preserve"> </w:t>
      </w:r>
      <w:r w:rsidRPr="006B427D">
        <w:rPr>
          <w:szCs w:val="22"/>
        </w:rPr>
        <w:t>Recently Dr. Chaubey is awarded with “Most Influential Sustainability Leader</w:t>
      </w:r>
      <w:r>
        <w:rPr>
          <w:szCs w:val="22"/>
        </w:rPr>
        <w:t xml:space="preserve"> Award</w:t>
      </w:r>
      <w:r w:rsidRPr="006B427D">
        <w:rPr>
          <w:szCs w:val="22"/>
        </w:rPr>
        <w:t xml:space="preserve">” </w:t>
      </w:r>
      <w:r>
        <w:rPr>
          <w:szCs w:val="22"/>
        </w:rPr>
        <w:t xml:space="preserve">and </w:t>
      </w:r>
      <w:r w:rsidRPr="006B427D">
        <w:rPr>
          <w:szCs w:val="22"/>
        </w:rPr>
        <w:t>“CSO of the Year Award”</w:t>
      </w:r>
      <w:r>
        <w:rPr>
          <w:szCs w:val="22"/>
        </w:rPr>
        <w:t>.</w:t>
      </w:r>
      <w:bookmarkStart w:id="0" w:name="_GoBack"/>
      <w:bookmarkEnd w:id="0"/>
    </w:p>
    <w:sectPr w:rsidR="006B427D" w:rsidRPr="002807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B011F8"/>
    <w:multiLevelType w:val="multilevel"/>
    <w:tmpl w:val="9C9A5108"/>
    <w:lvl w:ilvl="0">
      <w:start w:val="1"/>
      <w:numFmt w:val="decimal"/>
      <w:pStyle w:val="Title1"/>
      <w:lvlText w:val="%1"/>
      <w:lvlJc w:val="left"/>
      <w:pPr>
        <w:tabs>
          <w:tab w:val="num" w:pos="720"/>
        </w:tabs>
        <w:ind w:left="720" w:hanging="720"/>
      </w:pPr>
      <w:rPr>
        <w:rFonts w:cs="Times New Roman" w:hint="default"/>
        <w:sz w:val="24"/>
      </w:rPr>
    </w:lvl>
    <w:lvl w:ilvl="1">
      <w:start w:val="1"/>
      <w:numFmt w:val="decimal"/>
      <w:pStyle w:val="Title11"/>
      <w:lvlText w:val="%1.%2"/>
      <w:lvlJc w:val="left"/>
      <w:pPr>
        <w:tabs>
          <w:tab w:val="num" w:pos="720"/>
        </w:tabs>
        <w:ind w:left="720" w:hanging="720"/>
      </w:pPr>
      <w:rPr>
        <w:rFonts w:cs="Times New Roman" w:hint="default"/>
        <w:color w:val="auto"/>
        <w:sz w:val="20"/>
        <w:szCs w:val="2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1" w15:restartNumberingAfterBreak="0">
    <w:nsid w:val="1E6B2625"/>
    <w:multiLevelType w:val="hybridMultilevel"/>
    <w:tmpl w:val="14DECCE6"/>
    <w:lvl w:ilvl="0" w:tplc="73C4C0BA">
      <w:numFmt w:val="bullet"/>
      <w:lvlText w:val="•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1" w:tplc="73C4C0BA">
      <w:numFmt w:val="bullet"/>
      <w:lvlText w:val="•"/>
      <w:lvlJc w:val="left"/>
      <w:pPr>
        <w:ind w:left="2160" w:hanging="36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0325B02"/>
    <w:multiLevelType w:val="multilevel"/>
    <w:tmpl w:val="518823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A22CA0"/>
    <w:multiLevelType w:val="multilevel"/>
    <w:tmpl w:val="4C6E85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2E34880"/>
    <w:multiLevelType w:val="hybridMultilevel"/>
    <w:tmpl w:val="4380D26E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8E470D6"/>
    <w:multiLevelType w:val="multilevel"/>
    <w:tmpl w:val="08D077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93314DD"/>
    <w:multiLevelType w:val="hybridMultilevel"/>
    <w:tmpl w:val="35DC97DC"/>
    <w:lvl w:ilvl="0" w:tplc="7E2860A4"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1" w:tplc="73C4C0BA">
      <w:numFmt w:val="bullet"/>
      <w:lvlText w:val="•"/>
      <w:lvlJc w:val="left"/>
      <w:pPr>
        <w:ind w:left="2160" w:hanging="36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FD3195C"/>
    <w:multiLevelType w:val="hybridMultilevel"/>
    <w:tmpl w:val="3ABE16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2"/>
  </w:num>
  <w:num w:numId="5">
    <w:abstractNumId w:val="3"/>
  </w:num>
  <w:num w:numId="6">
    <w:abstractNumId w:val="5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6225"/>
    <w:rsid w:val="000F2F0D"/>
    <w:rsid w:val="00143F0F"/>
    <w:rsid w:val="001701B1"/>
    <w:rsid w:val="00225150"/>
    <w:rsid w:val="002807D9"/>
    <w:rsid w:val="002940FD"/>
    <w:rsid w:val="00351566"/>
    <w:rsid w:val="003D5A49"/>
    <w:rsid w:val="003F5AFC"/>
    <w:rsid w:val="004441D3"/>
    <w:rsid w:val="004471FB"/>
    <w:rsid w:val="00537AF4"/>
    <w:rsid w:val="00566D39"/>
    <w:rsid w:val="00571AFD"/>
    <w:rsid w:val="006B427D"/>
    <w:rsid w:val="006E6E7A"/>
    <w:rsid w:val="006F258A"/>
    <w:rsid w:val="00724576"/>
    <w:rsid w:val="00841B00"/>
    <w:rsid w:val="008D358C"/>
    <w:rsid w:val="009A3FFD"/>
    <w:rsid w:val="009D5FDC"/>
    <w:rsid w:val="00A1323E"/>
    <w:rsid w:val="00A61BEB"/>
    <w:rsid w:val="00B56A20"/>
    <w:rsid w:val="00BA3D71"/>
    <w:rsid w:val="00BD02FC"/>
    <w:rsid w:val="00C5666B"/>
    <w:rsid w:val="00D04715"/>
    <w:rsid w:val="00D64603"/>
    <w:rsid w:val="00D70F3A"/>
    <w:rsid w:val="00D77729"/>
    <w:rsid w:val="00D8587A"/>
    <w:rsid w:val="00F036FF"/>
    <w:rsid w:val="00F21137"/>
    <w:rsid w:val="00F76225"/>
    <w:rsid w:val="00FB33E5"/>
    <w:rsid w:val="00FC0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FB7DC"/>
  <w15:chartTrackingRefBased/>
  <w15:docId w15:val="{3AD1EED0-5A1C-453D-98DE-6486C6592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76225"/>
    <w:pPr>
      <w:spacing w:after="0" w:line="240" w:lineRule="auto"/>
      <w:ind w:left="720"/>
      <w:jc w:val="both"/>
    </w:pPr>
    <w:rPr>
      <w:rFonts w:ascii="Arial" w:eastAsia="Times New Roman" w:hAnsi="Arial" w:cs="Times New Roman"/>
      <w:sz w:val="20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7622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622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0F3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358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6225"/>
    <w:rPr>
      <w:lang w:val="en-GB" w:eastAsia="en-GB"/>
    </w:rPr>
  </w:style>
  <w:style w:type="paragraph" w:styleId="Caption">
    <w:name w:val="caption"/>
    <w:basedOn w:val="Normal"/>
    <w:next w:val="Normal"/>
    <w:qFormat/>
    <w:rsid w:val="00F76225"/>
    <w:rPr>
      <w:rFonts w:ascii="Calibri" w:hAnsi="Calibri"/>
      <w:b/>
      <w:bCs/>
      <w:szCs w:val="20"/>
      <w:lang w:eastAsia="it-IT"/>
    </w:rPr>
  </w:style>
  <w:style w:type="paragraph" w:customStyle="1" w:styleId="Title1">
    <w:name w:val="Title 1"/>
    <w:basedOn w:val="Heading1"/>
    <w:link w:val="Title1Char"/>
    <w:qFormat/>
    <w:rsid w:val="00F76225"/>
    <w:pPr>
      <w:keepLines w:val="0"/>
      <w:numPr>
        <w:numId w:val="1"/>
      </w:numPr>
      <w:spacing w:after="60"/>
      <w:jc w:val="left"/>
    </w:pPr>
    <w:rPr>
      <w:rFonts w:ascii="Arial" w:eastAsia="Times New Roman" w:hAnsi="Arial" w:cs="Times New Roman"/>
      <w:b/>
      <w:caps/>
      <w:kern w:val="28"/>
      <w:sz w:val="24"/>
      <w:szCs w:val="20"/>
      <w:lang w:val="nl-NL" w:eastAsia="nl-NL"/>
    </w:rPr>
  </w:style>
  <w:style w:type="paragraph" w:customStyle="1" w:styleId="Title11">
    <w:name w:val="Title 1.1"/>
    <w:basedOn w:val="Heading2"/>
    <w:link w:val="Title11Char"/>
    <w:rsid w:val="00F76225"/>
    <w:pPr>
      <w:keepLines w:val="0"/>
      <w:numPr>
        <w:ilvl w:val="1"/>
        <w:numId w:val="1"/>
      </w:numPr>
      <w:spacing w:before="240" w:after="60"/>
    </w:pPr>
    <w:rPr>
      <w:rFonts w:ascii="Arial" w:eastAsia="Times New Roman" w:hAnsi="Arial" w:cs="Arial"/>
      <w:b/>
      <w:sz w:val="20"/>
      <w:szCs w:val="24"/>
      <w:lang w:val="en-GB" w:eastAsia="nl-NL"/>
    </w:rPr>
  </w:style>
  <w:style w:type="character" w:customStyle="1" w:styleId="Title1Char">
    <w:name w:val="Title 1 Char"/>
    <w:basedOn w:val="Heading1Char"/>
    <w:link w:val="Title1"/>
    <w:rsid w:val="00F76225"/>
    <w:rPr>
      <w:rFonts w:ascii="Arial" w:eastAsia="Times New Roman" w:hAnsi="Arial" w:cs="Times New Roman"/>
      <w:b/>
      <w:caps/>
      <w:color w:val="2E74B5" w:themeColor="accent1" w:themeShade="BF"/>
      <w:kern w:val="28"/>
      <w:sz w:val="24"/>
      <w:szCs w:val="20"/>
      <w:lang w:val="nl-NL" w:eastAsia="nl-NL"/>
    </w:rPr>
  </w:style>
  <w:style w:type="character" w:customStyle="1" w:styleId="Title11Char">
    <w:name w:val="Title 1.1 Char"/>
    <w:basedOn w:val="Heading2Char"/>
    <w:link w:val="Title11"/>
    <w:rsid w:val="00F76225"/>
    <w:rPr>
      <w:rFonts w:ascii="Arial" w:eastAsia="Times New Roman" w:hAnsi="Arial" w:cs="Arial"/>
      <w:b/>
      <w:color w:val="2E74B5" w:themeColor="accent1" w:themeShade="BF"/>
      <w:sz w:val="20"/>
      <w:szCs w:val="24"/>
      <w:lang w:val="en-GB" w:eastAsia="nl-NL"/>
    </w:rPr>
  </w:style>
  <w:style w:type="character" w:customStyle="1" w:styleId="Heading1Char">
    <w:name w:val="Heading 1 Char"/>
    <w:basedOn w:val="DefaultParagraphFont"/>
    <w:link w:val="Heading1"/>
    <w:uiPriority w:val="9"/>
    <w:rsid w:val="00F7622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6225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styleId="BodyText2">
    <w:name w:val="Body Text 2"/>
    <w:basedOn w:val="Normal"/>
    <w:link w:val="BodyText2Char"/>
    <w:semiHidden/>
    <w:rsid w:val="00F76225"/>
    <w:pPr>
      <w:ind w:left="0"/>
    </w:pPr>
    <w:rPr>
      <w:rFonts w:cs="Arial"/>
      <w:sz w:val="22"/>
    </w:rPr>
  </w:style>
  <w:style w:type="character" w:customStyle="1" w:styleId="BodyText2Char">
    <w:name w:val="Body Text 2 Char"/>
    <w:basedOn w:val="DefaultParagraphFont"/>
    <w:link w:val="BodyText2"/>
    <w:semiHidden/>
    <w:rsid w:val="00F76225"/>
    <w:rPr>
      <w:rFonts w:ascii="Arial" w:eastAsia="Times New Roman" w:hAnsi="Arial" w:cs="Arial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358C"/>
    <w:rPr>
      <w:rFonts w:asciiTheme="majorHAnsi" w:eastAsiaTheme="majorEastAsia" w:hAnsiTheme="majorHAnsi" w:cstheme="majorBidi"/>
      <w:i/>
      <w:iCs/>
      <w:color w:val="2E74B5" w:themeColor="accent1" w:themeShade="BF"/>
      <w:sz w:val="20"/>
      <w:szCs w:val="24"/>
      <w:lang w:val="en-US"/>
    </w:rPr>
  </w:style>
  <w:style w:type="character" w:styleId="Hyperlink">
    <w:name w:val="Hyperlink"/>
    <w:semiHidden/>
    <w:rsid w:val="008D358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701B1"/>
    <w:pPr>
      <w:spacing w:before="100" w:beforeAutospacing="1" w:after="100" w:afterAutospacing="1"/>
      <w:ind w:left="0"/>
      <w:jc w:val="left"/>
    </w:pPr>
    <w:rPr>
      <w:rFonts w:ascii="Times New Roman" w:eastAsiaTheme="minorEastAsia" w:hAnsi="Times New Roman"/>
      <w:sz w:val="24"/>
      <w:lang w:val="en-IN"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0F3A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772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7729"/>
    <w:rPr>
      <w:rFonts w:ascii="Segoe UI" w:eastAsia="Times New Roman" w:hAnsi="Segoe UI" w:cs="Segoe UI"/>
      <w:sz w:val="18"/>
      <w:szCs w:val="18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D777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43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7179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6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12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49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4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8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629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44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521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028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793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2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9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462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867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155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2066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763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20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42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112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014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7225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879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9428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33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47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049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65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383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598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516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1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0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87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703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297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1642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050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101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34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9337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87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599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4619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871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899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Mritunjay Chaubey</dc:creator>
  <cp:keywords/>
  <dc:description/>
  <cp:lastModifiedBy>Mritunjay Chaubey/Corporate Manufacturing/Mumbai</cp:lastModifiedBy>
  <cp:revision>3</cp:revision>
  <cp:lastPrinted>2019-08-21T05:50:00Z</cp:lastPrinted>
  <dcterms:created xsi:type="dcterms:W3CDTF">2019-09-24T17:46:00Z</dcterms:created>
  <dcterms:modified xsi:type="dcterms:W3CDTF">2019-09-24T17:55:00Z</dcterms:modified>
</cp:coreProperties>
</file>