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0B" w:rsidRPr="00641D79" w:rsidRDefault="00A32969" w:rsidP="00A32969">
      <w:pPr>
        <w:ind w:firstLineChars="1350" w:firstLine="3240"/>
        <w:rPr>
          <w:sz w:val="24"/>
          <w:szCs w:val="24"/>
        </w:rPr>
      </w:pPr>
      <w:r w:rsidRPr="00641D79">
        <w:rPr>
          <w:rFonts w:ascii="宋体" w:hAnsi="宋体" w:cs="宋体"/>
          <w:kern w:val="0"/>
          <w:sz w:val="24"/>
          <w:szCs w:val="24"/>
        </w:rPr>
        <w:t>油雾润滑操作维护</w:t>
      </w:r>
      <w:r w:rsidRPr="00641D79">
        <w:rPr>
          <w:rFonts w:ascii="宋体" w:hAnsi="宋体" w:cs="宋体"/>
          <w:kern w:val="0"/>
          <w:sz w:val="24"/>
          <w:szCs w:val="24"/>
        </w:rPr>
        <w:br/>
        <w:t>     1、IVT主机开机步骤：</w:t>
      </w:r>
      <w:r w:rsidRPr="00641D79">
        <w:rPr>
          <w:rFonts w:ascii="宋体" w:hAnsi="宋体" w:cs="宋体"/>
          <w:kern w:val="0"/>
          <w:sz w:val="24"/>
          <w:szCs w:val="24"/>
        </w:rPr>
        <w:br/>
        <w:t>     (1)检查润滑油液位。</w:t>
      </w:r>
      <w:r w:rsidRPr="00641D79">
        <w:rPr>
          <w:rFonts w:ascii="宋体" w:hAnsi="宋体" w:cs="宋体"/>
          <w:kern w:val="0"/>
          <w:sz w:val="24"/>
          <w:szCs w:val="24"/>
        </w:rPr>
        <w:br/>
        <w:t>     (2)接通</w:t>
      </w:r>
      <w:proofErr w:type="gramStart"/>
      <w:r w:rsidRPr="00641D79">
        <w:rPr>
          <w:rFonts w:ascii="宋体" w:hAnsi="宋体" w:cs="宋体"/>
          <w:kern w:val="0"/>
          <w:sz w:val="24"/>
          <w:szCs w:val="24"/>
        </w:rPr>
        <w:t>雾化风</w:t>
      </w:r>
      <w:proofErr w:type="gramEnd"/>
      <w:r w:rsidRPr="00641D79">
        <w:rPr>
          <w:rFonts w:ascii="宋体" w:hAnsi="宋体" w:cs="宋体"/>
          <w:kern w:val="0"/>
          <w:sz w:val="24"/>
          <w:szCs w:val="24"/>
        </w:rPr>
        <w:t>&lt;仪表风)。</w:t>
      </w:r>
      <w:r w:rsidRPr="00641D79">
        <w:rPr>
          <w:rFonts w:ascii="宋体" w:hAnsi="宋体" w:cs="宋体"/>
          <w:kern w:val="0"/>
          <w:sz w:val="24"/>
          <w:szCs w:val="24"/>
        </w:rPr>
        <w:br/>
        <w:t>     (3)接通电源。</w:t>
      </w:r>
      <w:r w:rsidRPr="00641D79">
        <w:rPr>
          <w:rFonts w:ascii="宋体" w:hAnsi="宋体" w:cs="宋体"/>
          <w:kern w:val="0"/>
          <w:sz w:val="24"/>
          <w:szCs w:val="24"/>
        </w:rPr>
        <w:br/>
        <w:t>     (4)</w:t>
      </w:r>
      <w:proofErr w:type="gramStart"/>
      <w:r w:rsidRPr="00641D79">
        <w:rPr>
          <w:rFonts w:ascii="宋体" w:hAnsi="宋体" w:cs="宋体"/>
          <w:kern w:val="0"/>
          <w:sz w:val="24"/>
          <w:szCs w:val="24"/>
        </w:rPr>
        <w:t>设定油雾压力</w:t>
      </w:r>
      <w:proofErr w:type="gramEnd"/>
      <w:r w:rsidRPr="00641D79">
        <w:rPr>
          <w:rFonts w:ascii="宋体" w:hAnsi="宋体" w:cs="宋体"/>
          <w:kern w:val="0"/>
          <w:sz w:val="24"/>
          <w:szCs w:val="24"/>
        </w:rPr>
        <w:t>。</w:t>
      </w:r>
      <w:r w:rsidRPr="00641D79">
        <w:rPr>
          <w:rFonts w:ascii="宋体" w:hAnsi="宋体" w:cs="宋体"/>
          <w:kern w:val="0"/>
          <w:sz w:val="24"/>
          <w:szCs w:val="24"/>
        </w:rPr>
        <w:br/>
        <w:t>     (5)按“clear”键消除故障灯。</w:t>
      </w:r>
      <w:r w:rsidRPr="00641D79">
        <w:rPr>
          <w:rFonts w:ascii="宋体" w:hAnsi="宋体" w:cs="宋体"/>
          <w:kern w:val="0"/>
          <w:sz w:val="24"/>
          <w:szCs w:val="24"/>
        </w:rPr>
        <w:br/>
        <w:t>     2、主要操作方法：</w:t>
      </w:r>
      <w:r w:rsidRPr="00641D79">
        <w:rPr>
          <w:rFonts w:ascii="宋体" w:hAnsi="宋体" w:cs="宋体"/>
          <w:kern w:val="0"/>
          <w:sz w:val="24"/>
          <w:szCs w:val="24"/>
        </w:rPr>
        <w:br/>
        <w:t>     (1)雾化风压力设定</w:t>
      </w:r>
      <w:r w:rsidRPr="00641D79">
        <w:rPr>
          <w:rFonts w:ascii="宋体" w:hAnsi="宋体" w:cs="宋体"/>
          <w:kern w:val="0"/>
          <w:sz w:val="24"/>
          <w:szCs w:val="24"/>
        </w:rPr>
        <w:br/>
        <w:t>     a顺时针旋转空气闭锁阀，接通雾化风；</w:t>
      </w:r>
      <w:r w:rsidRPr="00641D79">
        <w:rPr>
          <w:rFonts w:ascii="宋体" w:hAnsi="宋体" w:cs="宋体"/>
          <w:kern w:val="0"/>
          <w:sz w:val="24"/>
          <w:szCs w:val="24"/>
        </w:rPr>
        <w:br/>
        <w:t>     b旋转空气压力调节器，启动润滑油输送泵(可听到“卡嗒”声音)；</w:t>
      </w:r>
      <w:r w:rsidRPr="00641D79">
        <w:rPr>
          <w:rFonts w:ascii="宋体" w:hAnsi="宋体" w:cs="宋体"/>
          <w:kern w:val="0"/>
          <w:sz w:val="24"/>
          <w:szCs w:val="24"/>
        </w:rPr>
        <w:br/>
        <w:t>     c继续调节空气压力调节器，将油泵的循环速度设定在160～200转／分，并固定雾化风压力。</w:t>
      </w:r>
      <w:r w:rsidRPr="00641D79">
        <w:rPr>
          <w:rFonts w:ascii="宋体" w:hAnsi="宋体" w:cs="宋体"/>
          <w:kern w:val="0"/>
          <w:sz w:val="24"/>
          <w:szCs w:val="24"/>
        </w:rPr>
        <w:br/>
        <w:t>     (2)</w:t>
      </w:r>
      <w:proofErr w:type="gramStart"/>
      <w:r w:rsidRPr="00641D79">
        <w:rPr>
          <w:rFonts w:ascii="宋体" w:hAnsi="宋体" w:cs="宋体"/>
          <w:kern w:val="0"/>
          <w:sz w:val="24"/>
          <w:szCs w:val="24"/>
        </w:rPr>
        <w:t>油雾压力</w:t>
      </w:r>
      <w:proofErr w:type="gramEnd"/>
      <w:r w:rsidRPr="00641D79">
        <w:rPr>
          <w:rFonts w:ascii="宋体" w:hAnsi="宋体" w:cs="宋体"/>
          <w:kern w:val="0"/>
          <w:sz w:val="24"/>
          <w:szCs w:val="24"/>
        </w:rPr>
        <w:t>设定</w:t>
      </w:r>
      <w:r w:rsidRPr="00641D79">
        <w:rPr>
          <w:rFonts w:ascii="宋体" w:hAnsi="宋体" w:cs="宋体"/>
          <w:kern w:val="0"/>
          <w:sz w:val="24"/>
          <w:szCs w:val="24"/>
        </w:rPr>
        <w:br/>
        <w:t>     a按动“油雾压力”按钮，显示器显示“油雾压力为零”；</w:t>
      </w:r>
      <w:r w:rsidRPr="00641D79">
        <w:rPr>
          <w:rFonts w:ascii="宋体" w:hAnsi="宋体" w:cs="宋体"/>
          <w:kern w:val="0"/>
          <w:sz w:val="24"/>
          <w:szCs w:val="24"/>
        </w:rPr>
        <w:br/>
        <w:t>     b旋转压力调节器旋钮，顺时针方向为升压，逆时针方向为减压；</w:t>
      </w:r>
      <w:r w:rsidRPr="00641D79">
        <w:rPr>
          <w:rFonts w:ascii="宋体" w:hAnsi="宋体" w:cs="宋体"/>
          <w:kern w:val="0"/>
          <w:sz w:val="24"/>
          <w:szCs w:val="24"/>
        </w:rPr>
        <w:br/>
        <w:t>     c按动</w:t>
      </w:r>
      <w:proofErr w:type="gramStart"/>
      <w:r w:rsidRPr="00641D79">
        <w:rPr>
          <w:rFonts w:ascii="宋体" w:hAnsi="宋体" w:cs="宋体"/>
          <w:kern w:val="0"/>
          <w:sz w:val="24"/>
          <w:szCs w:val="24"/>
        </w:rPr>
        <w:t>”油雾压力”</w:t>
      </w:r>
      <w:proofErr w:type="gramEnd"/>
      <w:r w:rsidRPr="00641D79">
        <w:rPr>
          <w:rFonts w:ascii="宋体" w:hAnsi="宋体" w:cs="宋体"/>
          <w:kern w:val="0"/>
          <w:sz w:val="24"/>
          <w:szCs w:val="24"/>
        </w:rPr>
        <w:t>按钮，查看调节器</w:t>
      </w:r>
      <w:proofErr w:type="gramStart"/>
      <w:r w:rsidRPr="00641D79">
        <w:rPr>
          <w:rFonts w:ascii="宋体" w:hAnsi="宋体" w:cs="宋体"/>
          <w:kern w:val="0"/>
          <w:sz w:val="24"/>
          <w:szCs w:val="24"/>
        </w:rPr>
        <w:t>的油雾压力</w:t>
      </w:r>
      <w:proofErr w:type="gramEnd"/>
      <w:r w:rsidRPr="00641D79">
        <w:rPr>
          <w:rFonts w:ascii="宋体" w:hAnsi="宋体" w:cs="宋体"/>
          <w:kern w:val="0"/>
          <w:sz w:val="24"/>
          <w:szCs w:val="24"/>
        </w:rPr>
        <w:t>，并继续调整直至到达并维持</w:t>
      </w:r>
      <w:proofErr w:type="gramStart"/>
      <w:r w:rsidRPr="00641D79">
        <w:rPr>
          <w:rFonts w:ascii="宋体" w:hAnsi="宋体" w:cs="宋体"/>
          <w:kern w:val="0"/>
          <w:sz w:val="24"/>
          <w:szCs w:val="24"/>
        </w:rPr>
        <w:t>一</w:t>
      </w:r>
      <w:proofErr w:type="gramEnd"/>
      <w:r w:rsidRPr="00641D79">
        <w:rPr>
          <w:rFonts w:ascii="宋体" w:hAnsi="宋体" w:cs="宋体"/>
          <w:kern w:val="0"/>
          <w:sz w:val="24"/>
          <w:szCs w:val="24"/>
        </w:rPr>
        <w:t>合适的</w:t>
      </w:r>
      <w:proofErr w:type="gramStart"/>
      <w:r w:rsidRPr="00641D79">
        <w:rPr>
          <w:rFonts w:ascii="宋体" w:hAnsi="宋体" w:cs="宋体"/>
          <w:kern w:val="0"/>
          <w:sz w:val="24"/>
          <w:szCs w:val="24"/>
        </w:rPr>
        <w:t>油雾压力</w:t>
      </w:r>
      <w:proofErr w:type="gramEnd"/>
      <w:r w:rsidRPr="00641D79">
        <w:rPr>
          <w:rFonts w:ascii="宋体" w:hAnsi="宋体" w:cs="宋体"/>
          <w:kern w:val="0"/>
          <w:sz w:val="24"/>
          <w:szCs w:val="24"/>
        </w:rPr>
        <w:t>值(通常为50毫巴)。</w:t>
      </w:r>
      <w:r w:rsidRPr="00641D79">
        <w:rPr>
          <w:rFonts w:ascii="宋体" w:hAnsi="宋体" w:cs="宋体"/>
          <w:kern w:val="0"/>
          <w:sz w:val="24"/>
          <w:szCs w:val="24"/>
        </w:rPr>
        <w:br/>
        <w:t>     3、运行中的注意事项：</w:t>
      </w:r>
      <w:r w:rsidRPr="00641D79">
        <w:rPr>
          <w:rFonts w:ascii="宋体" w:hAnsi="宋体" w:cs="宋体"/>
          <w:kern w:val="0"/>
          <w:sz w:val="24"/>
          <w:szCs w:val="24"/>
        </w:rPr>
        <w:br/>
        <w:t>     (1)加油：将</w:t>
      </w:r>
      <w:proofErr w:type="gramStart"/>
      <w:r w:rsidRPr="00641D79">
        <w:rPr>
          <w:rFonts w:ascii="宋体" w:hAnsi="宋体" w:cs="宋体"/>
          <w:kern w:val="0"/>
          <w:sz w:val="24"/>
          <w:szCs w:val="24"/>
        </w:rPr>
        <w:t>主油雾</w:t>
      </w:r>
      <w:proofErr w:type="gramEnd"/>
      <w:r w:rsidRPr="00641D79">
        <w:rPr>
          <w:rFonts w:ascii="宋体" w:hAnsi="宋体" w:cs="宋体"/>
          <w:kern w:val="0"/>
          <w:sz w:val="24"/>
          <w:szCs w:val="24"/>
        </w:rPr>
        <w:t>发生器切换到</w:t>
      </w:r>
      <w:proofErr w:type="gramStart"/>
      <w:r w:rsidRPr="00641D79">
        <w:rPr>
          <w:rFonts w:ascii="宋体" w:hAnsi="宋体" w:cs="宋体"/>
          <w:kern w:val="0"/>
          <w:sz w:val="24"/>
          <w:szCs w:val="24"/>
        </w:rPr>
        <w:t>辅油雾</w:t>
      </w:r>
      <w:proofErr w:type="gramEnd"/>
      <w:r w:rsidRPr="00641D79">
        <w:rPr>
          <w:rFonts w:ascii="宋体" w:hAnsi="宋体" w:cs="宋体"/>
          <w:kern w:val="0"/>
          <w:sz w:val="24"/>
          <w:szCs w:val="24"/>
        </w:rPr>
        <w:t>发生器后，再向大储油罐中加油，加油量不超过284升。</w:t>
      </w:r>
      <w:r w:rsidRPr="00641D79">
        <w:rPr>
          <w:rFonts w:ascii="宋体" w:hAnsi="宋体" w:cs="宋体"/>
          <w:kern w:val="0"/>
          <w:sz w:val="24"/>
          <w:szCs w:val="24"/>
        </w:rPr>
        <w:br/>
        <w:t>     (2)清零：在消除报警故障后，连续按两次“clear”键，可将每一故障报警灯消除。</w:t>
      </w:r>
      <w:r w:rsidRPr="00641D79">
        <w:rPr>
          <w:rFonts w:ascii="宋体" w:hAnsi="宋体" w:cs="宋体"/>
          <w:kern w:val="0"/>
          <w:sz w:val="24"/>
          <w:szCs w:val="24"/>
        </w:rPr>
        <w:br/>
        <w:t>     (3)电路检修：关闭电源，但不要关闭气源阀， 以防</w:t>
      </w:r>
      <w:proofErr w:type="gramStart"/>
      <w:r w:rsidRPr="00641D79">
        <w:rPr>
          <w:rFonts w:ascii="宋体" w:hAnsi="宋体" w:cs="宋体"/>
          <w:kern w:val="0"/>
          <w:sz w:val="24"/>
          <w:szCs w:val="24"/>
        </w:rPr>
        <w:t>没有油雾产生</w:t>
      </w:r>
      <w:proofErr w:type="gramEnd"/>
      <w:r w:rsidRPr="00641D79">
        <w:rPr>
          <w:rFonts w:ascii="宋体" w:hAnsi="宋体" w:cs="宋体"/>
          <w:kern w:val="0"/>
          <w:sz w:val="24"/>
          <w:szCs w:val="24"/>
        </w:rPr>
        <w:t>，另外电路检修时间不要超过8小时。</w:t>
      </w:r>
      <w:r w:rsidRPr="00641D79">
        <w:rPr>
          <w:rFonts w:ascii="宋体" w:hAnsi="宋体" w:cs="宋体"/>
          <w:kern w:val="0"/>
          <w:sz w:val="24"/>
          <w:szCs w:val="24"/>
        </w:rPr>
        <w:br/>
        <w:t>     (4)雾化事故中断： 如果突然发生</w:t>
      </w:r>
      <w:proofErr w:type="gramStart"/>
      <w:r w:rsidRPr="00641D79">
        <w:rPr>
          <w:rFonts w:ascii="宋体" w:hAnsi="宋体" w:cs="宋体"/>
          <w:kern w:val="0"/>
          <w:sz w:val="24"/>
          <w:szCs w:val="24"/>
        </w:rPr>
        <w:t>雾化风</w:t>
      </w:r>
      <w:proofErr w:type="gramEnd"/>
      <w:r w:rsidRPr="00641D79">
        <w:rPr>
          <w:rFonts w:ascii="宋体" w:hAnsi="宋体" w:cs="宋体"/>
          <w:kern w:val="0"/>
          <w:sz w:val="24"/>
          <w:szCs w:val="24"/>
        </w:rPr>
        <w:t>(仪表风)中断的情况下，机泵油雾润滑时间不要超过4小时，否则改为油浴润滑。</w:t>
      </w:r>
      <w:r w:rsidRPr="00641D79">
        <w:rPr>
          <w:rFonts w:ascii="宋体" w:hAnsi="宋体" w:cs="宋体"/>
          <w:kern w:val="0"/>
          <w:sz w:val="24"/>
          <w:szCs w:val="24"/>
        </w:rPr>
        <w:br/>
        <w:t>     4、切换操作</w:t>
      </w:r>
      <w:r w:rsidRPr="00641D79">
        <w:rPr>
          <w:rFonts w:ascii="宋体" w:hAnsi="宋体" w:cs="宋体"/>
          <w:kern w:val="0"/>
          <w:sz w:val="24"/>
          <w:szCs w:val="24"/>
        </w:rPr>
        <w:br/>
        <w:t>     (1)</w:t>
      </w:r>
      <w:proofErr w:type="gramStart"/>
      <w:r w:rsidRPr="00641D79">
        <w:rPr>
          <w:rFonts w:ascii="宋体" w:hAnsi="宋体" w:cs="宋体"/>
          <w:kern w:val="0"/>
          <w:sz w:val="24"/>
          <w:szCs w:val="24"/>
        </w:rPr>
        <w:t>主油雾</w:t>
      </w:r>
      <w:proofErr w:type="gramEnd"/>
      <w:r w:rsidRPr="00641D79">
        <w:rPr>
          <w:rFonts w:ascii="宋体" w:hAnsi="宋体" w:cs="宋体"/>
          <w:kern w:val="0"/>
          <w:sz w:val="24"/>
          <w:szCs w:val="24"/>
        </w:rPr>
        <w:t>发生器切换至</w:t>
      </w:r>
      <w:proofErr w:type="gramStart"/>
      <w:r w:rsidRPr="00641D79">
        <w:rPr>
          <w:rFonts w:ascii="宋体" w:hAnsi="宋体" w:cs="宋体"/>
          <w:kern w:val="0"/>
          <w:sz w:val="24"/>
          <w:szCs w:val="24"/>
        </w:rPr>
        <w:t>辅助油雾发生器</w:t>
      </w:r>
      <w:proofErr w:type="gramEnd"/>
      <w:r w:rsidRPr="00641D79">
        <w:rPr>
          <w:rFonts w:ascii="宋体" w:hAnsi="宋体" w:cs="宋体"/>
          <w:kern w:val="0"/>
          <w:sz w:val="24"/>
          <w:szCs w:val="24"/>
        </w:rPr>
        <w:br/>
        <w:t>     a切断</w:t>
      </w:r>
      <w:proofErr w:type="gramStart"/>
      <w:r w:rsidRPr="00641D79">
        <w:rPr>
          <w:rFonts w:ascii="宋体" w:hAnsi="宋体" w:cs="宋体"/>
          <w:kern w:val="0"/>
          <w:sz w:val="24"/>
          <w:szCs w:val="24"/>
        </w:rPr>
        <w:t>主油雾</w:t>
      </w:r>
      <w:proofErr w:type="gramEnd"/>
      <w:r w:rsidRPr="00641D79">
        <w:rPr>
          <w:rFonts w:ascii="宋体" w:hAnsi="宋体" w:cs="宋体"/>
          <w:kern w:val="0"/>
          <w:sz w:val="24"/>
          <w:szCs w:val="24"/>
        </w:rPr>
        <w:t>发生器的电源。</w:t>
      </w:r>
      <w:r w:rsidRPr="00641D79">
        <w:rPr>
          <w:rFonts w:ascii="宋体" w:hAnsi="宋体" w:cs="宋体"/>
          <w:kern w:val="0"/>
          <w:sz w:val="24"/>
          <w:szCs w:val="24"/>
        </w:rPr>
        <w:br/>
        <w:t>     b切断</w:t>
      </w:r>
      <w:proofErr w:type="gramStart"/>
      <w:r w:rsidRPr="00641D79">
        <w:rPr>
          <w:rFonts w:ascii="宋体" w:hAnsi="宋体" w:cs="宋体"/>
          <w:kern w:val="0"/>
          <w:sz w:val="24"/>
          <w:szCs w:val="24"/>
        </w:rPr>
        <w:t>主油雾</w:t>
      </w:r>
      <w:proofErr w:type="gramEnd"/>
      <w:r w:rsidRPr="00641D79">
        <w:rPr>
          <w:rFonts w:ascii="宋体" w:hAnsi="宋体" w:cs="宋体"/>
          <w:kern w:val="0"/>
          <w:sz w:val="24"/>
          <w:szCs w:val="24"/>
        </w:rPr>
        <w:t>发生器的气源。</w:t>
      </w:r>
      <w:r w:rsidRPr="00641D79">
        <w:rPr>
          <w:rFonts w:ascii="宋体" w:hAnsi="宋体" w:cs="宋体"/>
          <w:kern w:val="0"/>
          <w:sz w:val="24"/>
          <w:szCs w:val="24"/>
        </w:rPr>
        <w:br/>
        <w:t>     c接通至</w:t>
      </w:r>
      <w:proofErr w:type="gramStart"/>
      <w:r w:rsidRPr="00641D79">
        <w:rPr>
          <w:rFonts w:ascii="宋体" w:hAnsi="宋体" w:cs="宋体"/>
          <w:kern w:val="0"/>
          <w:sz w:val="24"/>
          <w:szCs w:val="24"/>
        </w:rPr>
        <w:t>辅助油雾发生器</w:t>
      </w:r>
      <w:proofErr w:type="gramEnd"/>
      <w:r w:rsidRPr="00641D79">
        <w:rPr>
          <w:rFonts w:ascii="宋体" w:hAnsi="宋体" w:cs="宋体"/>
          <w:kern w:val="0"/>
          <w:sz w:val="24"/>
          <w:szCs w:val="24"/>
        </w:rPr>
        <w:t>的气源。</w:t>
      </w:r>
      <w:r w:rsidRPr="00641D79">
        <w:rPr>
          <w:rFonts w:ascii="宋体" w:hAnsi="宋体" w:cs="宋体"/>
          <w:kern w:val="0"/>
          <w:sz w:val="24"/>
          <w:szCs w:val="24"/>
        </w:rPr>
        <w:br/>
        <w:t>     d接通</w:t>
      </w:r>
      <w:proofErr w:type="gramStart"/>
      <w:r w:rsidRPr="00641D79">
        <w:rPr>
          <w:rFonts w:ascii="宋体" w:hAnsi="宋体" w:cs="宋体"/>
          <w:kern w:val="0"/>
          <w:sz w:val="24"/>
          <w:szCs w:val="24"/>
        </w:rPr>
        <w:t>辅助油雾发生器</w:t>
      </w:r>
      <w:proofErr w:type="gramEnd"/>
      <w:r w:rsidRPr="00641D79">
        <w:rPr>
          <w:rFonts w:ascii="宋体" w:hAnsi="宋体" w:cs="宋体"/>
          <w:kern w:val="0"/>
          <w:sz w:val="24"/>
          <w:szCs w:val="24"/>
        </w:rPr>
        <w:t>的电源。</w:t>
      </w:r>
      <w:r w:rsidRPr="00641D79">
        <w:rPr>
          <w:rFonts w:ascii="宋体" w:hAnsi="宋体" w:cs="宋体"/>
          <w:kern w:val="0"/>
          <w:sz w:val="24"/>
          <w:szCs w:val="24"/>
        </w:rPr>
        <w:br/>
        <w:t>     (2)由</w:t>
      </w:r>
      <w:proofErr w:type="gramStart"/>
      <w:r w:rsidRPr="00641D79">
        <w:rPr>
          <w:rFonts w:ascii="宋体" w:hAnsi="宋体" w:cs="宋体"/>
          <w:kern w:val="0"/>
          <w:sz w:val="24"/>
          <w:szCs w:val="24"/>
        </w:rPr>
        <w:t>辅助油雾发生器</w:t>
      </w:r>
      <w:proofErr w:type="gramEnd"/>
      <w:r w:rsidRPr="00641D79">
        <w:rPr>
          <w:rFonts w:ascii="宋体" w:hAnsi="宋体" w:cs="宋体"/>
          <w:kern w:val="0"/>
          <w:sz w:val="24"/>
          <w:szCs w:val="24"/>
        </w:rPr>
        <w:t>切换</w:t>
      </w:r>
      <w:proofErr w:type="gramStart"/>
      <w:r w:rsidRPr="00641D79">
        <w:rPr>
          <w:rFonts w:ascii="宋体" w:hAnsi="宋体" w:cs="宋体"/>
          <w:kern w:val="0"/>
          <w:sz w:val="24"/>
          <w:szCs w:val="24"/>
        </w:rPr>
        <w:t>至主油雾</w:t>
      </w:r>
      <w:proofErr w:type="gramEnd"/>
      <w:r w:rsidRPr="00641D79">
        <w:rPr>
          <w:rFonts w:ascii="宋体" w:hAnsi="宋体" w:cs="宋体"/>
          <w:kern w:val="0"/>
          <w:sz w:val="24"/>
          <w:szCs w:val="24"/>
        </w:rPr>
        <w:t>发生器</w:t>
      </w:r>
      <w:r w:rsidRPr="00641D79">
        <w:rPr>
          <w:rFonts w:ascii="宋体" w:hAnsi="宋体" w:cs="宋体"/>
          <w:kern w:val="0"/>
          <w:sz w:val="24"/>
          <w:szCs w:val="24"/>
        </w:rPr>
        <w:br/>
        <w:t>     a切断</w:t>
      </w:r>
      <w:proofErr w:type="gramStart"/>
      <w:r w:rsidRPr="00641D79">
        <w:rPr>
          <w:rFonts w:ascii="宋体" w:hAnsi="宋体" w:cs="宋体"/>
          <w:kern w:val="0"/>
          <w:sz w:val="24"/>
          <w:szCs w:val="24"/>
        </w:rPr>
        <w:t>辅助油雾发生器</w:t>
      </w:r>
      <w:proofErr w:type="gramEnd"/>
      <w:r w:rsidRPr="00641D79">
        <w:rPr>
          <w:rFonts w:ascii="宋体" w:hAnsi="宋体" w:cs="宋体"/>
          <w:kern w:val="0"/>
          <w:sz w:val="24"/>
          <w:szCs w:val="24"/>
        </w:rPr>
        <w:t>的电源。</w:t>
      </w:r>
      <w:r w:rsidRPr="00641D79">
        <w:rPr>
          <w:rFonts w:ascii="宋体" w:hAnsi="宋体" w:cs="宋体"/>
          <w:kern w:val="0"/>
          <w:sz w:val="24"/>
          <w:szCs w:val="24"/>
        </w:rPr>
        <w:br/>
        <w:t>     b切断</w:t>
      </w:r>
      <w:proofErr w:type="gramStart"/>
      <w:r w:rsidRPr="00641D79">
        <w:rPr>
          <w:rFonts w:ascii="宋体" w:hAnsi="宋体" w:cs="宋体"/>
          <w:kern w:val="0"/>
          <w:sz w:val="24"/>
          <w:szCs w:val="24"/>
        </w:rPr>
        <w:t>辅助油雾发生器</w:t>
      </w:r>
      <w:proofErr w:type="gramEnd"/>
      <w:r w:rsidRPr="00641D79">
        <w:rPr>
          <w:rFonts w:ascii="宋体" w:hAnsi="宋体" w:cs="宋体"/>
          <w:kern w:val="0"/>
          <w:sz w:val="24"/>
          <w:szCs w:val="24"/>
        </w:rPr>
        <w:t>的气源。</w:t>
      </w:r>
      <w:r w:rsidRPr="00641D79">
        <w:rPr>
          <w:rFonts w:ascii="宋体" w:hAnsi="宋体" w:cs="宋体"/>
          <w:kern w:val="0"/>
          <w:sz w:val="24"/>
          <w:szCs w:val="24"/>
        </w:rPr>
        <w:br/>
        <w:t>     c接通</w:t>
      </w:r>
      <w:proofErr w:type="gramStart"/>
      <w:r w:rsidRPr="00641D79">
        <w:rPr>
          <w:rFonts w:ascii="宋体" w:hAnsi="宋体" w:cs="宋体"/>
          <w:kern w:val="0"/>
          <w:sz w:val="24"/>
          <w:szCs w:val="24"/>
        </w:rPr>
        <w:t>至辅主油雾</w:t>
      </w:r>
      <w:proofErr w:type="gramEnd"/>
      <w:r w:rsidRPr="00641D79">
        <w:rPr>
          <w:rFonts w:ascii="宋体" w:hAnsi="宋体" w:cs="宋体"/>
          <w:kern w:val="0"/>
          <w:sz w:val="24"/>
          <w:szCs w:val="24"/>
        </w:rPr>
        <w:t>发生器的气源。</w:t>
      </w:r>
      <w:r w:rsidRPr="00641D79">
        <w:rPr>
          <w:rFonts w:ascii="宋体" w:hAnsi="宋体" w:cs="宋体"/>
          <w:kern w:val="0"/>
          <w:sz w:val="24"/>
          <w:szCs w:val="24"/>
        </w:rPr>
        <w:br/>
        <w:t>     d接通</w:t>
      </w:r>
      <w:proofErr w:type="gramStart"/>
      <w:r w:rsidRPr="00641D79">
        <w:rPr>
          <w:rFonts w:ascii="宋体" w:hAnsi="宋体" w:cs="宋体"/>
          <w:kern w:val="0"/>
          <w:sz w:val="24"/>
          <w:szCs w:val="24"/>
        </w:rPr>
        <w:t>主油雾</w:t>
      </w:r>
      <w:proofErr w:type="gramEnd"/>
      <w:r w:rsidRPr="00641D79">
        <w:rPr>
          <w:rFonts w:ascii="宋体" w:hAnsi="宋体" w:cs="宋体"/>
          <w:kern w:val="0"/>
          <w:sz w:val="24"/>
          <w:szCs w:val="24"/>
        </w:rPr>
        <w:t>发生器的电源。</w:t>
      </w:r>
    </w:p>
    <w:sectPr w:rsidR="00B66B0B" w:rsidRPr="00641D79" w:rsidSect="00B66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A4B" w:rsidRDefault="00520A4B" w:rsidP="00A32969">
      <w:r>
        <w:separator/>
      </w:r>
    </w:p>
  </w:endnote>
  <w:endnote w:type="continuationSeparator" w:id="0">
    <w:p w:rsidR="00520A4B" w:rsidRDefault="00520A4B" w:rsidP="00A329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A4B" w:rsidRDefault="00520A4B" w:rsidP="00A32969">
      <w:r>
        <w:separator/>
      </w:r>
    </w:p>
  </w:footnote>
  <w:footnote w:type="continuationSeparator" w:id="0">
    <w:p w:rsidR="00520A4B" w:rsidRDefault="00520A4B" w:rsidP="00A329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2969"/>
    <w:rsid w:val="00094675"/>
    <w:rsid w:val="00520A4B"/>
    <w:rsid w:val="00641D79"/>
    <w:rsid w:val="00A32969"/>
    <w:rsid w:val="00B66B0B"/>
    <w:rsid w:val="00E43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B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2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29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2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29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>whsh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丁一刚</dc:creator>
  <cp:keywords/>
  <dc:description/>
  <cp:lastModifiedBy>丁一刚</cp:lastModifiedBy>
  <cp:revision>3</cp:revision>
  <dcterms:created xsi:type="dcterms:W3CDTF">2016-09-09T08:55:00Z</dcterms:created>
  <dcterms:modified xsi:type="dcterms:W3CDTF">2016-09-09T08:57:00Z</dcterms:modified>
</cp:coreProperties>
</file>