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32"/>
        <w:ind w:left="10" w:right="81" w:hanging="10"/>
        <w:jc w:val="center"/>
        <w:rPr>
          <w:rFonts w:ascii="Calibri" w:hAnsi="Calibri" w:asciiTheme="minorHAnsi" w:hAnsiTheme="minorHAnsi"/>
        </w:rPr>
      </w:pPr>
      <w:r>
        <w:rPr>
          <w:rFonts w:eastAsia="Soho Std" w:cs="Soho Std"/>
          <w:sz w:val="32"/>
        </w:rPr>
        <w:t>T</w:t>
      </w:r>
      <w:r>
        <w:rPr>
          <w:rFonts w:eastAsia="Soho Std" w:cs="Soho Std"/>
          <w:sz w:val="26"/>
        </w:rPr>
        <w:t xml:space="preserve">HESIS </w:t>
      </w:r>
      <w:r>
        <w:rPr>
          <w:rFonts w:eastAsia="Soho Std" w:cs="Soho Std"/>
          <w:sz w:val="32"/>
        </w:rPr>
        <w:t>P</w:t>
      </w:r>
      <w:r>
        <w:rPr>
          <w:rFonts w:eastAsia="Soho Std" w:cs="Soho Std"/>
          <w:sz w:val="26"/>
        </w:rPr>
        <w:t>ROPOSAL</w:t>
      </w:r>
      <w:r>
        <w:rPr>
          <w:rFonts w:eastAsia="Soho Std" w:cs="Soho Std"/>
          <w:sz w:val="32"/>
        </w:rPr>
        <w:t>,</w:t>
      </w:r>
      <w:r>
        <w:rPr>
          <w:rFonts w:eastAsia="Soho Std" w:cs="Soho Std"/>
          <w:sz w:val="26"/>
        </w:rPr>
        <w:t xml:space="preserve"> </w:t>
      </w:r>
      <w:r>
        <w:rPr>
          <w:rFonts w:eastAsia="Soho Std" w:cs="Soho Std"/>
          <w:sz w:val="32"/>
        </w:rPr>
        <w:t>A</w:t>
      </w:r>
      <w:r>
        <w:rPr>
          <w:rFonts w:eastAsia="Soho Std" w:cs="Soho Std"/>
          <w:sz w:val="26"/>
        </w:rPr>
        <w:t>GREEMENT</w:t>
      </w:r>
      <w:r>
        <w:rPr>
          <w:rFonts w:eastAsia="Soho Std" w:cs="Soho Std"/>
          <w:sz w:val="32"/>
        </w:rPr>
        <w:t>,</w:t>
      </w:r>
      <w:r>
        <w:rPr>
          <w:rFonts w:eastAsia="Soho Std" w:cs="Soho Std"/>
          <w:sz w:val="26"/>
        </w:rPr>
        <w:t xml:space="preserve"> AND </w:t>
      </w:r>
      <w:r>
        <w:rPr>
          <w:rFonts w:eastAsia="Soho Std" w:cs="Soho Std"/>
          <w:sz w:val="32"/>
        </w:rPr>
        <w:t>T</w:t>
      </w:r>
      <w:r>
        <w:rPr>
          <w:rFonts w:eastAsia="Soho Std" w:cs="Soho Std"/>
          <w:sz w:val="26"/>
        </w:rPr>
        <w:t>IMELINE</w:t>
      </w:r>
      <w:r>
        <w:rPr>
          <w:rFonts w:eastAsia="Soho Std" w:cs="Soho Std"/>
          <w:sz w:val="32"/>
        </w:rPr>
        <w:t xml:space="preserve"> T</w:t>
      </w:r>
      <w:r>
        <w:rPr>
          <w:rFonts w:eastAsia="Soho Std" w:cs="Soho Std"/>
          <w:sz w:val="26"/>
        </w:rPr>
        <w:t>EMPLATE</w:t>
      </w:r>
      <w:r>
        <w:rPr>
          <w:rFonts w:eastAsia="Soho Std" w:cs="Soho Std"/>
          <w:sz w:val="32"/>
        </w:rPr>
        <w:t xml:space="preserve"> </w:t>
      </w:r>
    </w:p>
    <w:p>
      <w:pPr>
        <w:pStyle w:val="Normal"/>
        <w:spacing w:before="0" w:after="308"/>
        <w:ind w:left="331" w:hanging="0"/>
        <w:rPr>
          <w:rFonts w:ascii="Calibri" w:hAnsi="Calibri" w:asciiTheme="minorHAnsi" w:hAnsiTheme="minorHAnsi"/>
        </w:rPr>
      </w:pPr>
      <w:r>
        <w:rPr/>
        <mc:AlternateContent>
          <mc:Choice Requires="wpg">
            <w:drawing>
              <wp:inline distT="0" distB="0" distL="0" distR="0">
                <wp:extent cx="6658610" cy="46355"/>
                <wp:effectExtent l="0" t="0" r="0" b="0"/>
                <wp:docPr id="1"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lineRule="auto" w:line="247" w:before="0" w:after="367"/>
        <w:ind w:left="355" w:right="412" w:hanging="10"/>
        <w:rPr/>
      </w:pPr>
      <w:r>
        <w:rPr>
          <w:rFonts w:eastAsia="ScalaSans-Regular" w:cs="ScalaSans-Regular"/>
        </w:rPr>
        <w:t xml:space="preserve">The Thesis Proposal, Agreement, &amp; Timeline, signed and approved by your mentor, should be submitted to the HC via </w:t>
      </w:r>
      <w:hyperlink r:id="rId2">
        <w:r>
          <w:rPr>
            <w:rStyle w:val="ListLabel28"/>
            <w:rFonts w:eastAsia="ScalaSans-Regular" w:cs="ScalaSans-Regular"/>
            <w:color w:val="0000FF"/>
            <w:u w:val="single" w:color="0000FF"/>
          </w:rPr>
          <w:t>webform</w:t>
        </w:r>
      </w:hyperlink>
      <w:hyperlink r:id="rId3">
        <w:r>
          <w:rPr>
            <w:rStyle w:val="ListLabel29"/>
            <w:rFonts w:eastAsia="ScalaSans-Regular" w:cs="ScalaSans-Regular"/>
          </w:rPr>
          <w:t>. T</w:t>
        </w:r>
      </w:hyperlink>
      <w:r>
        <w:rPr>
          <w:rFonts w:eastAsia="ScalaSans-Regular" w:cs="ScalaSans-Regular"/>
        </w:rPr>
        <w:t xml:space="preserve">his template offers a guide of what should be included. </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T</w:t>
      </w:r>
      <w:r>
        <w:rPr>
          <w:rFonts w:eastAsia="ScalaSans-Regular" w:cs="ScalaSans-Regular"/>
        </w:rPr>
        <w:t>ITLE</w:t>
      </w:r>
      <w:r>
        <w:rPr>
          <w:rFonts w:eastAsia="ScalaSans-Regular" w:cs="ScalaSans-Regular"/>
          <w:sz w:val="28"/>
        </w:rPr>
        <w:t xml:space="preserve"> </w:t>
      </w:r>
    </w:p>
    <w:p>
      <w:pPr>
        <w:pStyle w:val="Normal"/>
        <w:spacing w:lineRule="auto" w:line="247" w:before="0" w:after="414"/>
        <w:ind w:left="355" w:right="412" w:hanging="10"/>
        <w:rPr/>
      </w:pPr>
      <w:r>
        <w:rPr>
          <w:rFonts w:eastAsia="ScalaSans-Regular" w:cs="ScalaSans-Regular"/>
        </w:rPr>
        <w:t>Modeling Gas Adsorption in Metal-Organic Frameworks with a Grand-Canonical Monte Carlo Simulation</w:t>
      </w:r>
      <w:r>
        <w:rPr>
          <w:rFonts w:eastAsia="ScalaSans-Regular" w:cs="ScalaSans-Regular"/>
        </w:rPr>
        <w:t xml:space="preserve"> </w:t>
      </w:r>
    </w:p>
    <w:p>
      <w:pPr>
        <w:pStyle w:val="Normal"/>
        <w:spacing w:lineRule="auto" w:line="240" w:before="0" w:after="296"/>
        <w:ind w:left="355" w:right="412" w:hanging="10"/>
        <w:rPr/>
      </w:pPr>
      <w:r>
        <w:rPr>
          <w:rFonts w:eastAsia="ScalaSans-Regular" w:cs="ScalaSans-Regular"/>
          <w:sz w:val="28"/>
        </w:rPr>
        <w:t>Y</w:t>
      </w:r>
      <w:r>
        <w:rPr>
          <w:rFonts w:eastAsia="ScalaSans-Regular" w:cs="ScalaSans-Regular"/>
        </w:rPr>
        <w:t xml:space="preserve">OUR </w:t>
      </w:r>
      <w:r>
        <w:rPr>
          <w:rFonts w:eastAsia="ScalaSans-Regular" w:cs="ScalaSans-Regular"/>
          <w:sz w:val="28"/>
        </w:rPr>
        <w:t>N</w:t>
      </w:r>
      <w:r>
        <w:rPr>
          <w:rFonts w:eastAsia="ScalaSans-Regular" w:cs="ScalaSans-Regular"/>
        </w:rPr>
        <w:t>AME</w:t>
      </w:r>
      <w:r>
        <w:rPr>
          <w:rFonts w:eastAsia="ScalaSans-Regular" w:cs="ScalaSans-Regular"/>
        </w:rPr>
        <w:t xml:space="preserve">: Arthur York </w:t>
      </w:r>
      <w:r>
        <w:rPr>
          <w:rFonts w:eastAsia="ScalaSans-Regular" w:cs="ScalaSans-Regular"/>
        </w:rPr>
        <w:t>(SID 932-727-281)</w:t>
      </w:r>
    </w:p>
    <w:p>
      <w:pPr>
        <w:pStyle w:val="Normal"/>
        <w:spacing w:lineRule="auto" w:line="247" w:before="0" w:after="10"/>
        <w:ind w:left="355" w:right="412" w:hanging="10"/>
        <w:rPr/>
      </w:pPr>
      <w:r>
        <w:rPr>
          <w:rFonts w:eastAsia="ScalaSans-Regular" w:cs="ScalaSans-Regular"/>
          <w:sz w:val="28"/>
        </w:rPr>
        <w:t>I</w:t>
      </w:r>
      <w:r>
        <w:rPr>
          <w:rFonts w:eastAsia="ScalaSans-Regular" w:cs="ScalaSans-Regular"/>
        </w:rPr>
        <w:t>NTRODUCTION</w:t>
      </w:r>
      <w:r>
        <w:rPr>
          <w:rFonts w:eastAsia="ScalaSans-Regular" w:cs="ScalaSans-Regular"/>
          <w:sz w:val="28"/>
        </w:rPr>
        <w:t xml:space="preserve"> </w:t>
      </w:r>
    </w:p>
    <w:p>
      <w:pPr>
        <w:pStyle w:val="Normal"/>
        <w:spacing w:lineRule="auto" w:line="247" w:before="0" w:after="348"/>
        <w:ind w:left="355" w:right="412" w:hanging="10"/>
        <w:rPr/>
      </w:pPr>
      <w:r>
        <w:rPr>
          <w:rFonts w:eastAsia="ScalaSans-Regular" w:cs="ScalaSans-Regular"/>
        </w:rPr>
        <w:t>Metal-Organic Frameworks (MOFs) are highly tunable materials with high internal surface areas, making them perfect for gas storage applications. There are thousands of known MOFs so finding the ideal candidate for a specific gas through experimentation is unrealistic. Therefore, a way to computationally screen potential MOFs for affinity to different gasses allows researchers to focus on only the most promising materials.</w:t>
      </w:r>
    </w:p>
    <w:p>
      <w:pPr>
        <w:pStyle w:val="Normal"/>
        <w:spacing w:lineRule="auto" w:line="247" w:before="0" w:after="10"/>
        <w:ind w:left="355" w:right="412" w:hanging="10"/>
        <w:rPr/>
      </w:pPr>
      <w:r>
        <w:rPr>
          <w:rFonts w:eastAsia="ScalaSans-Regular" w:cs="ScalaSans-Regular"/>
          <w:sz w:val="28"/>
        </w:rPr>
        <w:t>T</w:t>
      </w:r>
      <w:r>
        <w:rPr>
          <w:rFonts w:eastAsia="ScalaSans-Regular" w:cs="ScalaSans-Regular"/>
        </w:rPr>
        <w:t xml:space="preserve">HESIS </w:t>
      </w:r>
      <w:r>
        <w:rPr>
          <w:rFonts w:eastAsia="ScalaSans-Regular" w:cs="ScalaSans-Regular"/>
          <w:sz w:val="28"/>
        </w:rPr>
        <w:t>S</w:t>
      </w:r>
      <w:r>
        <w:rPr>
          <w:rFonts w:eastAsia="ScalaSans-Regular" w:cs="ScalaSans-Regular"/>
        </w:rPr>
        <w:t xml:space="preserve">TATEMENT </w:t>
      </w:r>
      <w:r>
        <w:rPr>
          <w:rFonts w:eastAsia="ScalaSans-Regular" w:cs="ScalaSans-Regular"/>
          <w:sz w:val="28"/>
        </w:rPr>
        <w:t>/H</w:t>
      </w:r>
      <w:r>
        <w:rPr>
          <w:rFonts w:eastAsia="ScalaSans-Regular" w:cs="ScalaSans-Regular"/>
        </w:rPr>
        <w:t>YPOTHESI</w:t>
      </w:r>
      <w:r>
        <w:rPr>
          <w:rFonts w:eastAsia="ScalaSans-Regular" w:cs="ScalaSans-Regular"/>
        </w:rPr>
        <w:t xml:space="preserve">S </w:t>
      </w:r>
      <w:r>
        <w:rPr>
          <w:rFonts w:eastAsia="ScalaSans-Regular" w:cs="ScalaSans-Regular"/>
        </w:rPr>
        <w:t xml:space="preserve">/ </w:t>
      </w:r>
      <w:r>
        <w:rPr>
          <w:rFonts w:eastAsia="ScalaSans-Regular" w:cs="ScalaSans-Regular"/>
          <w:sz w:val="28"/>
          <w:szCs w:val="28"/>
        </w:rPr>
        <w:t>G</w:t>
      </w:r>
      <w:r>
        <w:rPr>
          <w:rFonts w:eastAsia="ScalaSans-Regular" w:cs="ScalaSans-Regular"/>
        </w:rPr>
        <w:t xml:space="preserve">OAL </w:t>
      </w:r>
      <w:r>
        <w:rPr>
          <w:rFonts w:eastAsia="ScalaSans-Regular" w:cs="ScalaSans-Regular"/>
          <w:sz w:val="28"/>
          <w:szCs w:val="28"/>
        </w:rPr>
        <w:t>S</w:t>
      </w:r>
      <w:r>
        <w:rPr>
          <w:rFonts w:eastAsia="ScalaSans-Regular" w:cs="ScalaSans-Regular"/>
        </w:rPr>
        <w:t>TATEMENT</w:t>
      </w:r>
    </w:p>
    <w:p>
      <w:pPr>
        <w:pStyle w:val="Normal"/>
        <w:spacing w:lineRule="auto" w:line="247" w:before="0" w:after="422"/>
        <w:ind w:left="355" w:right="412" w:hanging="10"/>
        <w:rPr/>
      </w:pPr>
      <w:r>
        <w:rPr/>
        <w:t>The goal of this project is to develop a method for calculating gas adsorption in different materials, then screen a range of MOFs (theoretical and real) for methane adsorption.</w:t>
      </w:r>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A</w:t>
      </w:r>
      <w:r>
        <w:rPr>
          <w:rFonts w:eastAsia="ScalaSans-Regular" w:cs="ScalaSans-Regular"/>
        </w:rPr>
        <w:t>PPROACH</w:t>
      </w:r>
      <w:r>
        <w:rPr>
          <w:rFonts w:eastAsia="ScalaSans-Regular" w:cs="ScalaSans-Regular"/>
          <w:sz w:val="28"/>
        </w:rPr>
        <w:t>/M</w:t>
      </w:r>
      <w:r>
        <w:rPr>
          <w:rFonts w:eastAsia="ScalaSans-Regular" w:cs="ScalaSans-Regular"/>
        </w:rPr>
        <w:t>ETHODOLOGY</w:t>
      </w:r>
    </w:p>
    <w:p>
      <w:pPr>
        <w:pStyle w:val="Normal"/>
        <w:spacing w:lineRule="auto" w:line="247" w:before="0" w:after="122"/>
        <w:ind w:left="355" w:right="412" w:hanging="10"/>
        <w:rPr/>
      </w:pPr>
      <w:r>
        <w:rPr>
          <w:rFonts w:eastAsia="ScalaSans-Regular" w:cs="ScalaSans-Regular"/>
        </w:rPr>
        <w:t xml:space="preserve">This project will use the Julia language and build off of the PorousMaterials.jl package to implement a Grand-canonical Monte Carlo simulation. </w:t>
      </w:r>
      <w:r>
        <w:rPr>
          <w:rFonts w:eastAsia="ScalaSans-Regular" w:cs="ScalaSans-Regular"/>
        </w:rPr>
        <w:t>The data from simulated adsorption will be compared to experimental data to ensure the simulation is working correctly. Once the model  is working, a range of MOFs will be simulated for methane adsorption. The results from these will be compared to find which MOFs would be most promising for experimental testing.</w:t>
      </w:r>
    </w:p>
    <w:p>
      <w:pPr>
        <w:pStyle w:val="Normal"/>
        <w:spacing w:lineRule="auto" w:line="247" w:before="0" w:after="122"/>
        <w:ind w:left="355" w:right="412" w:hanging="10"/>
        <w:rPr/>
      </w:pPr>
      <w:r>
        <w:rPr>
          <w:rFonts w:eastAsia="ScalaSans-Regular" w:cs="ScalaSans-Regular"/>
        </w:rPr>
        <w:t>T</w:t>
      </w:r>
      <w:r>
        <w:rPr>
          <w:rFonts w:eastAsia="ScalaSans-Regular" w:cs="ScalaSans-Regular"/>
        </w:rPr>
        <w:t>here are no human subjects involved at any point in this project.</w:t>
      </w:r>
    </w:p>
    <w:p>
      <w:pPr>
        <w:pStyle w:val="Normal"/>
        <w:spacing w:lineRule="auto" w:line="247" w:before="0" w:after="122"/>
        <w:ind w:left="355" w:right="412" w:hanging="10"/>
        <w:rPr/>
      </w:pPr>
      <w:hyperlink r:id="rId4">
        <w:r>
          <w:rPr>
            <w:rStyle w:val="ListLabel29"/>
            <w:rFonts w:eastAsia="ScalaSans-Regular" w:cs="ScalaSans-Regular"/>
          </w:rPr>
          <w:t xml:space="preserve"> </w:t>
        </w:r>
      </w:hyperlink>
    </w:p>
    <w:p>
      <w:pPr>
        <w:pStyle w:val="Normal"/>
        <w:spacing w:lineRule="auto" w:line="247" w:before="0" w:after="10"/>
        <w:ind w:left="355" w:right="412" w:hanging="10"/>
        <w:rPr>
          <w:rFonts w:ascii="Calibri" w:hAnsi="Calibri" w:asciiTheme="minorHAnsi" w:hAnsiTheme="minorHAnsi"/>
        </w:rPr>
      </w:pPr>
      <w:r>
        <w:rPr>
          <w:rFonts w:eastAsia="ScalaSans-Regular" w:cs="ScalaSans-Regular"/>
          <w:sz w:val="28"/>
        </w:rPr>
        <w:t>E</w:t>
      </w:r>
      <w:r>
        <w:rPr>
          <w:rFonts w:eastAsia="ScalaSans-Regular" w:cs="ScalaSans-Regular"/>
        </w:rPr>
        <w:t xml:space="preserve">XPECTED </w:t>
      </w:r>
      <w:r>
        <w:rPr>
          <w:rFonts w:eastAsia="ScalaSans-Regular" w:cs="ScalaSans-Regular"/>
          <w:sz w:val="28"/>
        </w:rPr>
        <w:t>R</w:t>
      </w:r>
      <w:r>
        <w:rPr>
          <w:rFonts w:eastAsia="ScalaSans-Regular" w:cs="ScalaSans-Regular"/>
        </w:rPr>
        <w:t>ESULTS</w:t>
      </w:r>
      <w:r>
        <w:rPr>
          <w:rFonts w:eastAsia="ScalaSans-Regular" w:cs="ScalaSans-Regular"/>
          <w:sz w:val="28"/>
        </w:rPr>
        <w:t>/A</w:t>
      </w:r>
      <w:r>
        <w:rPr>
          <w:rFonts w:eastAsia="ScalaSans-Regular" w:cs="ScalaSans-Regular"/>
        </w:rPr>
        <w:t xml:space="preserve">NTICIPATED </w:t>
      </w:r>
      <w:r>
        <w:rPr>
          <w:rFonts w:eastAsia="ScalaSans-Regular" w:cs="ScalaSans-Regular"/>
          <w:sz w:val="28"/>
        </w:rPr>
        <w:t>O</w:t>
      </w:r>
      <w:r>
        <w:rPr>
          <w:rFonts w:eastAsia="ScalaSans-Regular" w:cs="ScalaSans-Regular"/>
        </w:rPr>
        <w:t xml:space="preserve">UTCOME AND </w:t>
      </w:r>
      <w:r>
        <w:rPr>
          <w:rFonts w:eastAsia="ScalaSans-Regular" w:cs="ScalaSans-Regular"/>
          <w:sz w:val="28"/>
        </w:rPr>
        <w:t>S</w:t>
      </w:r>
      <w:r>
        <w:rPr>
          <w:rFonts w:eastAsia="ScalaSans-Regular" w:cs="ScalaSans-Regular"/>
        </w:rPr>
        <w:t>IGNIFICANCE</w:t>
      </w:r>
    </w:p>
    <w:p>
      <w:pPr>
        <w:pStyle w:val="Normal"/>
        <w:spacing w:lineRule="auto" w:line="247" w:before="0" w:after="351"/>
        <w:ind w:left="355" w:right="412" w:hanging="10"/>
        <w:rPr/>
      </w:pPr>
      <w:r>
        <w:rPr>
          <w:rFonts w:eastAsia="ScalaSans-Regular" w:cs="ScalaSans-Regular"/>
        </w:rPr>
        <w:t xml:space="preserve">This project will yield a simulation that can be used for simulating gas adsorption in MOFs and similar nano-porous materials. </w:t>
      </w:r>
      <w:r>
        <w:rPr>
          <w:rFonts w:eastAsia="ScalaSans-Regular" w:cs="ScalaSans-Regular"/>
        </w:rPr>
        <w:t>This is valuable for chemists looking to synthesize new MOFs because it narrows the range of structures they will create.</w:t>
      </w:r>
    </w:p>
    <w:p>
      <w:pPr>
        <w:pStyle w:val="Normal"/>
        <w:spacing w:lineRule="auto" w:line="247" w:before="0" w:after="219"/>
        <w:ind w:left="355" w:right="412" w:hanging="10"/>
        <w:rPr>
          <w:rFonts w:ascii="Calibri" w:hAnsi="Calibri" w:asciiTheme="minorHAnsi" w:hAnsiTheme="minorHAnsi"/>
        </w:rPr>
      </w:pPr>
      <w:r>
        <w:rPr>
          <w:rFonts w:eastAsia="ScalaSans-Regular" w:cs="ScalaSans-Regular"/>
          <w:sz w:val="28"/>
        </w:rPr>
        <w:t>S</w:t>
      </w:r>
      <w:r>
        <w:rPr>
          <w:rFonts w:eastAsia="ScalaSans-Regular" w:cs="ScalaSans-Regular"/>
        </w:rPr>
        <w:t xml:space="preserve">IGNATURE </w:t>
      </w:r>
      <w:r>
        <w:rPr>
          <w:rFonts w:eastAsia="ScalaSans-Regular" w:cs="ScalaSans-Regular"/>
          <w:sz w:val="28"/>
        </w:rPr>
        <w:t>L</w:t>
      </w:r>
      <w:r>
        <w:rPr>
          <w:rFonts w:eastAsia="ScalaSans-Regular" w:cs="ScalaSans-Regular"/>
        </w:rPr>
        <w:t>INE</w:t>
      </w:r>
    </w:p>
    <w:p>
      <w:pPr>
        <w:pStyle w:val="Normal"/>
        <w:tabs>
          <w:tab w:val="center" w:pos="726" w:leader="none"/>
          <w:tab w:val="center" w:pos="5068" w:leader="none"/>
        </w:tabs>
        <w:spacing w:lineRule="auto" w:line="247" w:before="0" w:after="10"/>
        <w:rPr>
          <w:rFonts w:ascii="Calibri" w:hAnsi="Calibri" w:asciiTheme="minorHAnsi" w:hAnsiTheme="minorHAnsi"/>
        </w:rPr>
      </w:pPr>
      <w:r>
        <w:rPr>
          <w:rFonts w:asciiTheme="minorHAnsi" w:hAnsiTheme="minorHAnsi"/>
        </w:rPr>
        <w:tab/>
      </w:r>
      <w:r>
        <w:rPr>
          <w:rFonts w:eastAsia="ScalaSans-Regular" w:cs="ScalaSans-Regular"/>
        </w:rPr>
        <w:t xml:space="preserve">Mentor: </w:t>
        <w:tab/>
      </w:r>
      <w:r>
        <w:rPr>
          <w:rFonts w:eastAsia="ScalaSans-Regular" w:cs="ScalaSans-Regular"/>
        </w:rPr>
        <mc:AlternateContent>
          <mc:Choice Requires="wpg">
            <w:drawing>
              <wp:inline distT="0" distB="0" distL="0" distR="0">
                <wp:extent cx="4537710" cy="3810"/>
                <wp:effectExtent l="0" t="0" r="0" b="0"/>
                <wp:docPr id="2" name=""/>
                <a:graphic xmlns:a="http://schemas.openxmlformats.org/drawingml/2006/main">
                  <a:graphicData uri="http://schemas.microsoft.com/office/word/2010/wordprocessingGroup">
                    <wpg:wgp>
                      <wpg:cNvGrpSpPr/>
                      <wpg:grpSpPr>
                        <a:xfrm>
                          <a:off x="0" y="0"/>
                          <a:ext cx="4537080" cy="3240"/>
                        </a:xfrm>
                      </wpg:grpSpPr>
                      <wps:wsp>
                        <wps:cNvSpPr/>
                        <wps:spPr>
                          <a:xfrm>
                            <a:off x="0" y="0"/>
                            <a:ext cx="4537080" cy="32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pt;width:357.25pt;height:0.25pt" coordorigin="0,-6" coordsize="7145,5"/>
            </w:pict>
          </mc:Fallback>
        </mc:AlternateContent>
      </w:r>
    </w:p>
    <w:p>
      <w:pPr>
        <w:pStyle w:val="Normal"/>
        <w:tabs>
          <w:tab w:val="center" w:pos="3207" w:leader="none"/>
          <w:tab w:val="center" w:pos="7416" w:leader="none"/>
        </w:tabs>
        <w:spacing w:lineRule="auto" w:line="247" w:before="0" w:after="251"/>
        <w:rPr/>
      </w:pPr>
      <w:r>
        <w:rPr>
          <w:rFonts w:asciiTheme="minorHAnsi" w:hAnsiTheme="minorHAnsi"/>
        </w:rPr>
        <w:tab/>
      </w:r>
      <w:r>
        <w:rPr>
          <w:rFonts w:asciiTheme="minorHAnsi" w:hAnsiTheme="minorHAnsi"/>
        </w:rPr>
        <w:t>Cory Simon, (CBEE)</w:t>
      </w:r>
      <w:r>
        <w:rPr>
          <w:rFonts w:eastAsia="ScalaSans-Regular" w:cs="ScalaSans-Regular"/>
        </w:rPr>
        <w:tab/>
        <w:t xml:space="preserve">Date </w:t>
      </w:r>
    </w:p>
    <w:p>
      <w:pPr>
        <w:pStyle w:val="Normal"/>
        <w:spacing w:lineRule="auto" w:line="247" w:before="0" w:after="10"/>
        <w:ind w:left="355" w:right="412" w:hanging="10"/>
        <w:rPr/>
      </w:pPr>
      <w:r>
        <w:rPr>
          <w:rFonts w:eastAsia="ScalaSans-Regular" w:cs="ScalaSans-Regular"/>
        </w:rPr>
        <w:t xml:space="preserve">By signing, the mentor gives his/her assurance that they have read the proposal, sees it as a legitimate HC research project, and is willing to serve as your thesis advisor for the proposed project.  If this project requires IRB approval, the mentor confirms eligibility as a Principal Investigator according to </w:t>
      </w:r>
      <w:hyperlink r:id="rId5">
        <w:r>
          <w:rPr>
            <w:rStyle w:val="ListLabel28"/>
            <w:rFonts w:eastAsia="ScalaSans-Regular" w:cs="ScalaSans-Regular"/>
            <w:color w:val="0000FF"/>
            <w:u w:val="single" w:color="0000FF"/>
          </w:rPr>
          <w:t>IRB criteria</w:t>
        </w:r>
      </w:hyperlink>
      <w:hyperlink r:id="rId6">
        <w:r>
          <w:rPr>
            <w:rStyle w:val="ListLabel29"/>
            <w:rFonts w:eastAsia="ScalaSans-Regular" w:cs="ScalaSans-Regular"/>
          </w:rPr>
          <w:t>.</w:t>
        </w:r>
      </w:hyperlink>
      <w:r>
        <w:rPr>
          <w:rFonts w:eastAsia="ScalaSans-Regular" w:cs="ScalaSans-Regular"/>
        </w:rPr>
        <w:t xml:space="preserve">  </w:t>
      </w:r>
      <w:r>
        <w:br w:type="page"/>
      </w:r>
    </w:p>
    <w:p>
      <w:pPr>
        <w:pStyle w:val="Normal"/>
        <w:spacing w:before="0" w:after="0"/>
        <w:ind w:right="83" w:hanging="0"/>
        <w:jc w:val="center"/>
        <w:rPr/>
      </w:pPr>
      <w:r>
        <w:rPr>
          <w:rFonts w:eastAsia="Soho Std" w:cs="Soho Std"/>
          <w:sz w:val="32"/>
        </w:rPr>
        <w:t xml:space="preserve">Honors College Thesis Expectations Agreement </w:t>
      </w:r>
    </w:p>
    <w:p>
      <w:pPr>
        <w:pStyle w:val="Normal"/>
        <w:spacing w:before="0" w:after="183"/>
        <w:ind w:firstLine="360"/>
        <w:rPr>
          <w:rFonts w:ascii="Calibri" w:hAnsi="Calibri" w:asciiTheme="minorHAnsi" w:hAnsiTheme="minorHAnsi"/>
        </w:rPr>
      </w:pPr>
      <w:r>
        <w:rPr/>
        <mc:AlternateContent>
          <mc:Choice Requires="wpg">
            <w:drawing>
              <wp:inline distT="0" distB="0" distL="0" distR="0" wp14:anchorId="4A626DE5">
                <wp:extent cx="6658610" cy="46355"/>
                <wp:effectExtent l="0" t="0" r="0" b="0"/>
                <wp:docPr id="3"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Student Responsibilities </w:t>
      </w:r>
    </w:p>
    <w:p>
      <w:pPr>
        <w:pStyle w:val="Normal"/>
        <w:numPr>
          <w:ilvl w:val="0"/>
          <w:numId w:val="1"/>
        </w:numPr>
        <w:spacing w:lineRule="auto" w:line="314" w:before="0" w:after="0"/>
        <w:ind w:left="705" w:right="412" w:hanging="360"/>
        <w:rPr/>
      </w:pPr>
      <w:r>
        <w:rPr>
          <w:rFonts w:eastAsia="ScalaSans-Regular" w:cs="ScalaSans-Regular"/>
        </w:rPr>
        <w:t xml:space="preserve">Work </w:t>
      </w:r>
      <w:r>
        <w:rPr>
          <w:rFonts w:eastAsia="ScalaSans-Regular" w:cs="ScalaSans-Regular"/>
        </w:rPr>
        <w:t>3</w:t>
      </w:r>
      <w:r>
        <w:rPr>
          <w:rFonts w:eastAsia="ScalaSans-Regular" w:cs="ScalaSans-Regular"/>
        </w:rPr>
        <w:t xml:space="preserve"> hours each week per research credit in </w:t>
      </w:r>
      <w:r>
        <w:rPr>
          <w:rFonts w:eastAsia="ScalaSans-Regular" w:cs="ScalaSans-Regular"/>
        </w:rPr>
        <w:t>CHE401</w:t>
      </w:r>
      <w:r>
        <w:rPr>
          <w:rFonts w:eastAsia="ScalaSans-Regular" w:cs="ScalaSans-Regular"/>
        </w:rPr>
        <w:t xml:space="preserve"> course. </w:t>
      </w:r>
    </w:p>
    <w:p>
      <w:pPr>
        <w:pStyle w:val="ListParagraph"/>
        <w:spacing w:lineRule="auto" w:line="314" w:before="0" w:after="0"/>
        <w:ind w:left="705" w:right="412" w:firstLine="15"/>
        <w:contextualSpacing/>
        <w:rPr>
          <w:rFonts w:ascii="Calibri" w:hAnsi="Calibri" w:eastAsia="ScalaSans-Regular" w:cs="ScalaSans-Regular" w:asciiTheme="minorHAnsi" w:hAnsiTheme="minorHAnsi"/>
          <w:sz w:val="18"/>
        </w:rPr>
      </w:pPr>
      <w:r>
        <w:rPr>
          <w:rFonts w:eastAsia="ScalaSans-Regular" w:cs="ScalaSans-Regular"/>
          <w:sz w:val="18"/>
        </w:rPr>
        <w:t xml:space="preserve">Students typically work 3-5 hours each week per graded research credit in the discipline of their mentor. </w:t>
      </w:r>
    </w:p>
    <w:p>
      <w:pPr>
        <w:pStyle w:val="ListParagraph"/>
        <w:spacing w:lineRule="auto" w:line="314" w:before="0" w:after="0"/>
        <w:ind w:left="705" w:right="412" w:firstLine="15"/>
        <w:contextualSpacing/>
        <w:rPr>
          <w:rFonts w:ascii="Calibri" w:hAnsi="Calibri" w:asciiTheme="minorHAnsi" w:hAnsiTheme="minorHAnsi"/>
        </w:rPr>
      </w:pPr>
      <w:r>
        <w:rPr>
          <w:rFonts w:eastAsia="ScalaSans-Regular" w:cs="ScalaSans-Regular"/>
          <w:sz w:val="18"/>
        </w:rPr>
        <w:t>(i.e. 2 credits of BB 403 is equivalent to 6-10 hours per week)</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Maintain a notebook/journal/lab record to verify accomplishments, protocols, problems, questions, dates and number of hours worked and results.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Mid-way through the research, student will select committee members (the committee will include the mentor, and two others) to review the thesis.  Selection of committee members is in consultation with and approved by the thesis mentor.</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Submit a final draft copy of the thesis to their thesis committee no later than ten business days prior to their scheduled thesis defense date</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Present their thesis in front of their thesis committee, discuss and defend their thesis by answering questions about their research and related topics such as theoretical background, rationale, results, experimental design and overall significance</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Revise, edit, and complete the final thesis and submit to OSU Scholar Archive no later than Friday of week 10 of their graduation term.</w:t>
      </w:r>
    </w:p>
    <w:p>
      <w:pPr>
        <w:pStyle w:val="Normal"/>
        <w:numPr>
          <w:ilvl w:val="0"/>
          <w:numId w:val="1"/>
        </w:numPr>
        <w:spacing w:lineRule="auto" w:line="240" w:before="0" w:after="0"/>
        <w:ind w:left="706" w:right="418" w:hanging="360"/>
        <w:rPr>
          <w:rFonts w:ascii="Calibri" w:hAnsi="Calibri" w:asciiTheme="minorHAnsi" w:hAnsiTheme="minorHAnsi"/>
        </w:rPr>
      </w:pPr>
      <w:r>
        <w:rPr>
          <w:rFonts w:eastAsia="ScalaSans-Regular" w:cs="ScalaSans-Regular"/>
        </w:rPr>
        <w:t>Gather signatures for thesis submission form and submit to the Honors College no later than Friday of week 10 of their graduation term.</w:t>
      </w:r>
    </w:p>
    <w:p>
      <w:pPr>
        <w:pStyle w:val="Normal"/>
        <w:spacing w:lineRule="auto" w:line="247" w:before="0" w:after="10"/>
        <w:ind w:right="412" w:firstLine="346"/>
        <w:rPr>
          <w:rFonts w:ascii="Calibri" w:hAnsi="Calibri" w:eastAsia="ScalaSans-Regular" w:cs="ScalaSans-Regular" w:asciiTheme="minorHAnsi" w:hAnsiTheme="minorHAnsi"/>
        </w:rPr>
      </w:pPr>
      <w:r>
        <w:rPr>
          <w:rFonts w:eastAsia="ScalaSans-Regular" w:cs="ScalaSans-Regular"/>
        </w:rPr>
      </w:r>
    </w:p>
    <w:p>
      <w:pPr>
        <w:pStyle w:val="Normal"/>
        <w:spacing w:lineRule="auto" w:line="247" w:before="0" w:after="10"/>
        <w:ind w:right="412" w:firstLine="346"/>
        <w:rPr>
          <w:rFonts w:ascii="Calibri" w:hAnsi="Calibri" w:asciiTheme="minorHAnsi" w:hAnsiTheme="minorHAnsi"/>
        </w:rPr>
      </w:pPr>
      <w:r>
        <w:rPr>
          <w:rFonts w:eastAsia="ScalaSans-Regular" w:cs="ScalaSans-Regular"/>
        </w:rPr>
        <w:t xml:space="preserve">Student: </w:t>
        <w:tab/>
      </w:r>
      <w:r>
        <w:rPr>
          <w:rFonts w:eastAsia="ScalaSans-Regular" w:cs="ScalaSans-Regular"/>
        </w:rPr>
        <mc:AlternateContent>
          <mc:Choice Requires="wpg">
            <w:drawing>
              <wp:inline distT="0" distB="0" distL="0" distR="0">
                <wp:extent cx="4537710" cy="3810"/>
                <wp:effectExtent l="0" t="0" r="0" b="0"/>
                <wp:docPr id="4" name=""/>
                <a:graphic xmlns:a="http://schemas.openxmlformats.org/drawingml/2006/main">
                  <a:graphicData uri="http://schemas.microsoft.com/office/word/2010/wordprocessingGroup">
                    <wpg:wgp>
                      <wpg:cNvGrpSpPr/>
                      <wpg:grpSpPr>
                        <a:xfrm>
                          <a:off x="0" y="0"/>
                          <a:ext cx="4537080" cy="3240"/>
                        </a:xfrm>
                      </wpg:grpSpPr>
                      <wps:wsp>
                        <wps:cNvSpPr/>
                        <wps:spPr>
                          <a:xfrm>
                            <a:off x="0" y="0"/>
                            <a:ext cx="4537080" cy="324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3pt;width:357.25pt;height:0.25pt" coordorigin="0,-6" coordsize="7145,5"/>
            </w:pict>
          </mc:Fallback>
        </mc:AlternateContent>
      </w:r>
    </w:p>
    <w:p>
      <w:pPr>
        <w:pStyle w:val="Normal"/>
        <w:tabs>
          <w:tab w:val="center" w:pos="2567" w:leader="none"/>
          <w:tab w:val="center" w:pos="4320" w:leader="none"/>
          <w:tab w:val="center" w:pos="5040" w:leader="none"/>
          <w:tab w:val="center" w:pos="5760" w:leader="none"/>
          <w:tab w:val="center" w:pos="6480" w:leader="none"/>
          <w:tab w:val="center" w:pos="7416" w:leader="none"/>
        </w:tabs>
        <w:spacing w:lineRule="auto" w:line="249" w:before="0" w:after="0"/>
        <w:rPr/>
      </w:pPr>
      <w:r>
        <w:rPr>
          <w:rFonts w:asciiTheme="minorHAnsi" w:hAnsiTheme="minorHAnsi"/>
        </w:rPr>
        <w:tab/>
      </w:r>
      <w:r>
        <w:rPr>
          <w:rFonts w:asciiTheme="minorHAnsi" w:hAnsiTheme="minorHAnsi"/>
        </w:rPr>
        <w:t>Arthur York</w:t>
      </w:r>
      <w:r>
        <w:rPr>
          <w:rFonts w:eastAsia="ScalaSans-Regular" w:cs="ScalaSans-Regular"/>
        </w:rPr>
        <w:tab/>
        <w:t xml:space="preserve"> </w:t>
        <w:tab/>
        <w:t xml:space="preserve"> </w:t>
        <w:tab/>
        <w:t xml:space="preserve"> </w:t>
        <w:tab/>
        <w:t xml:space="preserve"> </w:t>
        <w:tab/>
        <w:t xml:space="preserve">Date </w:t>
      </w:r>
    </w:p>
    <w:p>
      <w:pPr>
        <w:pStyle w:val="Normal"/>
        <w:spacing w:lineRule="auto" w:line="249" w:before="0" w:after="0"/>
        <w:ind w:left="355" w:right="412" w:hanging="10"/>
        <w:rPr>
          <w:rFonts w:ascii="Calibri" w:hAnsi="Calibri" w:asciiTheme="minorHAnsi" w:hAnsiTheme="minorHAnsi"/>
        </w:rPr>
      </w:pPr>
      <w:r>
        <w:rPr>
          <w:rFonts w:eastAsia="ScalaSans-Regular" w:cs="ScalaSans-Regular"/>
        </w:rPr>
        <w:t xml:space="preserve">By signing, the student gives their assurance that they agree to the ‘Student Responsibilities’ outlined for the proposed project. </w:t>
      </w:r>
    </w:p>
    <w:p>
      <w:pPr>
        <w:pStyle w:val="Normal"/>
        <w:spacing w:before="0" w:after="4"/>
        <w:ind w:left="10" w:right="437" w:hanging="10"/>
        <w:jc w:val="center"/>
        <w:rPr>
          <w:rFonts w:ascii="Calibri" w:hAnsi="Calibri" w:eastAsia="ScalaSans-Regular" w:cs="ScalaSans-Regular" w:asciiTheme="minorHAnsi" w:hAnsiTheme="minorHAnsi"/>
          <w:sz w:val="28"/>
        </w:rPr>
      </w:pPr>
      <w:r>
        <w:rPr>
          <w:rFonts w:eastAsia="ScalaSans-Regular" w:cs="ScalaSans-Regular"/>
          <w:sz w:val="28"/>
        </w:rPr>
      </w:r>
    </w:p>
    <w:p>
      <w:pPr>
        <w:pStyle w:val="Normal"/>
        <w:spacing w:before="0" w:after="4"/>
        <w:ind w:left="10" w:right="437" w:hanging="10"/>
        <w:jc w:val="center"/>
        <w:rPr>
          <w:rFonts w:ascii="Calibri" w:hAnsi="Calibri" w:asciiTheme="minorHAnsi" w:hAnsiTheme="minorHAnsi"/>
        </w:rPr>
      </w:pPr>
      <w:r>
        <w:rPr>
          <w:rFonts w:eastAsia="ScalaSans-Regular" w:cs="ScalaSans-Regular"/>
          <w:sz w:val="28"/>
        </w:rPr>
        <w:t xml:space="preserve">Mentor Responsibilities </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on the development and direction of the research project.  The project, including background reading and real-time research, should take about 18-30 total hours (6 credits at 3-5 hours per credit).</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Explain and demonstrate how records should to be kept, including notebooks or data organization and storage.</w:t>
      </w:r>
    </w:p>
    <w:p>
      <w:pPr>
        <w:pStyle w:val="Normal"/>
        <w:numPr>
          <w:ilvl w:val="0"/>
          <w:numId w:val="1"/>
        </w:numPr>
        <w:spacing w:lineRule="auto" w:line="247" w:before="0" w:after="85"/>
        <w:ind w:left="705" w:right="412" w:hanging="360"/>
        <w:rPr/>
      </w:pPr>
      <w:r>
        <w:rPr>
          <w:rFonts w:eastAsia="ScalaSans-Regular" w:cs="ScalaSans-Regular"/>
        </w:rPr>
        <w:t xml:space="preserve">Identify the publishing or style guide to be used for the thesis: </w:t>
      </w:r>
      <w:r>
        <w:rPr>
          <w:rFonts w:eastAsia="ScalaSans-Regular" w:cs="ScalaSans-Regular"/>
        </w:rPr>
        <w:t>IEEE</w:t>
      </w:r>
    </w:p>
    <w:p>
      <w:pPr>
        <w:pStyle w:val="Normal"/>
        <w:spacing w:lineRule="auto" w:line="247" w:before="0" w:after="85"/>
        <w:ind w:left="705" w:right="412" w:hanging="0"/>
        <w:rPr>
          <w:rFonts w:ascii="Calibri" w:hAnsi="Calibri" w:asciiTheme="minorHAnsi" w:hAnsiTheme="minorHAnsi"/>
        </w:rPr>
      </w:pPr>
      <w:r>
        <w:rPr>
          <w:rFonts w:eastAsia="Courier New" w:cs="Courier New"/>
        </w:rPr>
        <w:t xml:space="preserve">o </w:t>
      </w:r>
      <w:r>
        <w:rPr>
          <w:rFonts w:eastAsia="ScalaSans-Regular" w:cs="ScalaSans-Regular"/>
        </w:rPr>
        <w:t>Typical examples are APA, Harvard, IEEE, MLA, etc.</w:t>
      </w:r>
    </w:p>
    <w:p>
      <w:pPr>
        <w:pStyle w:val="Normal"/>
        <w:numPr>
          <w:ilvl w:val="0"/>
          <w:numId w:val="1"/>
        </w:numPr>
        <w:spacing w:lineRule="auto" w:line="247" w:before="0" w:after="46"/>
        <w:ind w:left="705" w:right="412" w:hanging="360"/>
        <w:rPr/>
      </w:pPr>
      <w:r>
        <w:rPr>
          <w:rFonts w:eastAsia="ScalaSans-Regular" w:cs="ScalaSans-Regular"/>
        </w:rPr>
        <w:t>Recommend a secondary person for the student to utilize in case of questions:</w:t>
      </w:r>
    </w:p>
    <w:p>
      <w:pPr>
        <w:pStyle w:val="Normal"/>
        <w:numPr>
          <w:ilvl w:val="0"/>
          <w:numId w:val="0"/>
        </w:numPr>
        <w:spacing w:lineRule="auto" w:line="247" w:before="0" w:after="46"/>
        <w:ind w:left="1050" w:right="412" w:hanging="0"/>
        <w:rPr/>
      </w:pPr>
      <w:r>
        <w:rPr>
          <w:rFonts w:eastAsia="ScalaSans-Regular" w:cs="ScalaSans-Regular" w:ascii="Noto Sans" w:hAnsi="Noto Sans"/>
        </w:rPr>
        <w:t>Á</w:t>
      </w:r>
      <w:r>
        <w:rPr>
          <w:rFonts w:eastAsia="ScalaSans-Regular" w:cs="ScalaSans-Regular"/>
        </w:rPr>
        <w:t>rni Sturluson</w:t>
      </w:r>
    </w:p>
    <w:p>
      <w:pPr>
        <w:pStyle w:val="Normal"/>
        <w:spacing w:lineRule="auto" w:line="247" w:before="0" w:after="46"/>
        <w:ind w:left="705" w:right="412" w:hanging="0"/>
        <w:rPr>
          <w:rFonts w:ascii="Calibri" w:hAnsi="Calibri" w:asciiTheme="minorHAnsi" w:hAnsiTheme="minorHAnsi"/>
        </w:rPr>
      </w:pPr>
      <w:r>
        <w:rPr>
          <w:rFonts w:eastAsia="ScalaSans-Regular" w:cs="ScalaSans-Regular"/>
        </w:rPr>
        <w:t>Assist in preparing and reviewing:</w:t>
      </w:r>
      <w:r>
        <w:rPr>
          <w:rFonts w:asciiTheme="minorHAnsi" w:hAnsiTheme="minorHAnsi"/>
        </w:rPr>
        <w:t xml:space="preserve"> </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timeline</w:t>
      </w:r>
    </w:p>
    <w:p>
      <w:pPr>
        <w:pStyle w:val="ListParagraph"/>
        <w:numPr>
          <w:ilvl w:val="0"/>
          <w:numId w:val="2"/>
        </w:numPr>
        <w:spacing w:lineRule="auto" w:line="247" w:before="0" w:after="46"/>
        <w:ind w:left="705" w:right="412" w:hanging="0"/>
        <w:contextualSpacing/>
        <w:rPr>
          <w:rFonts w:ascii="Calibri" w:hAnsi="Calibri" w:eastAsia="ScalaSans-Regular" w:cs="ScalaSans-Regular" w:asciiTheme="minorHAnsi" w:hAnsiTheme="minorHAnsi"/>
        </w:rPr>
      </w:pPr>
      <w:r>
        <w:rPr>
          <w:rFonts w:eastAsia="ScalaSans-Regular" w:cs="ScalaSans-Regular"/>
        </w:rPr>
        <w:t>project reference materials</w:t>
      </w:r>
    </w:p>
    <w:p>
      <w:pPr>
        <w:pStyle w:val="ListParagraph"/>
        <w:numPr>
          <w:ilvl w:val="0"/>
          <w:numId w:val="2"/>
        </w:numPr>
        <w:spacing w:lineRule="auto" w:line="247" w:before="0" w:after="46"/>
        <w:ind w:left="705" w:right="412" w:hanging="0"/>
        <w:contextualSpacing/>
        <w:rPr>
          <w:rFonts w:ascii="Calibri" w:hAnsi="Calibri" w:asciiTheme="minorHAnsi" w:hAnsiTheme="minorHAnsi"/>
        </w:rPr>
      </w:pPr>
      <w:r>
        <w:rPr>
          <w:rFonts w:eastAsia="ScalaSans-Regular" w:cs="ScalaSans-Regular"/>
        </w:rPr>
        <w:t>drafts of the written thesis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Assist in selecting and approving fellow committee members.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grades for research credits in terms student enrolls.</w:t>
      </w:r>
    </w:p>
    <w:p>
      <w:pPr>
        <w:pStyle w:val="Normal"/>
        <w:numPr>
          <w:ilvl w:val="0"/>
          <w:numId w:val="1"/>
        </w:numPr>
        <w:spacing w:lineRule="auto" w:line="247" w:before="0" w:after="10"/>
        <w:ind w:left="705" w:right="412" w:hanging="360"/>
        <w:rPr>
          <w:rFonts w:ascii="Calibri" w:hAnsi="Calibri" w:asciiTheme="minorHAnsi" w:hAnsiTheme="minorHAnsi"/>
        </w:rPr>
      </w:pPr>
      <w:r>
        <w:rPr>
          <w:rFonts w:eastAsia="ScalaSans-Regular" w:cs="ScalaSans-Regular"/>
        </w:rPr>
        <w:t>Provide guidance as the student designs the poster and prepares for the thesis defense.</w:t>
      </w:r>
    </w:p>
    <w:p>
      <w:pPr>
        <w:pStyle w:val="Normal"/>
        <w:numPr>
          <w:ilvl w:val="0"/>
          <w:numId w:val="1"/>
        </w:numPr>
        <w:spacing w:lineRule="auto" w:line="247" w:before="0" w:after="233"/>
        <w:ind w:left="705" w:right="412" w:hanging="360"/>
        <w:rPr>
          <w:rFonts w:ascii="Calibri" w:hAnsi="Calibri" w:asciiTheme="minorHAnsi" w:hAnsiTheme="minorHAnsi"/>
        </w:rPr>
      </w:pPr>
      <w:r>
        <w:rPr>
          <w:rFonts w:eastAsia="ScalaSans-Regular" w:cs="ScalaSans-Regular"/>
        </w:rPr>
        <w:t>Chair the student’s thesis defense.</w:t>
      </w:r>
    </w:p>
    <w:p>
      <w:pPr>
        <w:pStyle w:val="Normal"/>
        <w:tabs>
          <w:tab w:val="center" w:pos="715" w:leader="none"/>
          <w:tab w:val="center" w:pos="5068" w:leader="none"/>
        </w:tabs>
        <w:spacing w:lineRule="auto" w:line="247" w:before="0" w:after="11"/>
        <w:rPr>
          <w:rFonts w:ascii="Calibri" w:hAnsi="Calibri" w:asciiTheme="minorHAnsi" w:hAnsiTheme="minorHAnsi"/>
        </w:rPr>
      </w:pPr>
      <w:r>
        <w:rPr>
          <w:rFonts w:asciiTheme="minorHAnsi" w:hAnsiTheme="minorHAnsi"/>
        </w:rPr>
        <w:tab/>
      </w:r>
      <w:r>
        <w:rPr>
          <w:rFonts w:eastAsia="Times New Roman" w:cs="Times New Roman"/>
        </w:rPr>
        <w:t xml:space="preserve">Mentor: </w:t>
        <w:tab/>
      </w:r>
      <w:r>
        <w:rPr>
          <w:rFonts w:eastAsia="Times New Roman" w:cs="Times New Roman"/>
        </w:rPr>
        <mc:AlternateContent>
          <mc:Choice Requires="wpg">
            <w:drawing>
              <wp:inline distT="0" distB="0" distL="0" distR="0">
                <wp:extent cx="4537710" cy="6985"/>
                <wp:effectExtent l="0" t="0" r="0" b="0"/>
                <wp:docPr id="5" name=""/>
                <a:graphic xmlns:a="http://schemas.openxmlformats.org/drawingml/2006/main">
                  <a:graphicData uri="http://schemas.microsoft.com/office/word/2010/wordprocessingGroup">
                    <wpg:wgp>
                      <wpg:cNvGrpSpPr/>
                      <wpg:grpSpPr>
                        <a:xfrm>
                          <a:off x="0" y="0"/>
                          <a:ext cx="4537080" cy="6480"/>
                        </a:xfrm>
                      </wpg:grpSpPr>
                      <wps:wsp>
                        <wps:cNvSpPr/>
                        <wps:spPr>
                          <a:xfrm>
                            <a:off x="0" y="0"/>
                            <a:ext cx="4537080" cy="6480"/>
                          </a:xfrm>
                          <a:custGeom>
                            <a:avLst/>
                            <a:gdLst/>
                            <a:ahLst/>
                            <a:rect l="l" t="t" r="r" b="b"/>
                            <a:pathLst>
                              <a:path w="4536961" h="9144">
                                <a:moveTo>
                                  <a:pt x="0" y="0"/>
                                </a:moveTo>
                                <a:lnTo>
                                  <a:pt x="4536961" y="0"/>
                                </a:lnTo>
                                <a:lnTo>
                                  <a:pt x="4536961" y="9144"/>
                                </a:lnTo>
                                <a:lnTo>
                                  <a:pt x="0" y="9144"/>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0.55pt;width:357.25pt;height:0.5pt" coordorigin="0,-11" coordsize="7145,10"/>
            </w:pict>
          </mc:Fallback>
        </mc:AlternateContent>
      </w:r>
    </w:p>
    <w:p>
      <w:pPr>
        <w:pStyle w:val="Normal"/>
        <w:tabs>
          <w:tab w:val="center" w:pos="3207" w:leader="none"/>
          <w:tab w:val="center" w:pos="5760" w:leader="none"/>
          <w:tab w:val="center" w:pos="6480" w:leader="none"/>
          <w:tab w:val="center" w:pos="7416" w:leader="none"/>
        </w:tabs>
        <w:spacing w:lineRule="auto" w:line="247" w:before="0" w:after="241"/>
        <w:rPr/>
      </w:pPr>
      <w:r>
        <w:rPr>
          <w:rFonts w:asciiTheme="minorHAnsi" w:hAnsiTheme="minorHAnsi"/>
        </w:rPr>
        <w:tab/>
      </w:r>
      <w:r>
        <w:rPr>
          <w:rFonts w:asciiTheme="minorHAnsi" w:hAnsiTheme="minorHAnsi"/>
        </w:rPr>
        <w:t>Cory Simon, (CBEE)</w:t>
      </w:r>
      <w:r>
        <w:rPr>
          <w:rFonts w:eastAsia="ScalaSans-Regular" w:cs="ScalaSans-Regular"/>
        </w:rPr>
        <w:t xml:space="preserve"> </w:t>
        <w:tab/>
        <w:t xml:space="preserve"> </w:t>
        <w:tab/>
        <w:t xml:space="preserve"> </w:t>
        <w:tab/>
        <w:t xml:space="preserve">Date </w:t>
      </w:r>
    </w:p>
    <w:p>
      <w:pPr>
        <w:pStyle w:val="Normal"/>
        <w:spacing w:lineRule="auto" w:line="247" w:before="0" w:after="10"/>
        <w:ind w:left="355" w:right="412" w:hanging="10"/>
        <w:rPr/>
      </w:pPr>
      <w:r>
        <w:rPr>
          <w:rFonts w:eastAsia="ScalaSans-Regular" w:cs="ScalaSans-Regular"/>
        </w:rPr>
        <w:t xml:space="preserve">By signing, the mentor gives their assurance that they agree to the ‘Mentor Responsibilities’ outlined for the proposed project. </w:t>
      </w:r>
      <w:r>
        <w:br w:type="page"/>
      </w:r>
    </w:p>
    <w:p>
      <w:pPr>
        <w:pStyle w:val="Normal"/>
        <w:spacing w:before="0" w:after="0"/>
        <w:ind w:right="83" w:hanging="0"/>
        <w:jc w:val="center"/>
        <w:rPr/>
      </w:pPr>
      <w:r>
        <w:rPr>
          <w:rFonts w:eastAsia="Soho Std" w:cs="Soho Std"/>
          <w:sz w:val="32"/>
        </w:rPr>
        <w:t xml:space="preserve">Honors College Thesis Proposed Timeline </w:t>
      </w:r>
    </w:p>
    <w:p>
      <w:pPr>
        <w:pStyle w:val="Normal"/>
        <w:spacing w:before="0" w:after="0"/>
        <w:ind w:right="-15" w:hanging="270"/>
        <w:jc w:val="center"/>
        <w:rPr>
          <w:rFonts w:ascii="Calibri" w:hAnsi="Calibri" w:eastAsia="ScalaSans-Regular" w:cs="ScalaSans-Regular" w:asciiTheme="minorHAnsi" w:hAnsiTheme="minorHAnsi"/>
          <w:b/>
          <w:b/>
          <w:sz w:val="24"/>
        </w:rPr>
      </w:pPr>
      <w:r>
        <w:rPr/>
        <mc:AlternateContent>
          <mc:Choice Requires="wpg">
            <w:drawing>
              <wp:inline distT="0" distB="0" distL="0" distR="0" wp14:anchorId="4A626DE5">
                <wp:extent cx="6658610" cy="46355"/>
                <wp:effectExtent l="0" t="0" r="0" b="0"/>
                <wp:docPr id="6" name=""/>
                <a:graphic xmlns:a="http://schemas.openxmlformats.org/drawingml/2006/main">
                  <a:graphicData uri="http://schemas.microsoft.com/office/word/2010/wordprocessingGroup">
                    <wpg:wgp>
                      <wpg:cNvGrpSpPr/>
                      <wpg:grpSpPr>
                        <a:xfrm>
                          <a:off x="0" y="0"/>
                          <a:ext cx="6657840" cy="45720"/>
                        </a:xfrm>
                      </wpg:grpSpPr>
                      <wps:wsp>
                        <wps:cNvSpPr/>
                        <wps:spPr>
                          <a:xfrm flipV="1">
                            <a:off x="0" y="0"/>
                            <a:ext cx="6657840" cy="45720"/>
                          </a:xfrm>
                          <a:custGeom>
                            <a:avLst/>
                            <a:gdLst/>
                            <a:ahLst/>
                            <a:rect l="l" t="t" r="r" b="b"/>
                            <a:pathLst>
                              <a:path w="6038088" h="18288">
                                <a:moveTo>
                                  <a:pt x="0" y="0"/>
                                </a:moveTo>
                                <a:lnTo>
                                  <a:pt x="6038088" y="0"/>
                                </a:lnTo>
                                <a:lnTo>
                                  <a:pt x="6038088" y="18288"/>
                                </a:lnTo>
                                <a:lnTo>
                                  <a:pt x="0" y="18288"/>
                                </a:lnTo>
                                <a:lnTo>
                                  <a:pt x="0" y="0"/>
                                </a:lnTo>
                              </a:path>
                            </a:pathLst>
                          </a:custGeom>
                          <a:solidFill>
                            <a:srgbClr val="000000"/>
                          </a:solidFill>
                          <a:ln>
                            <a:noFill/>
                          </a:ln>
                        </wps:spPr>
                        <wps:style>
                          <a:lnRef idx="0"/>
                          <a:fillRef idx="0"/>
                          <a:effectRef idx="0"/>
                          <a:fontRef idx="minor"/>
                        </wps:style>
                        <wps:bodyPr/>
                      </wps:wsp>
                    </wpg:wgp>
                  </a:graphicData>
                </a:graphic>
              </wp:inline>
            </w:drawing>
          </mc:Choice>
          <mc:Fallback>
            <w:pict>
              <v:group id="shape_0" style="position:absolute;margin-left:0pt;margin-top:-3.65pt;width:524.25pt;height:3.6pt" coordorigin="0,-73" coordsize="10485,72"/>
            </w:pict>
          </mc:Fallback>
        </mc:AlternateContent>
      </w:r>
    </w:p>
    <w:p>
      <w:pPr>
        <w:pStyle w:val="Normal"/>
        <w:spacing w:before="0" w:after="0"/>
        <w:ind w:right="-15" w:hanging="0"/>
        <w:jc w:val="center"/>
        <w:rPr>
          <w:rFonts w:ascii="Calibri" w:hAnsi="Calibri" w:eastAsia="ScalaSans-Regular" w:cs="ScalaSans-Regular" w:asciiTheme="minorHAnsi" w:hAnsiTheme="minorHAnsi"/>
          <w:b/>
          <w:b/>
          <w:sz w:val="24"/>
        </w:rPr>
      </w:pPr>
      <w:r>
        <w:rPr>
          <w:rFonts w:eastAsia="ScalaSans-Regular" w:cs="ScalaSans-Regular"/>
          <w:b/>
          <w:sz w:val="24"/>
        </w:rPr>
      </w:r>
    </w:p>
    <w:p>
      <w:pPr>
        <w:pStyle w:val="Normal"/>
        <w:spacing w:before="0" w:after="0"/>
        <w:ind w:right="-15" w:firstLine="360"/>
        <w:rPr>
          <w:rFonts w:ascii="Calibri" w:hAnsi="Calibri" w:eastAsia="ScalaSans-Regular" w:cs="ScalaSans-Regular" w:asciiTheme="minorHAnsi" w:hAnsiTheme="minorHAnsi"/>
          <w:sz w:val="19"/>
        </w:rPr>
      </w:pPr>
      <w:r>
        <w:rPr>
          <w:rFonts w:eastAsia="ScalaSans-Regular" w:cs="ScalaSans-Regular"/>
          <w:sz w:val="19"/>
        </w:rPr>
        <w:t>General Guidelines: In Stage 4, 1st term - Read &amp; Research / 2nd term -Analyze Results &amp; Write / 3rd term – Edit, Defend &amp; Submit</w:t>
      </w:r>
    </w:p>
    <w:tbl>
      <w:tblPr>
        <w:tblStyle w:val="TableGrid"/>
        <w:tblW w:w="10525" w:type="dxa"/>
        <w:jc w:val="left"/>
        <w:tblInd w:w="360" w:type="dxa"/>
        <w:tblBorders>
          <w:top w:val="single" w:sz="4" w:space="0" w:color="818181"/>
          <w:left w:val="single" w:sz="4" w:space="0" w:color="818181"/>
          <w:bottom w:val="single" w:sz="4" w:space="0" w:color="818181"/>
          <w:right w:val="single" w:sz="4" w:space="0" w:color="000000"/>
          <w:insideH w:val="single" w:sz="4" w:space="0" w:color="818181"/>
          <w:insideV w:val="single" w:sz="4" w:space="0" w:color="000000"/>
        </w:tblBorders>
        <w:tblCellMar>
          <w:top w:w="5" w:type="dxa"/>
          <w:left w:w="110" w:type="dxa"/>
          <w:bottom w:w="1" w:type="dxa"/>
          <w:right w:w="115" w:type="dxa"/>
        </w:tblCellMar>
        <w:tblLook w:noVBand="1" w:val="04a0" w:noHBand="0" w:lastColumn="0" w:firstColumn="1" w:lastRow="0" w:firstRow="1"/>
      </w:tblPr>
      <w:tblGrid>
        <w:gridCol w:w="1439"/>
        <w:gridCol w:w="7560"/>
        <w:gridCol w:w="1526"/>
      </w:tblGrid>
      <w:tr>
        <w:trPr>
          <w:trHeight w:val="444" w:hRule="atLeast"/>
        </w:trPr>
        <w:tc>
          <w:tcPr>
            <w:tcW w:w="1439" w:type="dxa"/>
            <w:tcBorders>
              <w:top w:val="single" w:sz="4" w:space="0" w:color="818181"/>
              <w:left w:val="single" w:sz="4" w:space="0" w:color="818181"/>
              <w:bottom w:val="single" w:sz="4" w:space="0" w:color="818181"/>
              <w:right w:val="single" w:sz="4" w:space="0" w:color="000000"/>
              <w:insideH w:val="single" w:sz="4" w:space="0" w:color="818181"/>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eastAsia="ScalaSans-Regular" w:cs="ScalaSans-Regular"/>
              </w:rPr>
              <w:t xml:space="preserve">Suggested Submit Date: </w:t>
            </w:r>
          </w:p>
        </w:tc>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alibri" w:hAnsi="Calibri" w:asciiTheme="minorHAnsi" w:hAnsiTheme="minorHAnsi"/>
              </w:rPr>
            </w:pPr>
            <w:r>
              <w:rPr>
                <w:rFonts w:asciiTheme="minorHAnsi" w:hAnsiTheme="minorHAnsi"/>
              </w:rPr>
            </w:r>
          </w:p>
        </w:tc>
        <w:tc>
          <w:tcPr>
            <w:tcW w:w="1526" w:type="dxa"/>
            <w:tcBorders>
              <w:top w:val="single" w:sz="4" w:space="0" w:color="818181"/>
              <w:left w:val="single" w:sz="4" w:space="0" w:color="000000"/>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Submit to:</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31 Oct. 2020</w:t>
            </w:r>
          </w:p>
        </w:tc>
        <w:tc>
          <w:tcPr>
            <w:tcW w:w="7560" w:type="dxa"/>
            <w:tcBorders>
              <w:top w:val="single" w:sz="4" w:space="0" w:color="000000"/>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b/>
                <w:bCs/>
                <w:sz w:val="24"/>
              </w:rPr>
              <w:t>Read and summarize past literature on topic</w:t>
            </w:r>
            <w:r>
              <w:rPr>
                <w:rFonts w:eastAsia="ScalaSans-Regular" w:cs="ScalaSans-Regular"/>
                <w:b/>
                <w:bCs/>
                <w:sz w:val="20"/>
              </w:rPr>
              <w:t xml:space="preserv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Arthurkk</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b w:val="false"/>
                <w:b w:val="false"/>
                <w:bCs w:val="false"/>
                <w:sz w:val="18"/>
                <w:szCs w:val="18"/>
              </w:rPr>
            </w:pPr>
            <w:r>
              <w:rPr>
                <w:rFonts w:asciiTheme="minorHAnsi" w:hAnsiTheme="minorHAnsi"/>
                <w:b w:val="false"/>
                <w:bCs w:val="false"/>
                <w:sz w:val="18"/>
                <w:szCs w:val="18"/>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6 Jan.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Gather questions / research / data / themes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 xml:space="preserve">Finish collecting data by start of winter term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31 Jan.</w:t>
            </w:r>
            <w:r>
              <w:rPr>
                <w:rFonts w:asciiTheme="minorHAnsi" w:hAnsiTheme="minorHAnsi"/>
                <w:sz w:val="18"/>
                <w:szCs w:val="18"/>
              </w:rPr>
              <w:t xml:space="preserve">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9" w:hanging="0"/>
              <w:jc w:val="center"/>
              <w:rPr>
                <w:rFonts w:ascii="Calibri" w:hAnsi="Calibri" w:asciiTheme="minorHAnsi" w:hAnsiTheme="minorHAnsi"/>
              </w:rPr>
            </w:pPr>
            <w:r>
              <w:rPr>
                <w:rFonts w:eastAsia="ScalaSans-Regular" w:cs="ScalaSans-Regular"/>
                <w:b/>
                <w:bCs/>
                <w:sz w:val="24"/>
                <w:szCs w:val="18"/>
              </w:rPr>
              <w:t xml:space="preserve">Analyze thesis questions / data / research / themes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 xml:space="preserve">Week </w:t>
            </w:r>
            <w:r>
              <w:rPr>
                <w:rFonts w:asciiTheme="minorHAnsi" w:hAnsiTheme="minorHAnsi"/>
                <w:sz w:val="18"/>
              </w:rPr>
              <w:t>4</w:t>
            </w:r>
            <w:r>
              <w:rPr>
                <w:rFonts w:asciiTheme="minorHAnsi" w:hAnsiTheme="minorHAnsi"/>
                <w:sz w:val="18"/>
              </w:rPr>
              <w:t xml:space="preserve"> winter term</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21 Feb.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Select committee members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 xml:space="preserve">20 Mar. 2020 </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b/>
                <w:b/>
                <w:bCs/>
                <w:sz w:val="24"/>
              </w:rPr>
            </w:pPr>
            <w:r>
              <w:rPr>
                <w:rFonts w:eastAsia="ScalaSans-Regular" w:cs="ScalaSans-Regular"/>
                <w:b/>
                <w:bCs/>
                <w:sz w:val="24"/>
              </w:rPr>
              <w:t xml:space="preserve">Write and format thesis  </w:t>
            </w:r>
            <w:r>
              <w:rPr>
                <w:rFonts w:eastAsia="ScalaSans-Regular" w:cs="ScalaSans-Regular"/>
                <w:b/>
                <w:bCs/>
                <w:sz w:val="24"/>
              </w:rPr>
              <w:t>(Rough Draft)</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szCs w:val="18"/>
              </w:rPr>
            </w:pPr>
            <w:r>
              <w:rPr>
                <w:rFonts w:asciiTheme="minorHAnsi" w:hAnsiTheme="minorHAnsi"/>
                <w:sz w:val="18"/>
                <w:szCs w:val="18"/>
              </w:rPr>
              <w:t xml:space="preserve">Finish rough draft by end of </w:t>
            </w:r>
            <w:r>
              <w:rPr>
                <w:rFonts w:asciiTheme="minorHAnsi" w:hAnsiTheme="minorHAnsi"/>
                <w:sz w:val="18"/>
                <w:szCs w:val="18"/>
              </w:rPr>
              <w:t xml:space="preserve">finals </w:t>
            </w:r>
            <w:r>
              <w:rPr>
                <w:rFonts w:asciiTheme="minorHAnsi" w:hAnsiTheme="minorHAnsi"/>
                <w:sz w:val="18"/>
                <w:szCs w:val="18"/>
              </w:rPr>
              <w:t>winter term (</w:t>
            </w:r>
            <w:r>
              <w:rPr>
                <w:rFonts w:asciiTheme="minorHAnsi" w:hAnsiTheme="minorHAnsi"/>
                <w:sz w:val="18"/>
                <w:szCs w:val="18"/>
              </w:rPr>
              <w:t>7</w:t>
            </w:r>
            <w:r>
              <w:rPr>
                <w:rFonts w:asciiTheme="minorHAnsi" w:hAnsiTheme="minorHAnsi"/>
                <w:sz w:val="18"/>
                <w:szCs w:val="18"/>
              </w:rPr>
              <w:t xml:space="preserve"> weeks from end of analysis)</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24 Apr.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Revise thesis draft #1, #2, #3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4 school weeks to revise + spring break</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27</w:t>
            </w:r>
            <w:r>
              <w:rPr>
                <w:rFonts w:asciiTheme="minorHAnsi" w:hAnsiTheme="minorHAnsi"/>
                <w:sz w:val="18"/>
                <w:szCs w:val="18"/>
              </w:rPr>
              <w:t xml:space="preserve"> Apr.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b/>
                <w:b/>
                <w:bCs/>
                <w:sz w:val="24"/>
              </w:rPr>
            </w:pPr>
            <w:r>
              <w:rPr>
                <w:rFonts w:eastAsia="ScalaSans-Regular" w:cs="ScalaSans-Regular"/>
                <w:b/>
                <w:bCs/>
                <w:sz w:val="24"/>
              </w:rPr>
              <w:t xml:space="preserve">Finalized draft to the thesis committee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10-15 business days for committee to review</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1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Schedule the thesis defense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Schedule 2 weeks in advance</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6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Design and print the thesis poster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Turn in for printing slightly before finalizing presentation</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8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1" w:hanging="0"/>
              <w:jc w:val="center"/>
              <w:rPr>
                <w:b/>
                <w:b/>
                <w:bCs/>
                <w:sz w:val="24"/>
              </w:rPr>
            </w:pPr>
            <w:r>
              <w:rPr>
                <w:rFonts w:eastAsia="ScalaSans-Regular" w:cs="ScalaSans-Regular"/>
                <w:b/>
                <w:bCs/>
                <w:sz w:val="24"/>
              </w:rPr>
              <w:t xml:space="preserve">Create a presentation on your project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 xml:space="preserve">1 week to practice presentation </w:t>
            </w:r>
            <w:r>
              <w:rPr>
                <w:rFonts w:asciiTheme="minorHAnsi" w:hAnsiTheme="minorHAnsi"/>
                <w:sz w:val="18"/>
              </w:rPr>
              <w:t>after finalizing it</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15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8" w:hanging="0"/>
              <w:jc w:val="center"/>
              <w:rPr>
                <w:rFonts w:ascii="Calibri" w:hAnsi="Calibri" w:asciiTheme="minorHAnsi" w:hAnsiTheme="minorHAnsi"/>
              </w:rPr>
            </w:pPr>
            <w:r>
              <w:rPr>
                <w:rFonts w:eastAsia="ScalaSans-Regular" w:cs="ScalaSans-Regular"/>
                <w:b/>
                <w:bCs/>
                <w:sz w:val="24"/>
              </w:rPr>
              <w:t xml:space="preserve">Defend the thesis project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28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10" w:hanging="0"/>
              <w:jc w:val="center"/>
              <w:rPr>
                <w:rFonts w:ascii="Calibri" w:hAnsi="Calibri" w:asciiTheme="minorHAnsi" w:hAnsiTheme="minorHAnsi"/>
              </w:rPr>
            </w:pPr>
            <w:r>
              <w:rPr>
                <w:rFonts w:eastAsia="ScalaSans-Regular" w:cs="ScalaSans-Regular"/>
                <w:b/>
                <w:bCs/>
                <w:sz w:val="24"/>
              </w:rPr>
              <w:t xml:space="preserve">Make revisions to the thesis and format it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Dr. Simon</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t xml:space="preserve">2 weeks for final revisions </w:t>
            </w:r>
            <w:r>
              <w:rPr>
                <w:rFonts w:asciiTheme="minorHAnsi" w:hAnsiTheme="minorHAnsi"/>
                <w:sz w:val="18"/>
              </w:rPr>
              <w:t>after defense</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29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Upload thesis to the OSU Scholars Archive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29 May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Gather approval signatures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t>Arthur</w:t>
            </w:r>
          </w:p>
        </w:tc>
      </w:tr>
      <w:tr>
        <w:trPr>
          <w:trHeight w:val="310"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jc w:val="center"/>
              <w:rPr>
                <w:rFonts w:ascii="Calibri" w:hAnsi="Calibri" w:asciiTheme="minorHAnsi" w:hAnsiTheme="minorHAnsi"/>
                <w:sz w:val="18"/>
              </w:rPr>
            </w:pPr>
            <w:r>
              <w:rPr>
                <w:rFonts w:asciiTheme="minorHAnsi" w:hAnsiTheme="minorHAnsi"/>
                <w:sz w:val="18"/>
              </w:rPr>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rPr>
            </w:pPr>
            <w:r>
              <w:rPr>
                <w:rFonts w:asciiTheme="minorHAnsi" w:hAnsiTheme="minorHAnsi"/>
              </w:rPr>
            </w:r>
          </w:p>
        </w:tc>
      </w:tr>
      <w:tr>
        <w:trPr>
          <w:trHeight w:val="492" w:hRule="atLeast"/>
        </w:trPr>
        <w:tc>
          <w:tcPr>
            <w:tcW w:w="1439"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rPr>
                <w:rFonts w:ascii="Calibri" w:hAnsi="Calibri" w:asciiTheme="minorHAnsi" w:hAnsiTheme="minorHAnsi"/>
                <w:sz w:val="18"/>
                <w:szCs w:val="18"/>
              </w:rPr>
            </w:pPr>
            <w:r>
              <w:rPr>
                <w:rFonts w:asciiTheme="minorHAnsi" w:hAnsiTheme="minorHAnsi"/>
                <w:sz w:val="18"/>
                <w:szCs w:val="18"/>
              </w:rPr>
              <w:t>5 June 2020</w:t>
            </w:r>
          </w:p>
        </w:tc>
        <w:tc>
          <w:tcPr>
            <w:tcW w:w="7560"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vAlign w:val="bottom"/>
          </w:tcPr>
          <w:p>
            <w:pPr>
              <w:pStyle w:val="Normal"/>
              <w:spacing w:lineRule="auto" w:line="240" w:before="0" w:after="0"/>
              <w:ind w:right="7" w:hanging="0"/>
              <w:jc w:val="center"/>
              <w:rPr>
                <w:rFonts w:ascii="Calibri" w:hAnsi="Calibri" w:asciiTheme="minorHAnsi" w:hAnsiTheme="minorHAnsi"/>
              </w:rPr>
            </w:pPr>
            <w:r>
              <w:rPr>
                <w:rFonts w:eastAsia="ScalaSans-Regular" w:cs="ScalaSans-Regular"/>
                <w:b/>
                <w:bCs/>
                <w:sz w:val="24"/>
              </w:rPr>
              <w:t xml:space="preserve">Submit the thesis </w:t>
            </w:r>
          </w:p>
        </w:tc>
        <w:tc>
          <w:tcPr>
            <w:tcW w:w="1526" w:type="dxa"/>
            <w:tcBorders>
              <w:top w:val="single" w:sz="4" w:space="0" w:color="818181"/>
              <w:left w:val="single" w:sz="4" w:space="0" w:color="818181"/>
              <w:bottom w:val="single" w:sz="4" w:space="0" w:color="818181"/>
              <w:right w:val="single" w:sz="4" w:space="0" w:color="818181"/>
              <w:insideH w:val="single" w:sz="4" w:space="0" w:color="818181"/>
              <w:insideV w:val="single" w:sz="4" w:space="0" w:color="818181"/>
            </w:tcBorders>
            <w:shd w:fill="auto" w:val="clear"/>
          </w:tcPr>
          <w:p>
            <w:pPr>
              <w:pStyle w:val="Normal"/>
              <w:spacing w:lineRule="auto" w:line="240" w:before="0" w:after="0"/>
              <w:ind w:right="133" w:hanging="0"/>
              <w:jc w:val="center"/>
              <w:rPr>
                <w:rFonts w:ascii="Calibri" w:hAnsi="Calibri" w:asciiTheme="minorHAnsi" w:hAnsiTheme="minorHAnsi"/>
              </w:rPr>
            </w:pPr>
            <w:r>
              <w:rPr>
                <w:rFonts w:eastAsia="Minion Pro" w:cs="Minion Pro"/>
                <w:sz w:val="20"/>
              </w:rPr>
              <w:t>HC</w:t>
            </w:r>
            <w:r>
              <w:rPr>
                <w:rFonts w:eastAsia="ScalaSans-Regular" w:cs="ScalaSans-Regular"/>
                <w:sz w:val="20"/>
              </w:rPr>
              <w:t xml:space="preserve"> </w:t>
            </w:r>
          </w:p>
          <w:p>
            <w:pPr>
              <w:pStyle w:val="Normal"/>
              <w:spacing w:lineRule="auto" w:line="240" w:before="0" w:after="0"/>
              <w:ind w:right="10" w:hanging="0"/>
              <w:jc w:val="center"/>
              <w:rPr>
                <w:rFonts w:ascii="Calibri" w:hAnsi="Calibri" w:asciiTheme="minorHAnsi" w:hAnsiTheme="minorHAnsi"/>
              </w:rPr>
            </w:pPr>
            <w:r>
              <w:rPr>
                <w:rFonts w:eastAsia="ScalaSans-Regular" w:cs="ScalaSans-Regular"/>
                <w:sz w:val="20"/>
              </w:rPr>
              <w:t xml:space="preserve">Office </w:t>
            </w:r>
          </w:p>
        </w:tc>
      </w:tr>
    </w:tbl>
    <w:p>
      <w:pPr>
        <w:pStyle w:val="Normal"/>
        <w:spacing w:before="0" w:after="378"/>
        <w:ind w:right="439" w:hanging="0"/>
        <w:jc w:val="center"/>
        <w:rPr>
          <w:rFonts w:ascii="Calibri" w:hAnsi="Calibri" w:eastAsia="Times New Roman" w:cs="Times New Roman" w:asciiTheme="minorHAnsi" w:hAnsiTheme="minorHAnsi"/>
          <w:b/>
          <w:b/>
          <w:sz w:val="20"/>
          <w:u w:val="single" w:color="000000"/>
        </w:rPr>
      </w:pPr>
      <w:r>
        <w:rPr>
          <w:rFonts w:eastAsia="Times New Roman" w:cs="Times New Roman"/>
          <w:b/>
          <w:sz w:val="20"/>
          <w:u w:val="single" w:color="000000"/>
        </w:rPr>
      </w:r>
    </w:p>
    <w:p>
      <w:pPr>
        <w:pStyle w:val="Normal"/>
        <w:spacing w:before="0" w:after="160"/>
        <w:rPr>
          <w:rFonts w:ascii="Calibri" w:hAnsi="Calibri" w:eastAsia="Soho Std" w:cs="Soho Std" w:asciiTheme="minorHAnsi" w:hAnsiTheme="minorHAnsi"/>
          <w:sz w:val="24"/>
          <w:szCs w:val="24"/>
        </w:rPr>
      </w:pPr>
      <w:r>
        <w:rPr/>
      </w:r>
    </w:p>
    <w:sectPr>
      <w:type w:val="nextPage"/>
      <w:pgSz w:w="12240" w:h="15840"/>
      <w:pgMar w:left="360" w:right="360" w:header="0" w:top="720"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Noto Sans">
    <w:charset w:val="01"/>
    <w:family w:val="swiss"/>
    <w:pitch w:val="default"/>
  </w:font>
  <w:font w:name="Wingdings 2">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5"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2">
    <w:lvl w:ilvl="0">
      <w:start w:val="1"/>
      <w:numFmt w:val="bullet"/>
      <w:lvlText w:val="o"/>
      <w:lvlJc w:val="left"/>
      <w:pPr>
        <w:ind w:left="705" w:hanging="0"/>
      </w:pPr>
      <w:rPr>
        <w:rFonts w:ascii="Courier New" w:hAnsi="Courier New" w:cs="Courier New" w:hint="default"/>
        <w:dstrike w:val="false"/>
        <w:strike w:val="false"/>
        <w:vertAlign w:val="baseline"/>
        <w:position w:val="0"/>
        <w:sz w:val="22"/>
        <w:sz w:val="22"/>
        <w:i w:val="false"/>
        <w:u w:val="none" w:color="000000"/>
        <w:b w:val="false"/>
        <w:szCs w:val="22"/>
        <w:rFonts w:cs="Courier New"/>
        <w:color w:val="000000"/>
      </w:rPr>
    </w:lvl>
    <w:lvl w:ilvl="1">
      <w:start w:val="1"/>
      <w:numFmt w:val="bullet"/>
      <w:lvlText w:val="o"/>
      <w:lvlJc w:val="left"/>
      <w:pPr>
        <w:ind w:left="10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2">
      <w:start w:val="1"/>
      <w:numFmt w:val="bullet"/>
      <w:lvlText w:val="▪"/>
      <w:lvlJc w:val="left"/>
      <w:pPr>
        <w:ind w:left="18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3">
      <w:start w:val="1"/>
      <w:numFmt w:val="bullet"/>
      <w:lvlText w:val="•"/>
      <w:lvlJc w:val="left"/>
      <w:pPr>
        <w:ind w:left="25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4">
      <w:start w:val="1"/>
      <w:numFmt w:val="bullet"/>
      <w:lvlText w:val="o"/>
      <w:lvlJc w:val="left"/>
      <w:pPr>
        <w:ind w:left="324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5">
      <w:start w:val="1"/>
      <w:numFmt w:val="bullet"/>
      <w:lvlText w:val="▪"/>
      <w:lvlJc w:val="left"/>
      <w:pPr>
        <w:ind w:left="396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6">
      <w:start w:val="1"/>
      <w:numFmt w:val="bullet"/>
      <w:lvlText w:val="•"/>
      <w:lvlJc w:val="left"/>
      <w:pPr>
        <w:ind w:left="468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7">
      <w:start w:val="1"/>
      <w:numFmt w:val="bullet"/>
      <w:lvlText w:val="o"/>
      <w:lvlJc w:val="left"/>
      <w:pPr>
        <w:ind w:left="540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lvl w:ilvl="8">
      <w:start w:val="1"/>
      <w:numFmt w:val="bullet"/>
      <w:lvlText w:val="▪"/>
      <w:lvlJc w:val="left"/>
      <w:pPr>
        <w:ind w:left="6120" w:hanging="0"/>
      </w:pPr>
      <w:rPr>
        <w:rFonts w:ascii="Wingdings 2" w:hAnsi="Wingdings 2" w:cs="Wingdings 2" w:hint="default"/>
        <w:dstrike w:val="false"/>
        <w:strike w:val="false"/>
        <w:vertAlign w:val="baseline"/>
        <w:position w:val="0"/>
        <w:sz w:val="22"/>
        <w:sz w:val="22"/>
        <w:i w:val="false"/>
        <w:u w:val="none" w:color="000000"/>
        <w:b w:val="false"/>
        <w:szCs w:val="22"/>
        <w:rFonts w:cs="Wingdings 2"/>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link w:val="Heading1Char"/>
    <w:uiPriority w:val="9"/>
    <w:unhideWhenUsed/>
    <w:qFormat/>
    <w:pPr>
      <w:keepNext w:val="true"/>
      <w:keepLines/>
      <w:widowControl/>
      <w:bidi w:val="0"/>
      <w:spacing w:before="0" w:after="0"/>
      <w:ind w:left="647" w:right="1007" w:hanging="10"/>
      <w:jc w:val="left"/>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unhideWhenUsed/>
    <w:qFormat/>
    <w:pPr>
      <w:keepNext w:val="true"/>
      <w:keepLines/>
      <w:widowControl/>
      <w:bidi w:val="0"/>
      <w:spacing w:before="0" w:after="230"/>
      <w:jc w:val="left"/>
      <w:outlineLvl w:val="1"/>
    </w:pPr>
    <w:rPr>
      <w:rFonts w:ascii="Times New Roman" w:hAnsi="Times New Roman" w:eastAsia="Times New Roman" w:cs="Times New Roman"/>
      <w:color w:val="000000"/>
      <w:u w:val="single" w:color="000000"/>
    </w:rPr>
  </w:style>
  <w:style w:type="character" w:styleId="DefaultParagraphFont" w:default="1">
    <w:name w:val="Default Paragraph Font"/>
    <w:uiPriority w:val="1"/>
    <w:unhideWhenUsed/>
    <w:qFormat/>
    <w:rPr/>
  </w:style>
  <w:style w:type="character" w:styleId="Heading2Char" w:customStyle="1">
    <w:name w:val="Heading 2 Char"/>
    <w:link w:val="Heading2"/>
    <w:qFormat/>
    <w:rPr>
      <w:rFonts w:ascii="Times New Roman" w:hAnsi="Times New Roman" w:eastAsia="Times New Roman" w:cs="Times New Roman"/>
      <w:color w:val="000000"/>
      <w:sz w:val="22"/>
      <w:u w:val="single" w:color="000000"/>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9749fb"/>
    <w:rPr>
      <w:rFonts w:ascii="Calibri" w:hAnsi="Calibri" w:eastAsia="Calibri" w:cs="Calibri"/>
      <w:color w:val="000000"/>
    </w:rPr>
  </w:style>
  <w:style w:type="character" w:styleId="FooterChar" w:customStyle="1">
    <w:name w:val="Footer Char"/>
    <w:basedOn w:val="DefaultParagraphFont"/>
    <w:link w:val="Footer"/>
    <w:uiPriority w:val="99"/>
    <w:qFormat/>
    <w:rsid w:val="009749fb"/>
    <w:rPr>
      <w:rFonts w:ascii="Calibri" w:hAnsi="Calibri" w:eastAsia="Calibri" w:cs="Calibri"/>
      <w:color w:val="000000"/>
    </w:rPr>
  </w:style>
  <w:style w:type="character" w:styleId="BalloonTextChar" w:customStyle="1">
    <w:name w:val="Balloon Text Char"/>
    <w:basedOn w:val="DefaultParagraphFont"/>
    <w:link w:val="BalloonText"/>
    <w:uiPriority w:val="99"/>
    <w:semiHidden/>
    <w:qFormat/>
    <w:rsid w:val="009749fb"/>
    <w:rPr>
      <w:rFonts w:ascii="Segoe UI" w:hAnsi="Segoe UI" w:eastAsia="Calibri" w:cs="Segoe UI"/>
      <w:color w:val="000000"/>
      <w:sz w:val="18"/>
      <w:szCs w:val="18"/>
    </w:rPr>
  </w:style>
  <w:style w:type="character" w:styleId="ListLabel1">
    <w:name w:val="ListLabel 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
    <w:name w:val="ListLabel 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3">
    <w:name w:val="ListLabel 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4">
    <w:name w:val="ListLabel 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5">
    <w:name w:val="ListLabel 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6">
    <w:name w:val="ListLabel 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7">
    <w:name w:val="ListLabel 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8">
    <w:name w:val="ListLabel 8"/>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9">
    <w:name w:val="ListLabel 9"/>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10">
    <w:name w:val="ListLabel 10"/>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1">
    <w:name w:val="ListLabel 11"/>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2">
    <w:name w:val="ListLabel 12"/>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3">
    <w:name w:val="ListLabel 13"/>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4">
    <w:name w:val="ListLabel 14"/>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5">
    <w:name w:val="ListLabel 15"/>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6">
    <w:name w:val="ListLabel 16"/>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7">
    <w:name w:val="ListLabel 17"/>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8">
    <w:name w:val="ListLabel 18"/>
    <w:qFormat/>
    <w:rPr>
      <w:rFonts w:eastAsia="Wingdings 2" w:cs="Wingdings 2"/>
      <w:b w:val="false"/>
      <w:i w:val="false"/>
      <w:strike w:val="false"/>
      <w:dstrike w:val="false"/>
      <w:color w:val="000000"/>
      <w:position w:val="0"/>
      <w:sz w:val="23"/>
      <w:sz w:val="23"/>
      <w:szCs w:val="23"/>
      <w:u w:val="none" w:color="000000"/>
      <w:vertAlign w:val="baseline"/>
    </w:rPr>
  </w:style>
  <w:style w:type="character" w:styleId="ListLabel19">
    <w:name w:val="ListLabel 19"/>
    <w:qFormat/>
    <w:rPr>
      <w:rFonts w:cs="Courier New"/>
      <w:b w:val="false"/>
      <w:i w:val="false"/>
      <w:strike w:val="false"/>
      <w:dstrike w:val="false"/>
      <w:color w:val="000000"/>
      <w:position w:val="0"/>
      <w:sz w:val="22"/>
      <w:sz w:val="22"/>
      <w:szCs w:val="22"/>
      <w:u w:val="none" w:color="000000"/>
      <w:vertAlign w:val="baseline"/>
    </w:rPr>
  </w:style>
  <w:style w:type="character" w:styleId="ListLabel20">
    <w:name w:val="ListLabel 20"/>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1">
    <w:name w:val="ListLabel 21"/>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2">
    <w:name w:val="ListLabel 22"/>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3">
    <w:name w:val="ListLabel 23"/>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4">
    <w:name w:val="ListLabel 24"/>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5">
    <w:name w:val="ListLabel 25"/>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6">
    <w:name w:val="ListLabel 26"/>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7">
    <w:name w:val="ListLabel 27"/>
    <w:qFormat/>
    <w:rPr>
      <w:rFonts w:eastAsia="Wingdings 2" w:cs="Wingdings 2"/>
      <w:b w:val="false"/>
      <w:i w:val="false"/>
      <w:strike w:val="false"/>
      <w:dstrike w:val="false"/>
      <w:color w:val="000000"/>
      <w:position w:val="0"/>
      <w:sz w:val="22"/>
      <w:sz w:val="22"/>
      <w:szCs w:val="22"/>
      <w:u w:val="none" w:color="000000"/>
      <w:vertAlign w:val="baseline"/>
    </w:rPr>
  </w:style>
  <w:style w:type="character" w:styleId="ListLabel28">
    <w:name w:val="ListLabel 28"/>
    <w:qFormat/>
    <w:rPr>
      <w:rFonts w:ascii="Calibri" w:hAnsi="Calibri" w:eastAsia="ScalaSans-Regular" w:cs="ScalaSans-Regular" w:asciiTheme="minorHAnsi" w:hAnsiTheme="minorHAnsi"/>
      <w:color w:val="0000FF"/>
      <w:u w:val="single" w:color="0000FF"/>
    </w:rPr>
  </w:style>
  <w:style w:type="character" w:styleId="InternetLink">
    <w:name w:val="Internet Link"/>
    <w:rPr>
      <w:color w:val="000080"/>
      <w:u w:val="single"/>
      <w:lang w:val="zxx" w:eastAsia="zxx" w:bidi="zxx"/>
    </w:rPr>
  </w:style>
  <w:style w:type="character" w:styleId="ListLabel29">
    <w:name w:val="ListLabel 29"/>
    <w:qFormat/>
    <w:rPr>
      <w:rFonts w:ascii="Calibri" w:hAnsi="Calibri" w:eastAsia="ScalaSans-Regular" w:cs="ScalaSans-Regular" w:asciiTheme="minorHAnsi" w:hAnsiTheme="minorHAns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49fb"/>
    <w:pPr>
      <w:spacing w:before="0" w:after="160"/>
      <w:ind w:left="720" w:hanging="0"/>
      <w:contextualSpacing/>
    </w:pPr>
    <w:rPr/>
  </w:style>
  <w:style w:type="paragraph" w:styleId="Header">
    <w:name w:val="Header"/>
    <w:basedOn w:val="Normal"/>
    <w:link w:val="HeaderChar"/>
    <w:uiPriority w:val="99"/>
    <w:unhideWhenUsed/>
    <w:rsid w:val="009749f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749fb"/>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749fb"/>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regonstate.qualtrics.com/SE/?SID=SV_8cvnySnCY3bQnWt" TargetMode="External"/><Relationship Id="rId3" Type="http://schemas.openxmlformats.org/officeDocument/2006/relationships/hyperlink" Target="http://oregonstate.qualtrics.com/SE/?SID=SV_8cvnySnCY3bQnWt" TargetMode="External"/><Relationship Id="rId4" Type="http://schemas.openxmlformats.org/officeDocument/2006/relationships/hyperlink" Target="http://oregonstate.edu/research/ori" TargetMode="External"/><Relationship Id="rId5" Type="http://schemas.openxmlformats.org/officeDocument/2006/relationships/hyperlink" Target="http://research.oregonstate.edu/irb/frequently-asked-questions/who-can-be-principal-investigator-pi" TargetMode="External"/><Relationship Id="rId6" Type="http://schemas.openxmlformats.org/officeDocument/2006/relationships/hyperlink" Target="http://research.oregonstate.edu/irb/frequently-asked-questions/who-can-be-principal-investigator-pi"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Application>LibreOffice/6.0.7.3$Linux_X86_64 LibreOffice_project/00m0$Build-3</Application>
  <Pages>3</Pages>
  <Words>1010</Words>
  <Characters>5323</Characters>
  <CharactersWithSpaces>6274</CharactersWithSpaces>
  <Paragraphs>113</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2018-11-08T18:59:00Z</dcterms:created>
  <dc:creator>joe hendricks</dc:creator>
  <dc:description/>
  <dc:language>en-US</dc:language>
  <cp:lastModifiedBy/>
  <cp:lastPrinted>2018-11-08T19:33:00Z</cp:lastPrinted>
  <dcterms:modified xsi:type="dcterms:W3CDTF">2019-09-03T16:00:28Z</dcterms:modified>
  <cp:revision>12</cp:revision>
  <dc:subject/>
  <dc:title>SAMPLE -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