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10A1C" w:rsidRPr="00110A1C" w:rsidRDefault="00110A1C" w:rsidP="00110A1C">
      <w:r w:rsidRPr="00110A1C">
        <w:rPr>
          <w:rFonts w:hint="eastAsia"/>
          <w:b/>
          <w:bCs/>
        </w:rPr>
        <w:t>재활용의무생산자 및 재활용 위탁</w:t>
      </w:r>
    </w:p>
    <w:p w:rsidR="00110A1C" w:rsidRPr="00110A1C" w:rsidRDefault="00110A1C" w:rsidP="00110A1C">
      <w:pPr>
        <w:rPr>
          <w:rFonts w:hint="eastAsia"/>
          <w:b/>
          <w:bCs/>
        </w:rPr>
      </w:pPr>
      <w:bookmarkStart w:id="0" w:name="1452.2.1.1.5514786"/>
      <w:bookmarkEnd w:id="0"/>
      <w:r w:rsidRPr="00110A1C">
        <w:rPr>
          <w:rFonts w:hint="eastAsia"/>
          <w:b/>
          <w:bCs/>
        </w:rPr>
        <w:t>재활용의무생산자</w:t>
      </w:r>
    </w:p>
    <w:bookmarkStart w:id="1" w:name="1452.2.1.1.5514787"/>
    <w:bookmarkEnd w:id="1"/>
    <w:p w:rsidR="00110A1C" w:rsidRDefault="00110A1C" w:rsidP="00110A1C">
      <w:r w:rsidRPr="00110A1C">
        <w:fldChar w:fldCharType="begin"/>
      </w:r>
      <w:r w:rsidRPr="00110A1C">
        <w:instrText xml:space="preserve"> INCLUDEPICTURE "https://www.easylaw.go.kr/CSP/images/icon_arrow02.gif"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38100" cy="38100"/>
            <wp:effectExtent l="0" t="0" r="0" b="0"/>
            <wp:docPr id="892670233" name="그림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> </w:t>
      </w:r>
      <w:proofErr w:type="spellStart"/>
      <w:r w:rsidRPr="00110A1C">
        <w:rPr>
          <w:rFonts w:hint="eastAsia"/>
        </w:rPr>
        <w:t>생산·유통단계에서</w:t>
      </w:r>
      <w:proofErr w:type="spellEnd"/>
      <w:r w:rsidRPr="00110A1C">
        <w:rPr>
          <w:rFonts w:hint="eastAsia"/>
        </w:rPr>
        <w:t xml:space="preserve"> </w:t>
      </w:r>
      <w:proofErr w:type="spellStart"/>
      <w:r w:rsidRPr="00110A1C">
        <w:rPr>
          <w:rFonts w:hint="eastAsia"/>
        </w:rPr>
        <w:t>재질·구조</w:t>
      </w:r>
      <w:proofErr w:type="spellEnd"/>
      <w:r w:rsidRPr="00110A1C">
        <w:rPr>
          <w:rFonts w:hint="eastAsia"/>
        </w:rPr>
        <w:t xml:space="preserve"> 또는 회수체계의 개선 등을 통하여 </w:t>
      </w:r>
      <w:proofErr w:type="spellStart"/>
      <w:r w:rsidRPr="00110A1C">
        <w:rPr>
          <w:rFonts w:hint="eastAsia"/>
        </w:rPr>
        <w:t>회수·재활용을</w:t>
      </w:r>
      <w:proofErr w:type="spellEnd"/>
      <w:r w:rsidRPr="00110A1C">
        <w:rPr>
          <w:rFonts w:hint="eastAsia"/>
        </w:rPr>
        <w:t xml:space="preserve"> 촉진할 수 있거나, 사용 후 발생되는 폐기물의 양이 많은 </w:t>
      </w:r>
      <w:proofErr w:type="spellStart"/>
      <w:r w:rsidRPr="00110A1C">
        <w:rPr>
          <w:rFonts w:hint="eastAsia"/>
        </w:rPr>
        <w:t>제품·포장재</w:t>
      </w:r>
      <w:proofErr w:type="spellEnd"/>
      <w:r w:rsidRPr="00110A1C">
        <w:rPr>
          <w:rFonts w:hint="eastAsia"/>
        </w:rPr>
        <w:t xml:space="preserve"> 중 다음에 해당하는 </w:t>
      </w:r>
      <w:proofErr w:type="spellStart"/>
      <w:r w:rsidRPr="00110A1C">
        <w:rPr>
          <w:rFonts w:hint="eastAsia"/>
        </w:rPr>
        <w:t>제품·포장재의</w:t>
      </w:r>
      <w:proofErr w:type="spellEnd"/>
      <w:r w:rsidRPr="00110A1C">
        <w:rPr>
          <w:rFonts w:hint="eastAsia"/>
        </w:rPr>
        <w:t xml:space="preserve"> 제조업자나 수입업자(이하 ‘</w:t>
      </w:r>
      <w:proofErr w:type="spellStart"/>
      <w:r w:rsidRPr="00110A1C">
        <w:rPr>
          <w:rFonts w:hint="eastAsia"/>
        </w:rPr>
        <w:t>재활용의무생산자’라</w:t>
      </w:r>
      <w:proofErr w:type="spellEnd"/>
      <w:r w:rsidRPr="00110A1C">
        <w:rPr>
          <w:rFonts w:hint="eastAsia"/>
        </w:rPr>
        <w:t xml:space="preserve"> 함)는 </w:t>
      </w:r>
      <w:proofErr w:type="spellStart"/>
      <w:r w:rsidRPr="00110A1C">
        <w:rPr>
          <w:rFonts w:hint="eastAsia"/>
        </w:rPr>
        <w:t>제조·수입하거나</w:t>
      </w:r>
      <w:proofErr w:type="spellEnd"/>
      <w:r w:rsidRPr="00110A1C">
        <w:rPr>
          <w:rFonts w:hint="eastAsia"/>
        </w:rPr>
        <w:t xml:space="preserve"> 판매한 </w:t>
      </w:r>
      <w:proofErr w:type="spellStart"/>
      <w:r w:rsidRPr="00110A1C">
        <w:rPr>
          <w:rFonts w:hint="eastAsia"/>
        </w:rPr>
        <w:t>제품·포장재로</w:t>
      </w:r>
      <w:proofErr w:type="spellEnd"/>
      <w:r w:rsidRPr="00110A1C">
        <w:rPr>
          <w:rFonts w:hint="eastAsia"/>
        </w:rPr>
        <w:t xml:space="preserve"> 인하여 발생한 폐기물을 회수하여 재활용해야 합니다(</w:t>
      </w:r>
      <w:r w:rsidRPr="00110A1C">
        <w:fldChar w:fldCharType="begin"/>
      </w:r>
      <w:r w:rsidRPr="00110A1C">
        <w:instrText>HYPERLINK "http://www.law.go.kr/LSW/LsiJoLinkP.do?docType=JO&amp;lsNm=%EC%9E%90%EC%9B%90%EC%9D%98+%EC%A0%88%EC%95%BD%EA%B3%BC+%EC%9E%AC%ED%99%9C%EC%9A%A9%EC%B4%89%EC%A7%84%EC%97%90+%EA%B4%80%ED%95%9C+%EB%B2%95%EB%A5%A0&amp;joNo=001600000&amp;languageType=KO&amp;paras=1" \o "새창으로 열림" \t "_blank"</w:instrText>
      </w:r>
      <w:r w:rsidRPr="00110A1C">
        <w:fldChar w:fldCharType="separate"/>
      </w:r>
      <w:r w:rsidRPr="00110A1C">
        <w:rPr>
          <w:rStyle w:val="a3"/>
          <w:rFonts w:hint="eastAsia"/>
        </w:rPr>
        <w:t>「자원의 절약과 재활용촉진에 관한 법률」 제16조</w:t>
      </w:r>
      <w:r w:rsidRPr="00110A1C">
        <w:fldChar w:fldCharType="end"/>
      </w:r>
      <w:r w:rsidRPr="00110A1C">
        <w:rPr>
          <w:rFonts w:hint="eastAsia"/>
        </w:rPr>
        <w:t>제1항, </w:t>
      </w:r>
      <w:hyperlink r:id="rId5" w:tgtFrame="_blank" w:tooltip="새창으로 열림" w:history="1">
        <w:r w:rsidRPr="00110A1C">
          <w:rPr>
            <w:rStyle w:val="a3"/>
            <w:rFonts w:hint="eastAsia"/>
          </w:rPr>
          <w:t>「자원의 절약과 재활용촉진에 관한 법률 시행령」 제18조</w:t>
        </w:r>
      </w:hyperlink>
      <w:r w:rsidRPr="00110A1C">
        <w:rPr>
          <w:rFonts w:hint="eastAsia"/>
        </w:rPr>
        <w:t> 각 호 외의 부분 본문 및 각 호).</w:t>
      </w:r>
    </w:p>
    <w:p w:rsidR="00110A1C" w:rsidRDefault="00110A1C" w:rsidP="00110A1C"/>
    <w:p w:rsidR="00D441F7" w:rsidRDefault="00D441F7" w:rsidP="00D441F7">
      <w:r>
        <w:t>| 구분                                                                                                                                                    | 내용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D441F7" w:rsidRDefault="00D441F7" w:rsidP="00D441F7">
      <w:r>
        <w:t>| ----------------------------------------------------------------------------------------------------------------------------------------------------- |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 |</w:t>
      </w:r>
    </w:p>
    <w:p w:rsidR="00D441F7" w:rsidRDefault="00D441F7" w:rsidP="00D441F7">
      <w:r>
        <w:t xml:space="preserve">| 1\. 다음에 해당하는 제품의 포장에 사용되는 종이팩[합성수지 또는 알루미늄박이 </w:t>
      </w:r>
      <w:proofErr w:type="spellStart"/>
      <w:r>
        <w:t>첩합</w:t>
      </w:r>
      <w:proofErr w:type="spellEnd"/>
      <w:r>
        <w:t>(</w:t>
      </w:r>
      <w:proofErr w:type="spellStart"/>
      <w:r>
        <w:t>貼合</w:t>
      </w:r>
      <w:proofErr w:type="spellEnd"/>
      <w:r>
        <w:t>)·도포(</w:t>
      </w:r>
      <w:proofErr w:type="spellStart"/>
      <w:r>
        <w:t>塗布</w:t>
      </w:r>
      <w:proofErr w:type="spellEnd"/>
      <w:r>
        <w:t xml:space="preserve">)된 종이팩만 해당], 유리병, </w:t>
      </w:r>
      <w:proofErr w:type="spellStart"/>
      <w:r>
        <w:t>금속캔</w:t>
      </w:r>
      <w:proofErr w:type="spellEnd"/>
      <w:r>
        <w:t>, 합성수지재질의 포장재[</w:t>
      </w:r>
      <w:proofErr w:type="spellStart"/>
      <w:r>
        <w:t>용기류</w:t>
      </w:r>
      <w:proofErr w:type="spellEnd"/>
      <w:r>
        <w:t>, 필름·시트형 포장재 및 쟁반형 용기(tray)</w:t>
      </w:r>
      <w:proofErr w:type="spellStart"/>
      <w:r>
        <w:t>를</w:t>
      </w:r>
      <w:proofErr w:type="spellEnd"/>
      <w:r>
        <w:t xml:space="preserve"> 포함. 2.</w:t>
      </w:r>
      <w:proofErr w:type="spellStart"/>
      <w:r>
        <w:t>에</w:t>
      </w:r>
      <w:proofErr w:type="spellEnd"/>
      <w:r>
        <w:t xml:space="preserve"> 해당하는 제품의 포장재는 제외] | 가. 음식료품류(「식품위생법」 제14조에 따른 식품 등의 공전상의 식품, 「건강기능식품에 관한 법률」 제19조에 따른 건강기능식품의 공전상의 건강기능식품, 「축산물 위생관리법」 제2조제8호부터 제10호까지의 규정에 따른 식육가공품, 유가공품, 알가공품 및 「</w:t>
      </w:r>
      <w:proofErr w:type="spellStart"/>
      <w:r>
        <w:t>먹는물관리법</w:t>
      </w:r>
      <w:proofErr w:type="spellEnd"/>
      <w:r>
        <w:t xml:space="preserve">」 제3조제1호에 따른 </w:t>
      </w:r>
      <w:proofErr w:type="spellStart"/>
      <w:r>
        <w:t>먹는물을</w:t>
      </w:r>
      <w:proofErr w:type="spellEnd"/>
      <w:r>
        <w:t xml:space="preserve"> 말함)&lt;</w:t>
      </w:r>
      <w:proofErr w:type="spellStart"/>
      <w:r>
        <w:t>br</w:t>
      </w:r>
      <w:proofErr w:type="spellEnd"/>
      <w:r>
        <w:t>&gt;나. 농수축산물(</w:t>
      </w:r>
      <w:proofErr w:type="spellStart"/>
      <w:r>
        <w:t>가목의</w:t>
      </w:r>
      <w:proofErr w:type="spellEnd"/>
      <w:r>
        <w:t xml:space="preserve"> 음식료품류를 제외한 1차 생산물만 해당)&lt;</w:t>
      </w:r>
      <w:proofErr w:type="spellStart"/>
      <w:r>
        <w:t>br</w:t>
      </w:r>
      <w:proofErr w:type="spellEnd"/>
      <w:r>
        <w:t>&gt;다. 세제류(표준산업분류에 따른 치약, 비누 및 기타 세제 제조업의 제조 대상이 되는 비누 및 세제를 말함)&lt;</w:t>
      </w:r>
      <w:proofErr w:type="spellStart"/>
      <w:r>
        <w:t>br</w:t>
      </w:r>
      <w:proofErr w:type="spellEnd"/>
      <w:r>
        <w:t>&gt;라. 「</w:t>
      </w:r>
      <w:proofErr w:type="spellStart"/>
      <w:r>
        <w:t>화장품법」에</w:t>
      </w:r>
      <w:proofErr w:type="spellEnd"/>
      <w:r>
        <w:t xml:space="preserve"> 따른 화장품 및 애완동물용 샴푸·린스&lt;</w:t>
      </w:r>
      <w:proofErr w:type="spellStart"/>
      <w:r>
        <w:t>br</w:t>
      </w:r>
      <w:proofErr w:type="spellEnd"/>
      <w:r>
        <w:t>&gt;마. 「</w:t>
      </w:r>
      <w:proofErr w:type="spellStart"/>
      <w:r>
        <w:t>약사법」에</w:t>
      </w:r>
      <w:proofErr w:type="spellEnd"/>
      <w:r>
        <w:t xml:space="preserve"> 따른 의약품 및 </w:t>
      </w:r>
      <w:proofErr w:type="spellStart"/>
      <w:r>
        <w:t>의약외품</w:t>
      </w:r>
      <w:proofErr w:type="spellEnd"/>
      <w:r>
        <w:t>(바이알·앰플·PTP포장 제품으로서 내용량이 30밀리리터 이하 또는 30그램 이하인 제품, 병 제품이 아닌 것으로서 내용량이 30밀리리터 이하 또는 30그램 이하인 제품 중 살충·살균제를 제외한 제품, 「폐기물관리법」 제2조제5호에 따른 의료폐기물로 배출되는 의약품은 제외)&lt;</w:t>
      </w:r>
      <w:proofErr w:type="spellStart"/>
      <w:r>
        <w:t>br</w:t>
      </w:r>
      <w:proofErr w:type="spellEnd"/>
      <w:r>
        <w:t>&gt;바. 부탄가스제품&lt;</w:t>
      </w:r>
      <w:proofErr w:type="spellStart"/>
      <w:r>
        <w:t>br</w:t>
      </w:r>
      <w:proofErr w:type="spellEnd"/>
      <w:r>
        <w:t>&gt;사. 살충·살균제(표준산업분류에 따른 가정용 살균 및 살충제 제조업의 제조 대상이 되는 살충제·살균제를 말하며, 「농약관리법」 제2조제1호에 따른 농약은 제외)&lt;</w:t>
      </w:r>
      <w:proofErr w:type="spellStart"/>
      <w:r>
        <w:t>br</w:t>
      </w:r>
      <w:proofErr w:type="spellEnd"/>
      <w:r>
        <w:t xml:space="preserve">&gt;아. 의복류(표준산업분류에 따른 </w:t>
      </w:r>
      <w:proofErr w:type="spellStart"/>
      <w:r>
        <w:t>봉제의복</w:t>
      </w:r>
      <w:proofErr w:type="spellEnd"/>
      <w:r>
        <w:t xml:space="preserve"> 제조업, </w:t>
      </w:r>
      <w:proofErr w:type="spellStart"/>
      <w:r>
        <w:t>편조의복</w:t>
      </w:r>
      <w:proofErr w:type="spellEnd"/>
      <w:r>
        <w:t xml:space="preserve"> 제조업 및 의복 액세서리 제조업의 제조 대상이 되는 의복 및 의복 액세서리를 말함)&lt;</w:t>
      </w:r>
      <w:proofErr w:type="spellStart"/>
      <w:r>
        <w:t>br</w:t>
      </w:r>
      <w:proofErr w:type="spellEnd"/>
      <w:r>
        <w:t>&gt;자. 종이제품(표준산업분류에 따른 위생용 종이제품 제조업의 제조 대상이 되는 종이제품을 말함)&lt;</w:t>
      </w:r>
      <w:proofErr w:type="spellStart"/>
      <w:r>
        <w:t>br</w:t>
      </w:r>
      <w:proofErr w:type="spellEnd"/>
      <w:r>
        <w:t>&gt;차. 고무장갑(표준산업분류에 따른 고무의류 및 기타 위생용 고무제품 제조</w:t>
      </w:r>
      <w:r>
        <w:lastRenderedPageBreak/>
        <w:t>업의 제조 대상이 되는 고무장갑 중 가정용 고무장갑을 말함)&lt;</w:t>
      </w:r>
      <w:proofErr w:type="spellStart"/>
      <w:r>
        <w:t>br</w:t>
      </w:r>
      <w:proofErr w:type="spellEnd"/>
      <w:r>
        <w:t>&gt;카. 부동액·브레이크액 및 제6호에 따른 윤활유(합성수지재질의 포장재로 한정)&lt;</w:t>
      </w:r>
      <w:proofErr w:type="spellStart"/>
      <w:r>
        <w:t>br</w:t>
      </w:r>
      <w:proofErr w:type="spellEnd"/>
      <w:r>
        <w:t>&gt;타. 가.</w:t>
      </w:r>
      <w:proofErr w:type="spellStart"/>
      <w:r>
        <w:t>부터</w:t>
      </w:r>
      <w:proofErr w:type="spellEnd"/>
      <w:r>
        <w:t xml:space="preserve"> 카.까지 외의 제품(합성수지재질의 포장재로 한정하되, 「자원의 절약과 재활용촉진에 관한 법률 시행령」 제10조제1항제1호에 따른 플라스틱용기 및 「</w:t>
      </w:r>
      <w:proofErr w:type="spellStart"/>
      <w:r>
        <w:t>의료기기법」에</w:t>
      </w:r>
      <w:proofErr w:type="spellEnd"/>
      <w:r>
        <w:t xml:space="preserve"> 따른 의료기기 중 체외진단용 의료기기는 제외) |</w:t>
      </w:r>
    </w:p>
    <w:p w:rsidR="00D441F7" w:rsidRDefault="00D441F7" w:rsidP="00D441F7">
      <w:r>
        <w:t xml:space="preserve">| 2\. 다음에 해당하는 제품의 포장에 사용되는 합성수지재질의 포장재(필름·시트형 포장재 및 </w:t>
      </w:r>
      <w:proofErr w:type="spellStart"/>
      <w:r>
        <w:t>발포합성수지</w:t>
      </w:r>
      <w:proofErr w:type="spellEnd"/>
      <w:r>
        <w:t xml:space="preserve"> 완충재를 말함)                                                                                    | 가. 「전기용품 및 생활용품 안전관리법」 제2조제10호가목 및 제11호가목에 따른 </w:t>
      </w:r>
      <w:proofErr w:type="spellStart"/>
      <w:r>
        <w:t>안전인증대상전기용품</w:t>
      </w:r>
      <w:proofErr w:type="spellEnd"/>
      <w:r>
        <w:t xml:space="preserve"> 및 </w:t>
      </w:r>
      <w:proofErr w:type="spellStart"/>
      <w:r>
        <w:t>안전확인대상전기용품</w:t>
      </w:r>
      <w:proofErr w:type="spellEnd"/>
      <w:r>
        <w:t xml:space="preserve"> 중 전기기기, 오디오·비디오 응용기기 및 정보·사무기기&lt;</w:t>
      </w:r>
      <w:proofErr w:type="spellStart"/>
      <w:r>
        <w:t>br</w:t>
      </w:r>
      <w:proofErr w:type="spellEnd"/>
      <w:r>
        <w:t>&gt;나. 개인용 컴퓨터(모니터 및 자판 포함)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D441F7" w:rsidRDefault="00D441F7" w:rsidP="00D441F7">
      <w:r>
        <w:t>| 3\. 합성수지재질의 1회용 봉투·쇼핑백                                                                                                                                | 폐기물 종량제 봉투는 제외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D441F7" w:rsidRDefault="00D441F7" w:rsidP="00D441F7">
      <w:r>
        <w:t xml:space="preserve">| 4\. </w:t>
      </w:r>
      <w:proofErr w:type="spellStart"/>
      <w:r>
        <w:t>폴리염화</w:t>
      </w:r>
      <w:proofErr w:type="spellEnd"/>
      <w:r>
        <w:t xml:space="preserve"> 비닐(PVC) 재질을 제외한 합성수지재질로 된 다음과 같은 </w:t>
      </w:r>
      <w:proofErr w:type="spellStart"/>
      <w:r>
        <w:t>필름류</w:t>
      </w:r>
      <w:proofErr w:type="spellEnd"/>
      <w:r>
        <w:t>(1.</w:t>
      </w:r>
      <w:proofErr w:type="spellStart"/>
      <w:r>
        <w:t>부터</w:t>
      </w:r>
      <w:proofErr w:type="spellEnd"/>
      <w:r>
        <w:t xml:space="preserve"> 3.까지의 포장재는 제외)                                                                                     | 가. 완충 포장이나 단열 효과를 내기 위해 사용하는 공기가 들어가는 </w:t>
      </w:r>
      <w:proofErr w:type="spellStart"/>
      <w:r>
        <w:t>필름류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&gt;나. 세탁업(표준산업분류에 따른 세탁업을 말한다)에서 모피제품, 의복 및 그 밖의 직물제품 등을 보호하기 위해 사용하는 </w:t>
      </w:r>
      <w:proofErr w:type="spellStart"/>
      <w:r>
        <w:t>필름류</w:t>
      </w:r>
      <w:proofErr w:type="spellEnd"/>
      <w:r>
        <w:t>&lt;</w:t>
      </w:r>
      <w:proofErr w:type="spellStart"/>
      <w:r>
        <w:t>br</w:t>
      </w:r>
      <w:proofErr w:type="spellEnd"/>
      <w:r>
        <w:t>&gt;다. 플라스틱 봉지·봉투(폐기물 종량제 봉투는 제외)&lt;</w:t>
      </w:r>
      <w:proofErr w:type="spellStart"/>
      <w:r>
        <w:t>br</w:t>
      </w:r>
      <w:proofErr w:type="spellEnd"/>
      <w:r>
        <w:t>&gt;라. 1회용 비닐장갑&lt;</w:t>
      </w:r>
      <w:proofErr w:type="spellStart"/>
      <w:r>
        <w:t>br</w:t>
      </w:r>
      <w:proofErr w:type="spellEnd"/>
      <w:r>
        <w:t>&gt;마. 식품 포장용 랩 필름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D441F7" w:rsidRDefault="00D441F7" w:rsidP="00D441F7">
      <w:r>
        <w:t xml:space="preserve">| 5\. 다음 어느 하나에 해당하는 </w:t>
      </w:r>
      <w:proofErr w:type="spellStart"/>
      <w:r>
        <w:t>전지류</w:t>
      </w:r>
      <w:proofErr w:type="spellEnd"/>
      <w:r>
        <w:t xml:space="preserve">(「자원의 절약과 재활용촉진에 관한 법률 시행령」 별표 3에 해당하는 제품의 </w:t>
      </w:r>
      <w:proofErr w:type="spellStart"/>
      <w:r>
        <w:t>내장품</w:t>
      </w:r>
      <w:proofErr w:type="spellEnd"/>
      <w:r>
        <w:t xml:space="preserve"> 또는 부품으로 들어가는 전지류를 포함)                                                            | 가. 수은전지&lt;</w:t>
      </w:r>
      <w:proofErr w:type="spellStart"/>
      <w:r>
        <w:t>br</w:t>
      </w:r>
      <w:proofErr w:type="spellEnd"/>
      <w:r>
        <w:t xml:space="preserve">&gt;나. </w:t>
      </w:r>
      <w:proofErr w:type="spellStart"/>
      <w:r>
        <w:t>산화은전지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&gt;다. </w:t>
      </w:r>
      <w:proofErr w:type="spellStart"/>
      <w:r>
        <w:t>니켈카드뮴전지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&gt;라. </w:t>
      </w:r>
      <w:proofErr w:type="spellStart"/>
      <w:r>
        <w:t>리튬전지</w:t>
      </w:r>
      <w:proofErr w:type="spellEnd"/>
      <w:r>
        <w:t>(1차전지만 해당)&lt;</w:t>
      </w:r>
      <w:proofErr w:type="spellStart"/>
      <w:r>
        <w:t>br</w:t>
      </w:r>
      <w:proofErr w:type="spellEnd"/>
      <w:r>
        <w:t xml:space="preserve">&gt;마. 망간전지, </w:t>
      </w:r>
      <w:proofErr w:type="spellStart"/>
      <w:r>
        <w:t>알칼리망간전지</w:t>
      </w:r>
      <w:proofErr w:type="spellEnd"/>
      <w:r>
        <w:t>&lt;</w:t>
      </w:r>
      <w:proofErr w:type="spellStart"/>
      <w:r>
        <w:t>br</w:t>
      </w:r>
      <w:proofErr w:type="spellEnd"/>
      <w:r>
        <w:t>&gt;바. 니켈수소전지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D441F7" w:rsidRDefault="00D441F7" w:rsidP="00D441F7">
      <w:r>
        <w:t>| 6\. 다음 어느 하나의 기기에 사용하는 타이어                                                                                                                            | 가. 「자동차관리법」 제2조제1호에 따른 자동차&lt;</w:t>
      </w:r>
      <w:proofErr w:type="spellStart"/>
      <w:r>
        <w:t>br</w:t>
      </w:r>
      <w:proofErr w:type="spellEnd"/>
      <w:r>
        <w:t xml:space="preserve">&gt;나. 「군수품 </w:t>
      </w:r>
      <w:proofErr w:type="spellStart"/>
      <w:r>
        <w:t>관리법」의</w:t>
      </w:r>
      <w:proofErr w:type="spellEnd"/>
      <w:r>
        <w:t xml:space="preserve"> 적용을 받는 차량&lt;</w:t>
      </w:r>
      <w:proofErr w:type="spellStart"/>
      <w:r>
        <w:t>br</w:t>
      </w:r>
      <w:proofErr w:type="spellEnd"/>
      <w:r>
        <w:t>&gt;다. 「건설기계관리법」 제2조제1항제1호에 따른 건설기계&lt;</w:t>
      </w:r>
      <w:proofErr w:type="spellStart"/>
      <w:r>
        <w:t>br</w:t>
      </w:r>
      <w:proofErr w:type="spellEnd"/>
      <w:r>
        <w:t>&gt;라. 「농업기계화 촉진법」 제2조제1호에 따른 농업기계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D441F7" w:rsidRDefault="00D441F7" w:rsidP="00D441F7">
      <w:r>
        <w:t>| 7\. 다음 어느 하나의 기기에 사용하는 윤활유                                                                                                                            | 가. 「자동차관리법」 제2조제1호에 따른 자동차[흡입·압축·폭발·배기의 4행정(</w:t>
      </w:r>
      <w:proofErr w:type="spellStart"/>
      <w:r>
        <w:t>行程</w:t>
      </w:r>
      <w:proofErr w:type="spellEnd"/>
      <w:r>
        <w:t>)을 크랭크축 1행정으로 수행하는 엔진이 장착된 이륜자동차는 제외]&lt;</w:t>
      </w:r>
      <w:proofErr w:type="spellStart"/>
      <w:r>
        <w:t>br</w:t>
      </w:r>
      <w:proofErr w:type="spellEnd"/>
      <w:r>
        <w:t xml:space="preserve">&gt;나. 「군수품 </w:t>
      </w:r>
      <w:proofErr w:type="spellStart"/>
      <w:r>
        <w:t>관리법」의</w:t>
      </w:r>
      <w:proofErr w:type="spellEnd"/>
      <w:r>
        <w:t xml:space="preserve"> 적용을 받는 차량&lt;</w:t>
      </w:r>
      <w:proofErr w:type="spellStart"/>
      <w:r>
        <w:t>br</w:t>
      </w:r>
      <w:proofErr w:type="spellEnd"/>
      <w:r>
        <w:t>&gt;다. 「건설기계관리법」 제2조제1항제1호에 따른 건설기계&lt;</w:t>
      </w:r>
      <w:proofErr w:type="spellStart"/>
      <w:r>
        <w:t>br</w:t>
      </w:r>
      <w:proofErr w:type="spellEnd"/>
      <w:r>
        <w:t>&gt;라. 「농업기계화 촉진법」 제2조제1호에 따른 농업기계&lt;</w:t>
      </w:r>
      <w:proofErr w:type="spellStart"/>
      <w:r>
        <w:t>br</w:t>
      </w:r>
      <w:proofErr w:type="spellEnd"/>
      <w:r>
        <w:t>&gt;마. 「</w:t>
      </w:r>
      <w:proofErr w:type="spellStart"/>
      <w:r>
        <w:t>선박법</w:t>
      </w:r>
      <w:proofErr w:type="spellEnd"/>
      <w:r>
        <w:t>」 제2조에 따른 한국선박(외항선박은 제외)&lt;</w:t>
      </w:r>
      <w:proofErr w:type="spellStart"/>
      <w:r>
        <w:t>br</w:t>
      </w:r>
      <w:proofErr w:type="spellEnd"/>
      <w:r>
        <w:t>&gt;바. 「</w:t>
      </w:r>
      <w:proofErr w:type="spellStart"/>
      <w:r>
        <w:t>어선법</w:t>
      </w:r>
      <w:proofErr w:type="spellEnd"/>
      <w:r>
        <w:t>」 제2조제1호에 따른 어선(원양어선은 제외)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D441F7" w:rsidRDefault="00D441F7" w:rsidP="00D441F7">
      <w:r>
        <w:t>| 8. 다음에 해당하는 조명제품                                                                                                                                      | 가. 형광등[수은이 들어 있는 형광등 제조용 반제품(</w:t>
      </w:r>
      <w:proofErr w:type="spellStart"/>
      <w:r>
        <w:t>半製品</w:t>
      </w:r>
      <w:proofErr w:type="spellEnd"/>
      <w:r>
        <w:t>)인 램프를 포함]&lt;</w:t>
      </w:r>
      <w:proofErr w:type="spellStart"/>
      <w:r>
        <w:t>br</w:t>
      </w:r>
      <w:proofErr w:type="spellEnd"/>
      <w:r>
        <w:t>&gt;나. 발광다이오</w:t>
      </w:r>
      <w:r>
        <w:lastRenderedPageBreak/>
        <w:t>드(LED) 조명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D441F7" w:rsidRDefault="00D441F7" w:rsidP="00D441F7">
      <w:r>
        <w:t>| 9\. 수산물 양식용 부자(</w:t>
      </w:r>
      <w:proofErr w:type="spellStart"/>
      <w:r>
        <w:t>浮子</w:t>
      </w:r>
      <w:proofErr w:type="spellEnd"/>
      <w:r>
        <w:t>)                                                                                                                                    | 「산업표준화법」 제11조에 따라 고시된 한국산업표준에 따른 수산물 양식용 부자를 말함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D441F7" w:rsidRDefault="00D441F7" w:rsidP="00D441F7">
      <w:r>
        <w:t xml:space="preserve">| 10\. </w:t>
      </w:r>
      <w:proofErr w:type="spellStart"/>
      <w:r>
        <w:t>곤포</w:t>
      </w:r>
      <w:proofErr w:type="spellEnd"/>
      <w:r>
        <w:t xml:space="preserve">(뭉치) </w:t>
      </w:r>
      <w:proofErr w:type="spellStart"/>
      <w:r>
        <w:t>사일리지</w:t>
      </w:r>
      <w:proofErr w:type="spellEnd"/>
      <w:r>
        <w:t>(silage)용 필름                                                                                                                          | 사료작물, 볏짚 등의 압축·결속을 위하여 사용하는 합성수지재질의 비닐류를 말함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D441F7" w:rsidRDefault="00D441F7" w:rsidP="00D441F7">
      <w:r>
        <w:t xml:space="preserve">| 11\. 합성수지재질의 </w:t>
      </w:r>
      <w:proofErr w:type="spellStart"/>
      <w:r>
        <w:t>김발장</w:t>
      </w:r>
      <w:proofErr w:type="spellEnd"/>
      <w:r>
        <w:t xml:space="preserve">                                                                                                                                      | 「수산업·어촌 발전 기본법」 제3조제7호에 따른 수산물 중 김의 건조를 위하여 사용하는 </w:t>
      </w:r>
      <w:proofErr w:type="spellStart"/>
      <w:r>
        <w:t>발장을</w:t>
      </w:r>
      <w:proofErr w:type="spellEnd"/>
      <w:r>
        <w:t xml:space="preserve"> 말함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D441F7" w:rsidRDefault="00D441F7" w:rsidP="00D441F7">
      <w:r>
        <w:t>| 12\. 합성수지재질의 제품 중 재활용의무대상 제품                                                                                                                          | 「자원의 절약과 재활용촉진에 관한 법률 시행령」 별표 3의2에 해당하는 제품을 말함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D441F7" w:rsidRDefault="00D441F7" w:rsidP="00D441F7">
      <w:r>
        <w:t>| 13\. 그 밖에 생산자가 생산자단체를 통하여 회수·재활용하려는 제품·포장재                                                                                                            | 환경부장관이 승인한 제품·포장재를 말함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D441F7" w:rsidRPr="00110A1C" w:rsidRDefault="00D441F7" w:rsidP="00D441F7">
      <w:pPr>
        <w:rPr>
          <w:rFonts w:hint="eastAsia"/>
        </w:rPr>
      </w:pPr>
    </w:p>
    <w:p w:rsidR="00110A1C" w:rsidRDefault="00110A1C" w:rsidP="00110A1C">
      <w:bookmarkStart w:id="2" w:name="1452.2.1.1.5514788"/>
      <w:bookmarkStart w:id="3" w:name="1452.2.1.1.5514789"/>
      <w:bookmarkEnd w:id="2"/>
      <w:bookmarkEnd w:id="3"/>
      <w:r w:rsidRPr="00110A1C">
        <w:rPr>
          <w:rFonts w:hint="eastAsia"/>
        </w:rPr>
        <w:t xml:space="preserve">※ 다만, 제조업자 또는 수입업자가 수출을 목적으로 제조 또는 수입한 </w:t>
      </w:r>
      <w:proofErr w:type="spellStart"/>
      <w:r w:rsidRPr="00110A1C">
        <w:rPr>
          <w:rFonts w:hint="eastAsia"/>
        </w:rPr>
        <w:t>제품·포장재</w:t>
      </w:r>
      <w:proofErr w:type="spellEnd"/>
      <w:r w:rsidRPr="00110A1C">
        <w:rPr>
          <w:rFonts w:hint="eastAsia"/>
        </w:rPr>
        <w:t>, </w:t>
      </w:r>
      <w:hyperlink r:id="rId6" w:tgtFrame="_blank" w:tooltip="새창으로 열림" w:history="1">
        <w:r w:rsidRPr="00110A1C">
          <w:rPr>
            <w:rStyle w:val="a3"/>
            <w:rFonts w:hint="eastAsia"/>
          </w:rPr>
          <w:t>「기초연구진흥 및 기술개발지원에 관한 법률」 제14조</w:t>
        </w:r>
      </w:hyperlink>
      <w:r w:rsidRPr="00110A1C">
        <w:rPr>
          <w:rFonts w:hint="eastAsia"/>
        </w:rPr>
        <w:t xml:space="preserve">제1항에 따른 기관이나 단체가 수입하는 연구용 </w:t>
      </w:r>
      <w:proofErr w:type="spellStart"/>
      <w:r w:rsidRPr="00110A1C">
        <w:rPr>
          <w:rFonts w:hint="eastAsia"/>
        </w:rPr>
        <w:t>제품·포장재의</w:t>
      </w:r>
      <w:proofErr w:type="spellEnd"/>
      <w:r w:rsidRPr="00110A1C">
        <w:rPr>
          <w:rFonts w:hint="eastAsia"/>
        </w:rPr>
        <w:t xml:space="preserve"> 견본품 및 반품되어 폐기된 </w:t>
      </w:r>
      <w:proofErr w:type="spellStart"/>
      <w:r w:rsidRPr="00110A1C">
        <w:rPr>
          <w:rFonts w:hint="eastAsia"/>
        </w:rPr>
        <w:t>제품·포장재는</w:t>
      </w:r>
      <w:proofErr w:type="spellEnd"/>
      <w:r w:rsidRPr="00110A1C">
        <w:rPr>
          <w:rFonts w:hint="eastAsia"/>
        </w:rPr>
        <w:t xml:space="preserve"> 제외합니다(</w:t>
      </w:r>
      <w:hyperlink r:id="rId7" w:tgtFrame="_blank" w:tooltip="새창으로 열림" w:history="1">
        <w:r w:rsidRPr="00110A1C">
          <w:rPr>
            <w:rStyle w:val="a3"/>
            <w:rFonts w:hint="eastAsia"/>
          </w:rPr>
          <w:t>「자원의 절약과 재활용촉진에 관한 법률 시행령」 제18조</w:t>
        </w:r>
      </w:hyperlink>
      <w:r w:rsidRPr="00110A1C">
        <w:rPr>
          <w:rFonts w:hint="eastAsia"/>
        </w:rPr>
        <w:t> 각 호 외의 부분 단서).</w:t>
      </w:r>
    </w:p>
    <w:p w:rsidR="00027D86" w:rsidRPr="00110A1C" w:rsidRDefault="00027D86" w:rsidP="00110A1C">
      <w:pPr>
        <w:rPr>
          <w:rFonts w:hint="eastAsia"/>
        </w:rPr>
      </w:pPr>
    </w:p>
    <w:p w:rsidR="00110A1C" w:rsidRPr="00110A1C" w:rsidRDefault="00110A1C" w:rsidP="00110A1C">
      <w:pPr>
        <w:rPr>
          <w:rFonts w:hint="eastAsia"/>
          <w:b/>
          <w:bCs/>
        </w:rPr>
      </w:pPr>
      <w:bookmarkStart w:id="4" w:name="1452.2.1.1.5514790"/>
      <w:bookmarkEnd w:id="4"/>
      <w:r w:rsidRPr="00110A1C">
        <w:rPr>
          <w:rFonts w:hint="eastAsia"/>
          <w:b/>
          <w:bCs/>
        </w:rPr>
        <w:t>재활용의 위탁</w:t>
      </w:r>
    </w:p>
    <w:bookmarkStart w:id="5" w:name="1452.2.1.1.5514791"/>
    <w:bookmarkEnd w:id="5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"https://www.easylaw.go.kr/CSP/images/icon_arrow02.gif"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38100" cy="38100"/>
            <wp:effectExtent l="0" t="0" r="0" b="0"/>
            <wp:docPr id="753099015" name="그림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 xml:space="preserve"> 재활용의무생산자는 다음 어느 하나에 해당하는 자에게 </w:t>
      </w:r>
      <w:proofErr w:type="spellStart"/>
      <w:r w:rsidRPr="00110A1C">
        <w:rPr>
          <w:rFonts w:hint="eastAsia"/>
        </w:rPr>
        <w:t>회수·재활용을</w:t>
      </w:r>
      <w:proofErr w:type="spellEnd"/>
      <w:r w:rsidRPr="00110A1C">
        <w:rPr>
          <w:rFonts w:hint="eastAsia"/>
        </w:rPr>
        <w:t xml:space="preserve"> 위탁할 수 있습니다(</w:t>
      </w:r>
      <w:hyperlink r:id="rId8" w:tgtFrame="_blank" w:tooltip="새창으로 열림" w:history="1">
        <w:r w:rsidRPr="00110A1C">
          <w:rPr>
            <w:rStyle w:val="a3"/>
            <w:rFonts w:hint="eastAsia"/>
          </w:rPr>
          <w:t>「자원의 절약과 재활용촉진에 관한 법률」 제16조</w:t>
        </w:r>
      </w:hyperlink>
      <w:r w:rsidRPr="00110A1C">
        <w:rPr>
          <w:rFonts w:hint="eastAsia"/>
        </w:rPr>
        <w:t>제3항제2호 및 </w:t>
      </w:r>
      <w:hyperlink r:id="rId9" w:tgtFrame="_blank" w:tooltip="새창으로 열림" w:history="1">
        <w:r w:rsidRPr="00110A1C">
          <w:rPr>
            <w:rStyle w:val="a3"/>
            <w:rFonts w:hint="eastAsia"/>
          </w:rPr>
          <w:t>「자원의 절약과 재활용촉진에 관한 법률 시행령」 제20조</w:t>
        </w:r>
      </w:hyperlink>
      <w:r w:rsidRPr="00110A1C">
        <w:rPr>
          <w:rFonts w:hint="eastAsia"/>
        </w:rPr>
        <w:t>).</w:t>
      </w:r>
    </w:p>
    <w:bookmarkStart w:id="6" w:name="1452.2.1.1.5514792"/>
    <w:bookmarkEnd w:id="6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"https://www.easylaw.go.kr/CSP/images/icon_arrow04.gif"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50800" cy="88900"/>
            <wp:effectExtent l="0" t="0" r="0" b="0"/>
            <wp:docPr id="253175349" name="그림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> </w:t>
      </w:r>
      <w:hyperlink r:id="rId11" w:tgtFrame="_blank" w:tooltip="새창으로 열림" w:history="1">
        <w:r w:rsidRPr="00110A1C">
          <w:rPr>
            <w:rStyle w:val="a3"/>
            <w:rFonts w:hint="eastAsia"/>
          </w:rPr>
          <w:t>「폐기물관리법」 제25조</w:t>
        </w:r>
      </w:hyperlink>
      <w:r w:rsidRPr="00110A1C">
        <w:rPr>
          <w:rFonts w:hint="eastAsia"/>
        </w:rPr>
        <w:t>제5항제5호부터 제7호까지의 규정에 따른 폐기물 재활용업의 허가를 받은 자</w:t>
      </w:r>
    </w:p>
    <w:bookmarkStart w:id="7" w:name="1452.2.1.1.5514793"/>
    <w:bookmarkEnd w:id="7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"https://www.easylaw.go.kr/CSP/images/icon_arrow04.gif"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50800" cy="88900"/>
            <wp:effectExtent l="0" t="0" r="0" b="0"/>
            <wp:docPr id="802846615" name="그림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> </w:t>
      </w:r>
      <w:hyperlink r:id="rId12" w:tgtFrame="_blank" w:tooltip="새창으로 열림" w:history="1">
        <w:r w:rsidRPr="00110A1C">
          <w:rPr>
            <w:rStyle w:val="a3"/>
            <w:rFonts w:hint="eastAsia"/>
          </w:rPr>
          <w:t>「폐기물관리법」 제46조</w:t>
        </w:r>
      </w:hyperlink>
      <w:r w:rsidRPr="00110A1C">
        <w:rPr>
          <w:rFonts w:hint="eastAsia"/>
        </w:rPr>
        <w:t>에 따른 폐기물처리 신고자</w:t>
      </w:r>
    </w:p>
    <w:bookmarkStart w:id="8" w:name="1452.2.1.1.5514794"/>
    <w:bookmarkEnd w:id="8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"https://www.easylaw.go.kr/CSP/images/icon_arrow04.gif"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50800" cy="88900"/>
            <wp:effectExtent l="0" t="0" r="0" b="0"/>
            <wp:docPr id="1043736018" name="그림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> 재활용제품을 제조하는 사업자</w:t>
      </w:r>
    </w:p>
    <w:bookmarkStart w:id="9" w:name="1452.2.1.1.5514795"/>
    <w:bookmarkEnd w:id="9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"https://www.easylaw.go.kr/CSP/images/icon_arrow04.gif"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50800" cy="88900"/>
            <wp:effectExtent l="0" t="0" r="0" b="0"/>
            <wp:docPr id="552034618" name="그림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> </w:t>
      </w:r>
      <w:hyperlink r:id="rId13" w:tgtFrame="_blank" w:tooltip="새창으로 열림" w:history="1">
        <w:r w:rsidRPr="00110A1C">
          <w:rPr>
            <w:rStyle w:val="a3"/>
            <w:rFonts w:hint="eastAsia"/>
          </w:rPr>
          <w:t>「자원의 절약과 재활용촉진에 관한 법률」 제23조</w:t>
        </w:r>
      </w:hyperlink>
      <w:r w:rsidRPr="00110A1C">
        <w:rPr>
          <w:rFonts w:hint="eastAsia"/>
        </w:rPr>
        <w:t>제1항에 따른 재활용지정사업자</w:t>
      </w:r>
    </w:p>
    <w:bookmarkStart w:id="10" w:name="1452.2.1.1.5514796"/>
    <w:bookmarkEnd w:id="10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"https://www.easylaw.go.kr/CSP/images/icon_arrow04.gif"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50800" cy="88900"/>
            <wp:effectExtent l="0" t="0" r="0" b="0"/>
            <wp:docPr id="1356938892" name="그림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> </w:t>
      </w:r>
      <w:hyperlink r:id="rId14" w:tgtFrame="_blank" w:tooltip="새창으로 열림" w:history="1">
        <w:r w:rsidRPr="00110A1C">
          <w:rPr>
            <w:rStyle w:val="a3"/>
            <w:rFonts w:hint="eastAsia"/>
          </w:rPr>
          <w:t>「폐기물관리법」 제4조</w:t>
        </w:r>
      </w:hyperlink>
      <w:r w:rsidRPr="00110A1C">
        <w:rPr>
          <w:rFonts w:hint="eastAsia"/>
        </w:rPr>
        <w:t> 또는</w:t>
      </w:r>
      <w:hyperlink r:id="rId15" w:tgtFrame="_blank" w:tooltip="새창으로 열림" w:history="1">
        <w:r w:rsidRPr="00110A1C">
          <w:rPr>
            <w:rStyle w:val="a3"/>
            <w:rFonts w:hint="eastAsia"/>
          </w:rPr>
          <w:t> 제5조</w:t>
        </w:r>
      </w:hyperlink>
      <w:r w:rsidRPr="00110A1C">
        <w:rPr>
          <w:rFonts w:hint="eastAsia"/>
        </w:rPr>
        <w:t xml:space="preserve">에 따른 폐기물처리시설을 </w:t>
      </w:r>
      <w:proofErr w:type="spellStart"/>
      <w:r w:rsidRPr="00110A1C">
        <w:rPr>
          <w:rFonts w:hint="eastAsia"/>
        </w:rPr>
        <w:t>설치·운영하는</w:t>
      </w:r>
      <w:proofErr w:type="spellEnd"/>
      <w:r w:rsidRPr="00110A1C">
        <w:rPr>
          <w:rFonts w:hint="eastAsia"/>
        </w:rPr>
        <w:t xml:space="preserve"> 자</w:t>
      </w:r>
    </w:p>
    <w:bookmarkStart w:id="11" w:name="1452.2.1.1.5514797"/>
    <w:bookmarkEnd w:id="11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"https://www.easylaw.go.kr/CSP/images/icon_arrow04.gif"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50800" cy="88900"/>
            <wp:effectExtent l="0" t="0" r="0" b="0"/>
            <wp:docPr id="961830098" name="그림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> </w:t>
      </w:r>
      <w:hyperlink r:id="rId16" w:tgtFrame="_blank" w:tooltip="새창으로 열림" w:history="1">
        <w:r w:rsidRPr="00110A1C">
          <w:rPr>
            <w:rStyle w:val="a3"/>
            <w:rFonts w:hint="eastAsia"/>
          </w:rPr>
          <w:t>「폐기물관리법」 제29조</w:t>
        </w:r>
      </w:hyperlink>
      <w:r w:rsidRPr="00110A1C">
        <w:rPr>
          <w:rFonts w:hint="eastAsia"/>
        </w:rPr>
        <w:t>제2항에 따라 폐기물처리시설의 설치승인을 받거나 신고를 한 자</w:t>
      </w:r>
    </w:p>
    <w:bookmarkStart w:id="12" w:name="1452.2.1.1.5514798"/>
    <w:bookmarkEnd w:id="12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"https://www.easylaw.go.kr/CSP/images/icon_arrow04.gif"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50800" cy="88900"/>
            <wp:effectExtent l="0" t="0" r="0" b="0"/>
            <wp:docPr id="1882023738" name="그림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> </w:t>
      </w:r>
      <w:hyperlink r:id="rId17" w:tgtFrame="_blank" w:tooltip="새창으로 열림" w:history="1">
        <w:r w:rsidRPr="00110A1C">
          <w:rPr>
            <w:rStyle w:val="a3"/>
            <w:rFonts w:hint="eastAsia"/>
          </w:rPr>
          <w:t>「대외무역법」 제2조</w:t>
        </w:r>
      </w:hyperlink>
      <w:r w:rsidRPr="00110A1C">
        <w:rPr>
          <w:rFonts w:hint="eastAsia"/>
        </w:rPr>
        <w:t>제3호에 따른 무역거래자 중 재활용 대상 제품을 수출하는 자</w:t>
      </w:r>
    </w:p>
    <w:bookmarkStart w:id="13" w:name="1452.2.1.1.5514799"/>
    <w:bookmarkEnd w:id="13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"https://www.easylaw.go.kr/CSP/images/icon_arrow04.gif"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50800" cy="88900"/>
            <wp:effectExtent l="0" t="0" r="0" b="0"/>
            <wp:docPr id="1273476124" name="그림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> 그 밖에 재활용사업을 하는 자로서 「</w:t>
      </w:r>
      <w:hyperlink r:id="rId18" w:tooltip="새창으로 열림" w:history="1">
        <w:r w:rsidRPr="00110A1C">
          <w:rPr>
            <w:rStyle w:val="a3"/>
            <w:rFonts w:hint="eastAsia"/>
          </w:rPr>
          <w:t>재활용사업자에 관한 고시</w:t>
        </w:r>
      </w:hyperlink>
      <w:r w:rsidRPr="00110A1C">
        <w:rPr>
          <w:rFonts w:hint="eastAsia"/>
        </w:rPr>
        <w:t>」 제2조에 따라 다음에 해당하는 자</w:t>
      </w:r>
    </w:p>
    <w:p w:rsidR="00110A1C" w:rsidRPr="00110A1C" w:rsidRDefault="00110A1C" w:rsidP="00110A1C">
      <w:pPr>
        <w:rPr>
          <w:rFonts w:hint="eastAsia"/>
        </w:rPr>
      </w:pPr>
      <w:bookmarkStart w:id="14" w:name="1452.2.1.1.5514800"/>
      <w:bookmarkEnd w:id="14"/>
      <w:r w:rsidRPr="00110A1C">
        <w:rPr>
          <w:rFonts w:hint="eastAsia"/>
        </w:rPr>
        <w:t xml:space="preserve">√ 중앙행정기관의 장, </w:t>
      </w:r>
      <w:proofErr w:type="spellStart"/>
      <w:r w:rsidRPr="00110A1C">
        <w:rPr>
          <w:rFonts w:hint="eastAsia"/>
        </w:rPr>
        <w:t>특별시장·광역시장·도지사</w:t>
      </w:r>
      <w:proofErr w:type="spellEnd"/>
      <w:r w:rsidRPr="00110A1C">
        <w:rPr>
          <w:rFonts w:hint="eastAsia"/>
        </w:rPr>
        <w:t xml:space="preserve"> 또는 </w:t>
      </w:r>
      <w:proofErr w:type="spellStart"/>
      <w:r w:rsidRPr="00110A1C">
        <w:rPr>
          <w:rFonts w:hint="eastAsia"/>
        </w:rPr>
        <w:t>시장·군수·구청장</w:t>
      </w:r>
      <w:proofErr w:type="spellEnd"/>
      <w:r w:rsidRPr="00110A1C">
        <w:rPr>
          <w:rFonts w:hint="eastAsia"/>
        </w:rPr>
        <w:t>(재활용의무생산자 또는 재</w:t>
      </w:r>
      <w:r w:rsidRPr="00110A1C">
        <w:rPr>
          <w:rFonts w:hint="eastAsia"/>
        </w:rPr>
        <w:lastRenderedPageBreak/>
        <w:t xml:space="preserve">활용사업공제조합으로부터 재활용을 </w:t>
      </w:r>
      <w:proofErr w:type="spellStart"/>
      <w:r w:rsidRPr="00110A1C">
        <w:rPr>
          <w:rFonts w:hint="eastAsia"/>
        </w:rPr>
        <w:t>위탁받은</w:t>
      </w:r>
      <w:proofErr w:type="spellEnd"/>
      <w:r w:rsidRPr="00110A1C">
        <w:rPr>
          <w:rFonts w:hint="eastAsia"/>
        </w:rPr>
        <w:t xml:space="preserve"> 경우에 한함)</w:t>
      </w:r>
    </w:p>
    <w:p w:rsidR="00110A1C" w:rsidRPr="00110A1C" w:rsidRDefault="00110A1C" w:rsidP="00110A1C">
      <w:pPr>
        <w:rPr>
          <w:rFonts w:hint="eastAsia"/>
        </w:rPr>
      </w:pPr>
      <w:bookmarkStart w:id="15" w:name="1452.2.1.1.5514801"/>
      <w:bookmarkEnd w:id="15"/>
      <w:r w:rsidRPr="00110A1C">
        <w:rPr>
          <w:rFonts w:hint="eastAsia"/>
        </w:rPr>
        <w:t>√ </w:t>
      </w:r>
      <w:hyperlink r:id="rId19" w:tgtFrame="_blank" w:tooltip="새창으로 열림" w:history="1">
        <w:r w:rsidRPr="00110A1C">
          <w:rPr>
            <w:rStyle w:val="a3"/>
            <w:rFonts w:hint="eastAsia"/>
          </w:rPr>
          <w:t>「대외무역법」 제2조</w:t>
        </w:r>
      </w:hyperlink>
      <w:r w:rsidRPr="00110A1C">
        <w:rPr>
          <w:rFonts w:hint="eastAsia"/>
        </w:rPr>
        <w:t xml:space="preserve">제3호에 따른 무역거래자 (해당 제품의 수출을 증명할 수 있는 </w:t>
      </w:r>
      <w:proofErr w:type="spellStart"/>
      <w:r w:rsidRPr="00110A1C">
        <w:rPr>
          <w:rFonts w:hint="eastAsia"/>
        </w:rPr>
        <w:t>수출신고필증</w:t>
      </w:r>
      <w:proofErr w:type="spellEnd"/>
      <w:r w:rsidRPr="00110A1C">
        <w:rPr>
          <w:rFonts w:hint="eastAsia"/>
        </w:rPr>
        <w:t xml:space="preserve"> 등 증빙서류를 첨부한 경우에 한함)</w:t>
      </w:r>
    </w:p>
    <w:bookmarkStart w:id="16" w:name="1452.2.1.1.5514802"/>
    <w:bookmarkEnd w:id="16"/>
    <w:p w:rsidR="00110A1C" w:rsidRDefault="00110A1C" w:rsidP="00110A1C">
      <w:r w:rsidRPr="00110A1C">
        <w:fldChar w:fldCharType="begin"/>
      </w:r>
      <w:r w:rsidRPr="00110A1C">
        <w:instrText xml:space="preserve"> INCLUDEPICTURE "https://www.easylaw.go.kr/CSP/images/icon_arrow02.gif"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38100" cy="38100"/>
            <wp:effectExtent l="0" t="0" r="0" b="0"/>
            <wp:docPr id="1233650517" name="그림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 xml:space="preserve"> 재활용의무생산자나 재활용사업공제조합이 위탁하여 </w:t>
      </w:r>
      <w:proofErr w:type="spellStart"/>
      <w:r w:rsidRPr="00110A1C">
        <w:rPr>
          <w:rFonts w:hint="eastAsia"/>
        </w:rPr>
        <w:t>회수·재활용하는</w:t>
      </w:r>
      <w:proofErr w:type="spellEnd"/>
      <w:r w:rsidRPr="00110A1C">
        <w:rPr>
          <w:rFonts w:hint="eastAsia"/>
        </w:rPr>
        <w:t xml:space="preserve"> 경우에는 </w:t>
      </w:r>
      <w:hyperlink r:id="rId20" w:tgtFrame="_blank" w:tooltip="새창으로 열림" w:history="1">
        <w:r w:rsidRPr="00110A1C">
          <w:rPr>
            <w:rStyle w:val="a3"/>
            <w:rFonts w:hint="eastAsia"/>
          </w:rPr>
          <w:t>「대·중소기업 상생협력 촉진에 관한 법률」</w:t>
        </w:r>
      </w:hyperlink>
      <w:r w:rsidRPr="00110A1C">
        <w:rPr>
          <w:rFonts w:hint="eastAsia"/>
        </w:rPr>
        <w:t xml:space="preserve">에 따라 보호되는 중소기업의 사업영역을 침해하지 않도록 하고, </w:t>
      </w:r>
      <w:proofErr w:type="spellStart"/>
      <w:r w:rsidRPr="00110A1C">
        <w:rPr>
          <w:rFonts w:hint="eastAsia"/>
        </w:rPr>
        <w:t>회수·재활용에</w:t>
      </w:r>
      <w:proofErr w:type="spellEnd"/>
      <w:r w:rsidRPr="00110A1C">
        <w:rPr>
          <w:rFonts w:hint="eastAsia"/>
        </w:rPr>
        <w:t xml:space="preserve"> 드는 비용을 적정하게 반영하는 등 해당 </w:t>
      </w:r>
      <w:proofErr w:type="spellStart"/>
      <w:r w:rsidRPr="00110A1C">
        <w:rPr>
          <w:rFonts w:hint="eastAsia"/>
        </w:rPr>
        <w:t>제품·포장재의</w:t>
      </w:r>
      <w:proofErr w:type="spellEnd"/>
      <w:r w:rsidRPr="00110A1C">
        <w:rPr>
          <w:rFonts w:hint="eastAsia"/>
        </w:rPr>
        <w:t xml:space="preserve"> </w:t>
      </w:r>
      <w:proofErr w:type="spellStart"/>
      <w:r w:rsidRPr="00110A1C">
        <w:rPr>
          <w:rFonts w:hint="eastAsia"/>
        </w:rPr>
        <w:t>회수·재활용을</w:t>
      </w:r>
      <w:proofErr w:type="spellEnd"/>
      <w:r w:rsidRPr="00110A1C">
        <w:rPr>
          <w:rFonts w:hint="eastAsia"/>
        </w:rPr>
        <w:t xml:space="preserve"> </w:t>
      </w:r>
      <w:proofErr w:type="spellStart"/>
      <w:r w:rsidRPr="00110A1C">
        <w:rPr>
          <w:rFonts w:hint="eastAsia"/>
        </w:rPr>
        <w:t>위탁받는</w:t>
      </w:r>
      <w:proofErr w:type="spellEnd"/>
      <w:r w:rsidRPr="00110A1C">
        <w:rPr>
          <w:rFonts w:hint="eastAsia"/>
        </w:rPr>
        <w:t xml:space="preserve"> 자의 권익이 보호될 수 있도록 계약을 체결해야 합니다(</w:t>
      </w:r>
      <w:hyperlink r:id="rId21" w:tgtFrame="_blank" w:tooltip="새창으로 열림" w:history="1">
        <w:r w:rsidRPr="00110A1C">
          <w:rPr>
            <w:rStyle w:val="a3"/>
            <w:rFonts w:hint="eastAsia"/>
          </w:rPr>
          <w:t>「자원의 절약과 재활용촉진에 관한 법률」 제16조</w:t>
        </w:r>
      </w:hyperlink>
      <w:r w:rsidRPr="00110A1C">
        <w:rPr>
          <w:rFonts w:hint="eastAsia"/>
        </w:rPr>
        <w:t>제4항 및 </w:t>
      </w:r>
      <w:hyperlink r:id="rId22" w:tgtFrame="_blank" w:tooltip="새창으로 열림" w:history="1">
        <w:r w:rsidRPr="00110A1C">
          <w:rPr>
            <w:rStyle w:val="a3"/>
            <w:rFonts w:hint="eastAsia"/>
          </w:rPr>
          <w:t>「자원의 절약과 재활용촉진에 관한 법률 시행령」 제21조</w:t>
        </w:r>
      </w:hyperlink>
      <w:r w:rsidRPr="00110A1C">
        <w:rPr>
          <w:rFonts w:hint="eastAsia"/>
        </w:rPr>
        <w:t>).</w:t>
      </w:r>
    </w:p>
    <w:p w:rsidR="00110A1C" w:rsidRPr="00110A1C" w:rsidRDefault="00110A1C" w:rsidP="00110A1C">
      <w:pPr>
        <w:rPr>
          <w:rFonts w:hint="eastAsia"/>
        </w:rPr>
      </w:pPr>
    </w:p>
    <w:p w:rsidR="00110A1C" w:rsidRPr="00110A1C" w:rsidRDefault="00110A1C" w:rsidP="00110A1C">
      <w:pPr>
        <w:rPr>
          <w:rFonts w:hint="eastAsia"/>
        </w:rPr>
      </w:pPr>
      <w:bookmarkStart w:id="17" w:name="1452_2_1_1_2"/>
      <w:bookmarkStart w:id="18" w:name="1452.2.1.1.5514803"/>
      <w:bookmarkEnd w:id="17"/>
      <w:bookmarkEnd w:id="18"/>
      <w:r w:rsidRPr="00110A1C">
        <w:rPr>
          <w:rFonts w:hint="eastAsia"/>
          <w:b/>
          <w:bCs/>
        </w:rPr>
        <w:t>폐기물부담금</w:t>
      </w:r>
      <w:r>
        <w:rPr>
          <w:rFonts w:hint="eastAsia"/>
        </w:rPr>
        <w:t xml:space="preserve"> </w:t>
      </w:r>
    </w:p>
    <w:p w:rsidR="00110A1C" w:rsidRPr="00110A1C" w:rsidRDefault="00110A1C" w:rsidP="00110A1C">
      <w:pPr>
        <w:rPr>
          <w:rFonts w:hint="eastAsia"/>
          <w:b/>
          <w:bCs/>
        </w:rPr>
      </w:pPr>
      <w:bookmarkStart w:id="19" w:name="1452.2.1.1.5514804"/>
      <w:bookmarkEnd w:id="19"/>
      <w:r w:rsidRPr="00110A1C">
        <w:rPr>
          <w:rFonts w:hint="eastAsia"/>
          <w:b/>
          <w:bCs/>
        </w:rPr>
        <w:t>폐기물부담금의 부과</w:t>
      </w:r>
    </w:p>
    <w:bookmarkStart w:id="20" w:name="1452.2.1.1.5514805"/>
    <w:bookmarkEnd w:id="20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"https://www.easylaw.go.kr/CSP/images/icon_arrow02.gif"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38100" cy="38100"/>
            <wp:effectExtent l="0" t="0" r="0" b="0"/>
            <wp:docPr id="681197283" name="그림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 xml:space="preserve"> 한국환경공단은 폐기물의 발생을 억제하고 자원의 낭비를 막기 위해 유해물질이 들어 있거나 재활용이 어렵고 폐기물 관리상의 문제를 초래할 가능성이 있는 </w:t>
      </w:r>
      <w:proofErr w:type="spellStart"/>
      <w:r w:rsidRPr="00110A1C">
        <w:rPr>
          <w:rFonts w:hint="eastAsia"/>
        </w:rPr>
        <w:t>제품·재료·용기의</w:t>
      </w:r>
      <w:proofErr w:type="spellEnd"/>
      <w:r w:rsidRPr="00110A1C">
        <w:rPr>
          <w:rFonts w:hint="eastAsia"/>
        </w:rPr>
        <w:t xml:space="preserve"> 제조업자나 수입업자에게 그 폐기물의 처리에 드는 비용을 매년 </w:t>
      </w:r>
      <w:proofErr w:type="spellStart"/>
      <w:r w:rsidRPr="00110A1C">
        <w:rPr>
          <w:rFonts w:hint="eastAsia"/>
        </w:rPr>
        <w:t>부과·징수합니다</w:t>
      </w:r>
      <w:proofErr w:type="spellEnd"/>
      <w:r w:rsidRPr="00110A1C">
        <w:rPr>
          <w:rFonts w:hint="eastAsia"/>
        </w:rPr>
        <w:t>(</w:t>
      </w:r>
      <w:hyperlink r:id="rId23" w:tgtFrame="_blank" w:tooltip="새창으로 열림" w:history="1">
        <w:r w:rsidRPr="00110A1C">
          <w:rPr>
            <w:rStyle w:val="a3"/>
            <w:rFonts w:hint="eastAsia"/>
          </w:rPr>
          <w:t>「자원의 절약과 재활용촉진에 관한 법률」 제12조</w:t>
        </w:r>
      </w:hyperlink>
      <w:r w:rsidRPr="00110A1C">
        <w:rPr>
          <w:rFonts w:hint="eastAsia"/>
        </w:rPr>
        <w:t>제1항,</w:t>
      </w:r>
      <w:hyperlink r:id="rId24" w:tgtFrame="_blank" w:tooltip="새창으로 열림" w:history="1">
        <w:r w:rsidRPr="00110A1C">
          <w:rPr>
            <w:rStyle w:val="a3"/>
            <w:rFonts w:hint="eastAsia"/>
          </w:rPr>
          <w:t> 제38조</w:t>
        </w:r>
      </w:hyperlink>
      <w:r w:rsidRPr="00110A1C">
        <w:rPr>
          <w:rFonts w:hint="eastAsia"/>
        </w:rPr>
        <w:t>제2항 및 </w:t>
      </w:r>
      <w:hyperlink r:id="rId25" w:tgtFrame="_blank" w:tooltip="새창으로 열림" w:history="1">
        <w:r w:rsidRPr="00110A1C">
          <w:rPr>
            <w:rStyle w:val="a3"/>
            <w:rFonts w:hint="eastAsia"/>
          </w:rPr>
          <w:t>「자원의 절약과 재활용촉진에 관한 법률 시행령」 제48조</w:t>
        </w:r>
      </w:hyperlink>
      <w:r w:rsidRPr="00110A1C">
        <w:rPr>
          <w:rFonts w:hint="eastAsia"/>
        </w:rPr>
        <w:t>제3항제1호의5).</w:t>
      </w:r>
    </w:p>
    <w:p w:rsidR="00110A1C" w:rsidRPr="00110A1C" w:rsidRDefault="00110A1C" w:rsidP="00110A1C">
      <w:pPr>
        <w:rPr>
          <w:rFonts w:hint="eastAsia"/>
        </w:rPr>
      </w:pPr>
      <w:bookmarkStart w:id="21" w:name="1452.2.1.1.5514806"/>
      <w:bookmarkEnd w:id="21"/>
      <w:r w:rsidRPr="00110A1C">
        <w:rPr>
          <w:rFonts w:hint="eastAsia"/>
        </w:rPr>
        <w:t>※ 품목별 폐기물부담금 산출기준은 </w:t>
      </w:r>
      <w:hyperlink r:id="rId26" w:tgtFrame="_blank" w:tooltip="새창으로 열림" w:history="1">
        <w:r w:rsidRPr="00110A1C">
          <w:rPr>
            <w:rStyle w:val="a3"/>
            <w:rFonts w:hint="eastAsia"/>
          </w:rPr>
          <w:t>「자원의 절약과 재활용촉진에 관한 법률 시행령」 별표 2</w:t>
        </w:r>
      </w:hyperlink>
      <w:r w:rsidRPr="00110A1C">
        <w:rPr>
          <w:rFonts w:hint="eastAsia"/>
        </w:rPr>
        <w:t>에서 확인할 수 있습니다.</w:t>
      </w:r>
    </w:p>
    <w:bookmarkStart w:id="22" w:name="1452.2.1.1.5514807"/>
    <w:bookmarkEnd w:id="22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"https://www.easylaw.go.kr/CSP/images/icon_arrow02.gif"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38100" cy="38100"/>
            <wp:effectExtent l="0" t="0" r="0" b="0"/>
            <wp:docPr id="806299618" name="그림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 xml:space="preserve"> 다음 어느 하나에 해당하는 </w:t>
      </w:r>
      <w:proofErr w:type="spellStart"/>
      <w:r w:rsidRPr="00110A1C">
        <w:rPr>
          <w:rFonts w:hint="eastAsia"/>
        </w:rPr>
        <w:t>제품·재료·용기의</w:t>
      </w:r>
      <w:proofErr w:type="spellEnd"/>
      <w:r w:rsidRPr="00110A1C">
        <w:rPr>
          <w:rFonts w:hint="eastAsia"/>
        </w:rPr>
        <w:t xml:space="preserve"> 제조업자나 수입업자는 폐기물부담금 </w:t>
      </w:r>
      <w:proofErr w:type="spellStart"/>
      <w:r w:rsidRPr="00110A1C">
        <w:rPr>
          <w:rFonts w:hint="eastAsia"/>
        </w:rPr>
        <w:t>부과대상입니다</w:t>
      </w:r>
      <w:proofErr w:type="spellEnd"/>
      <w:r w:rsidRPr="00110A1C">
        <w:rPr>
          <w:rFonts w:hint="eastAsia"/>
        </w:rPr>
        <w:t>(</w:t>
      </w:r>
      <w:hyperlink r:id="rId27" w:tgtFrame="_blank" w:tooltip="새창으로 열림" w:history="1">
        <w:r w:rsidRPr="00110A1C">
          <w:rPr>
            <w:rStyle w:val="a3"/>
            <w:rFonts w:hint="eastAsia"/>
          </w:rPr>
          <w:t>「자원의 절약과 재활용촉진에 관한 법률」 제12조</w:t>
        </w:r>
      </w:hyperlink>
      <w:r w:rsidRPr="00110A1C">
        <w:rPr>
          <w:rFonts w:hint="eastAsia"/>
        </w:rPr>
        <w:t>제1항 및 </w:t>
      </w:r>
      <w:hyperlink r:id="rId28" w:tgtFrame="_blank" w:tooltip="새창으로 열림" w:history="1">
        <w:r w:rsidRPr="00110A1C">
          <w:rPr>
            <w:rStyle w:val="a3"/>
            <w:rFonts w:hint="eastAsia"/>
          </w:rPr>
          <w:t>「자원의 절약과 재활용촉진에 관한 법률 시행령」 제10조</w:t>
        </w:r>
      </w:hyperlink>
      <w:r w:rsidRPr="00110A1C">
        <w:rPr>
          <w:rFonts w:hint="eastAsia"/>
        </w:rPr>
        <w:t>제1항).</w:t>
      </w:r>
    </w:p>
    <w:bookmarkStart w:id="23" w:name="1452.2.1.1.5514808"/>
    <w:bookmarkEnd w:id="23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"https://www.easylaw.go.kr/CSP/images/icon_arrow04.gif"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50800" cy="88900"/>
            <wp:effectExtent l="0" t="0" r="0" b="0"/>
            <wp:docPr id="1848469685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> </w:t>
      </w:r>
      <w:hyperlink r:id="rId29" w:tgtFrame="_blank" w:tooltip="새창으로 열림" w:history="1">
        <w:r w:rsidRPr="00110A1C">
          <w:rPr>
            <w:rStyle w:val="a3"/>
            <w:rFonts w:hint="eastAsia"/>
          </w:rPr>
          <w:t>「대기환경보전법」 제2조</w:t>
        </w:r>
      </w:hyperlink>
      <w:r w:rsidRPr="00110A1C">
        <w:rPr>
          <w:rFonts w:hint="eastAsia"/>
        </w:rPr>
        <w:t>제9호에 따른 특정대기유해물질이 들어 있는 제품</w:t>
      </w:r>
    </w:p>
    <w:bookmarkStart w:id="24" w:name="1452.2.1.1.5514809"/>
    <w:bookmarkEnd w:id="24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"https://www.easylaw.go.kr/CSP/images/icon_arrow04.gif"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50800" cy="88900"/>
            <wp:effectExtent l="0" t="0" r="0" b="0"/>
            <wp:docPr id="1727960237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> </w:t>
      </w:r>
      <w:hyperlink r:id="rId30" w:tgtFrame="_blank" w:tooltip="새창으로 열림" w:history="1">
        <w:r w:rsidRPr="00110A1C">
          <w:rPr>
            <w:rStyle w:val="a3"/>
            <w:rFonts w:hint="eastAsia"/>
          </w:rPr>
          <w:t>「물환경보전법」 제2조</w:t>
        </w:r>
      </w:hyperlink>
      <w:r w:rsidRPr="00110A1C">
        <w:rPr>
          <w:rFonts w:hint="eastAsia"/>
        </w:rPr>
        <w:t>제8호에 따른 특정수질유해물질이 들어 있는 제품</w:t>
      </w:r>
    </w:p>
    <w:bookmarkStart w:id="25" w:name="1452.2.1.1.5514810"/>
    <w:bookmarkEnd w:id="25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"https://www.easylaw.go.kr/CSP/images/icon_arrow04.gif"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50800" cy="88900"/>
            <wp:effectExtent l="0" t="0" r="0" b="0"/>
            <wp:docPr id="246090374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> </w:t>
      </w:r>
      <w:hyperlink r:id="rId31" w:tgtFrame="_blank" w:tooltip="새창으로 열림" w:history="1">
        <w:r w:rsidRPr="00110A1C">
          <w:rPr>
            <w:rStyle w:val="a3"/>
            <w:rFonts w:hint="eastAsia"/>
          </w:rPr>
          <w:t>「유해화학물질 관리법」 제2조</w:t>
        </w:r>
      </w:hyperlink>
      <w:r w:rsidRPr="00110A1C">
        <w:rPr>
          <w:rFonts w:hint="eastAsia"/>
        </w:rPr>
        <w:t>제3호에 따른 유독물질이 들어 있는 제품</w:t>
      </w:r>
    </w:p>
    <w:bookmarkStart w:id="26" w:name="1452.2.1.1.5514811"/>
    <w:bookmarkEnd w:id="26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"https://www.easylaw.go.kr/CSP/images/icon_arrow04.gif"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50800" cy="88900"/>
            <wp:effectExtent l="0" t="0" r="0" b="0"/>
            <wp:docPr id="1710862684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> </w:t>
      </w:r>
      <w:proofErr w:type="spellStart"/>
      <w:r w:rsidRPr="00110A1C">
        <w:rPr>
          <w:rFonts w:hint="eastAsia"/>
        </w:rPr>
        <w:t>유리병·플라스틱용기를</w:t>
      </w:r>
      <w:proofErr w:type="spellEnd"/>
      <w:r w:rsidRPr="00110A1C">
        <w:rPr>
          <w:rFonts w:hint="eastAsia"/>
        </w:rPr>
        <w:t xml:space="preserve"> 사용하는 살충제(</w:t>
      </w:r>
      <w:hyperlink r:id="rId32" w:tgtFrame="_blank" w:tooltip="새창으로 열림" w:history="1">
        <w:r w:rsidRPr="00110A1C">
          <w:rPr>
            <w:rStyle w:val="a3"/>
            <w:rFonts w:hint="eastAsia"/>
          </w:rPr>
          <w:t>「농약관리법」 제2조</w:t>
        </w:r>
      </w:hyperlink>
      <w:r w:rsidRPr="00110A1C">
        <w:rPr>
          <w:rFonts w:hint="eastAsia"/>
        </w:rPr>
        <w:t xml:space="preserve">제1호에 따른 농약은 제외) 및 </w:t>
      </w:r>
      <w:proofErr w:type="spellStart"/>
      <w:r w:rsidRPr="00110A1C">
        <w:rPr>
          <w:rFonts w:hint="eastAsia"/>
        </w:rPr>
        <w:t>금속캔·유리병·플라스틱용기를</w:t>
      </w:r>
      <w:proofErr w:type="spellEnd"/>
      <w:r w:rsidRPr="00110A1C">
        <w:rPr>
          <w:rFonts w:hint="eastAsia"/>
        </w:rPr>
        <w:t xml:space="preserve"> 사용하는 </w:t>
      </w:r>
      <w:proofErr w:type="spellStart"/>
      <w:r w:rsidRPr="00110A1C">
        <w:rPr>
          <w:rFonts w:hint="eastAsia"/>
        </w:rPr>
        <w:t>유독물제품</w:t>
      </w:r>
      <w:proofErr w:type="spellEnd"/>
    </w:p>
    <w:bookmarkStart w:id="27" w:name="1452.2.1.1.5514812"/>
    <w:bookmarkEnd w:id="27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"https://www.easylaw.go.kr/CSP/images/icon_arrow04.gif"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50800" cy="88900"/>
            <wp:effectExtent l="0" t="0" r="0" b="0"/>
            <wp:docPr id="313307970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> 부동액(</w:t>
      </w:r>
      <w:hyperlink r:id="rId33" w:tgtFrame="_blank" w:tooltip="새창으로 열림" w:history="1">
        <w:r w:rsidRPr="00110A1C">
          <w:rPr>
            <w:rStyle w:val="a3"/>
            <w:rFonts w:hint="eastAsia"/>
          </w:rPr>
          <w:t>「자동차관리법」 제2조</w:t>
        </w:r>
      </w:hyperlink>
      <w:r w:rsidRPr="00110A1C">
        <w:rPr>
          <w:rFonts w:hint="eastAsia"/>
        </w:rPr>
        <w:t>제1호에 따른 자동차, </w:t>
      </w:r>
      <w:hyperlink r:id="rId34" w:tgtFrame="_blank" w:tooltip="새창으로 열림" w:history="1">
        <w:r w:rsidRPr="00110A1C">
          <w:rPr>
            <w:rStyle w:val="a3"/>
            <w:rFonts w:hint="eastAsia"/>
          </w:rPr>
          <w:t>「군수품 관리법」</w:t>
        </w:r>
      </w:hyperlink>
      <w:r w:rsidRPr="00110A1C">
        <w:rPr>
          <w:rFonts w:hint="eastAsia"/>
        </w:rPr>
        <w:t>의 적용을 받는 차량, </w:t>
      </w:r>
      <w:hyperlink r:id="rId35" w:tgtFrame="_blank" w:tooltip="새창으로 열림" w:history="1">
        <w:r w:rsidRPr="00110A1C">
          <w:rPr>
            <w:rStyle w:val="a3"/>
            <w:rFonts w:hint="eastAsia"/>
          </w:rPr>
          <w:t>「건설기계관리법」 제2조</w:t>
        </w:r>
      </w:hyperlink>
      <w:r w:rsidRPr="00110A1C">
        <w:rPr>
          <w:rFonts w:hint="eastAsia"/>
        </w:rPr>
        <w:t>제1항제1호에 따른 건설기계 및 </w:t>
      </w:r>
      <w:hyperlink r:id="rId36" w:tgtFrame="_blank" w:tooltip="새창으로 열림" w:history="1">
        <w:r w:rsidRPr="00110A1C">
          <w:rPr>
            <w:rStyle w:val="a3"/>
            <w:rFonts w:hint="eastAsia"/>
          </w:rPr>
          <w:t>「농업기계화 촉진법」 제2조</w:t>
        </w:r>
      </w:hyperlink>
      <w:r w:rsidRPr="00110A1C">
        <w:rPr>
          <w:rFonts w:hint="eastAsia"/>
        </w:rPr>
        <w:t>제1호에 따른 농업기계에 사용되는 부동액만 해당)</w:t>
      </w:r>
    </w:p>
    <w:bookmarkStart w:id="28" w:name="1452.2.1.1.5514813"/>
    <w:bookmarkEnd w:id="28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"https://www.easylaw.go.kr/CSP/images/icon_arrow04.gif"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50800" cy="88900"/>
            <wp:effectExtent l="0" t="0" r="0" b="0"/>
            <wp:docPr id="258232961" name="그림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> 1회용 기저귀(의료기관에 납품하는 1회용 기저귀는 제외함)</w:t>
      </w:r>
    </w:p>
    <w:bookmarkStart w:id="29" w:name="1452.2.1.1.5514814"/>
    <w:bookmarkEnd w:id="29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"https://www.easylaw.go.kr/CSP/images/icon_arrow04.gif"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50800" cy="88900"/>
            <wp:effectExtent l="0" t="0" r="0" b="0"/>
            <wp:docPr id="1227629093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> 담배(판매가격이 200원 이하인 담배와 </w:t>
      </w:r>
      <w:hyperlink r:id="rId37" w:tgtFrame="_blank" w:tooltip="새창으로 열림" w:history="1">
        <w:r w:rsidRPr="00110A1C">
          <w:rPr>
            <w:rStyle w:val="a3"/>
            <w:rFonts w:hint="eastAsia"/>
          </w:rPr>
          <w:t>「지방세법」 제53조</w:t>
        </w:r>
      </w:hyperlink>
      <w:r w:rsidRPr="00110A1C">
        <w:rPr>
          <w:rFonts w:hint="eastAsia"/>
        </w:rPr>
        <w:t>,</w:t>
      </w:r>
      <w:hyperlink r:id="rId38" w:tgtFrame="_blank" w:tooltip="새창으로 열림" w:history="1">
        <w:r w:rsidRPr="00110A1C">
          <w:rPr>
            <w:rStyle w:val="a3"/>
            <w:rFonts w:hint="eastAsia"/>
          </w:rPr>
          <w:t> 제54조</w:t>
        </w:r>
      </w:hyperlink>
      <w:r w:rsidRPr="00110A1C">
        <w:rPr>
          <w:rFonts w:hint="eastAsia"/>
        </w:rPr>
        <w:t> 및</w:t>
      </w:r>
      <w:hyperlink r:id="rId39" w:tgtFrame="_blank" w:tooltip="새창으로 열림" w:history="1">
        <w:r w:rsidRPr="00110A1C">
          <w:rPr>
            <w:rStyle w:val="a3"/>
            <w:rFonts w:hint="eastAsia"/>
          </w:rPr>
          <w:t> 제63조</w:t>
        </w:r>
      </w:hyperlink>
      <w:r w:rsidRPr="00110A1C">
        <w:rPr>
          <w:rFonts w:hint="eastAsia"/>
        </w:rPr>
        <w:t>에 따라 담배소비세를 면제하거나 환급하는 담배는 제외)</w:t>
      </w:r>
    </w:p>
    <w:bookmarkStart w:id="30" w:name="1452.2.1.1.5514815"/>
    <w:bookmarkEnd w:id="30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"https://www.easylaw.go.kr/CSP/images/icon_arrow04.gif"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50800" cy="88900"/>
            <wp:effectExtent l="0" t="0" r="0" b="0"/>
            <wp:docPr id="1544777002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> 플라스틱을 재료로 사용한 제품으로서 </w:t>
      </w:r>
      <w:hyperlink r:id="rId40" w:tgtFrame="_blank" w:tooltip="새창으로 열림" w:history="1">
        <w:r w:rsidRPr="00110A1C">
          <w:rPr>
            <w:rStyle w:val="a3"/>
            <w:rFonts w:hint="eastAsia"/>
          </w:rPr>
          <w:t>「자원의 절약과 재활용촉진에 관한 법률 시행령」 별표 1의3</w:t>
        </w:r>
      </w:hyperlink>
      <w:r w:rsidRPr="00110A1C">
        <w:rPr>
          <w:rFonts w:hint="eastAsia"/>
        </w:rPr>
        <w:t xml:space="preserve">에 따른 업종의 제조업을 경영하는 자 또는 </w:t>
      </w:r>
      <w:proofErr w:type="spellStart"/>
      <w:r w:rsidRPr="00110A1C">
        <w:rPr>
          <w:rFonts w:hint="eastAsia"/>
        </w:rPr>
        <w:t>도·소매업자가</w:t>
      </w:r>
      <w:proofErr w:type="spellEnd"/>
      <w:r w:rsidRPr="00110A1C">
        <w:rPr>
          <w:rFonts w:hint="eastAsia"/>
        </w:rPr>
        <w:t xml:space="preserve"> 제조하거나 수입한 제품. 다만, 다음의 제품은 제외함</w:t>
      </w:r>
    </w:p>
    <w:p w:rsidR="00110A1C" w:rsidRPr="00110A1C" w:rsidRDefault="00110A1C" w:rsidP="00110A1C">
      <w:pPr>
        <w:rPr>
          <w:rFonts w:hint="eastAsia"/>
        </w:rPr>
      </w:pPr>
      <w:bookmarkStart w:id="31" w:name="1452.2.1.1.5514816"/>
      <w:bookmarkEnd w:id="31"/>
      <w:r w:rsidRPr="00110A1C">
        <w:rPr>
          <w:rFonts w:hint="eastAsia"/>
        </w:rPr>
        <w:t>√ 플라스틱을 원료로 사용한 재료, 부품 또는 부분품으로 구성되어 있는 최종단계 제품의 경우 해당 재료, 부품 또는 부분품</w:t>
      </w:r>
    </w:p>
    <w:p w:rsidR="00110A1C" w:rsidRPr="00110A1C" w:rsidRDefault="00110A1C" w:rsidP="00110A1C">
      <w:pPr>
        <w:rPr>
          <w:rFonts w:hint="eastAsia"/>
        </w:rPr>
      </w:pPr>
      <w:bookmarkStart w:id="32" w:name="1452.2.1.1.5514817"/>
      <w:bookmarkEnd w:id="32"/>
      <w:r w:rsidRPr="00110A1C">
        <w:rPr>
          <w:rFonts w:hint="eastAsia"/>
        </w:rPr>
        <w:t>√ 합성수지 섬유제품</w:t>
      </w:r>
    </w:p>
    <w:p w:rsidR="00110A1C" w:rsidRPr="00110A1C" w:rsidRDefault="00110A1C" w:rsidP="00110A1C">
      <w:pPr>
        <w:rPr>
          <w:rFonts w:hint="eastAsia"/>
        </w:rPr>
      </w:pPr>
      <w:bookmarkStart w:id="33" w:name="1452.2.1.1.5514818"/>
      <w:bookmarkEnd w:id="33"/>
      <w:r w:rsidRPr="00110A1C">
        <w:rPr>
          <w:rFonts w:hint="eastAsia"/>
        </w:rPr>
        <w:t>√ 자원순환보증금이 제품 가격에 포함된 1회용 컵</w:t>
      </w:r>
    </w:p>
    <w:bookmarkStart w:id="34" w:name="1452.2.1.1.5514819"/>
    <w:bookmarkEnd w:id="34"/>
    <w:p w:rsidR="00110A1C" w:rsidRDefault="00110A1C" w:rsidP="00110A1C">
      <w:r w:rsidRPr="00110A1C">
        <w:lastRenderedPageBreak/>
        <w:fldChar w:fldCharType="begin"/>
      </w:r>
      <w:r w:rsidRPr="00110A1C">
        <w:instrText xml:space="preserve"> INCLUDEPICTURE "https://www.easylaw.go.kr/CSP/images/icon_arrow04.gif"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50800" cy="88900"/>
            <wp:effectExtent l="0" t="0" r="0" b="0"/>
            <wp:docPr id="1943949244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> </w:t>
      </w:r>
      <w:proofErr w:type="spellStart"/>
      <w:r w:rsidRPr="00110A1C">
        <w:rPr>
          <w:rFonts w:hint="eastAsia"/>
        </w:rPr>
        <w:t>고흡수성수지</w:t>
      </w:r>
      <w:proofErr w:type="spellEnd"/>
      <w:r w:rsidRPr="00110A1C">
        <w:rPr>
          <w:rFonts w:hint="eastAsia"/>
        </w:rPr>
        <w:t>(</w:t>
      </w:r>
      <w:proofErr w:type="spellStart"/>
      <w:r w:rsidRPr="00110A1C">
        <w:rPr>
          <w:rFonts w:hint="eastAsia"/>
        </w:rPr>
        <w:t>高吸收性樹脂</w:t>
      </w:r>
      <w:proofErr w:type="spellEnd"/>
      <w:r w:rsidRPr="00110A1C">
        <w:rPr>
          <w:rFonts w:hint="eastAsia"/>
        </w:rPr>
        <w:t>, Super Absorbent Polymer)가 냉매(</w:t>
      </w:r>
      <w:proofErr w:type="spellStart"/>
      <w:r w:rsidRPr="00110A1C">
        <w:rPr>
          <w:rFonts w:hint="eastAsia"/>
        </w:rPr>
        <w:t>冷媒</w:t>
      </w:r>
      <w:proofErr w:type="spellEnd"/>
      <w:r w:rsidRPr="00110A1C">
        <w:rPr>
          <w:rFonts w:hint="eastAsia"/>
        </w:rPr>
        <w:t xml:space="preserve">)로 들어있는 </w:t>
      </w:r>
      <w:proofErr w:type="spellStart"/>
      <w:r w:rsidRPr="00110A1C">
        <w:rPr>
          <w:rFonts w:hint="eastAsia"/>
        </w:rPr>
        <w:t>아이스팩</w:t>
      </w:r>
      <w:proofErr w:type="spellEnd"/>
    </w:p>
    <w:p w:rsidR="00110A1C" w:rsidRPr="00110A1C" w:rsidRDefault="00110A1C" w:rsidP="00110A1C">
      <w:pPr>
        <w:rPr>
          <w:rFonts w:hint="eastAsia"/>
        </w:rPr>
      </w:pPr>
    </w:p>
    <w:p w:rsidR="00110A1C" w:rsidRPr="00110A1C" w:rsidRDefault="00110A1C" w:rsidP="00110A1C">
      <w:pPr>
        <w:rPr>
          <w:rFonts w:hint="eastAsia"/>
          <w:b/>
          <w:bCs/>
        </w:rPr>
      </w:pPr>
      <w:bookmarkStart w:id="35" w:name="1452.2.1.1.5514820"/>
      <w:bookmarkEnd w:id="35"/>
      <w:r w:rsidRPr="00110A1C">
        <w:rPr>
          <w:rFonts w:hint="eastAsia"/>
          <w:b/>
          <w:bCs/>
        </w:rPr>
        <w:t>폐기물부담금의 감면</w:t>
      </w:r>
    </w:p>
    <w:bookmarkStart w:id="36" w:name="1452.2.1.1.5514821"/>
    <w:bookmarkEnd w:id="36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"https://www.easylaw.go.kr/CSP/images/icon_arrow02.gif"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38100" cy="38100"/>
            <wp:effectExtent l="0" t="0" r="0" b="0"/>
            <wp:docPr id="397148689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 xml:space="preserve"> 다음 어느 하나에 해당하는 </w:t>
      </w:r>
      <w:proofErr w:type="spellStart"/>
      <w:r w:rsidRPr="00110A1C">
        <w:rPr>
          <w:rFonts w:hint="eastAsia"/>
        </w:rPr>
        <w:t>제품·재료·용기는</w:t>
      </w:r>
      <w:proofErr w:type="spellEnd"/>
      <w:r w:rsidRPr="00110A1C">
        <w:rPr>
          <w:rFonts w:hint="eastAsia"/>
        </w:rPr>
        <w:t xml:space="preserve"> 폐기물부담금 부과대상에서 제외됩니다(</w:t>
      </w:r>
      <w:hyperlink r:id="rId41" w:tgtFrame="_blank" w:tooltip="새창으로 열림" w:history="1">
        <w:r w:rsidRPr="00110A1C">
          <w:rPr>
            <w:rStyle w:val="a3"/>
            <w:rFonts w:hint="eastAsia"/>
          </w:rPr>
          <w:t>「자원의 절약과 재활용촉진에 관한 법률 시행령」 제10조</w:t>
        </w:r>
      </w:hyperlink>
      <w:r w:rsidRPr="00110A1C">
        <w:rPr>
          <w:rFonts w:hint="eastAsia"/>
        </w:rPr>
        <w:t>제2항).</w:t>
      </w:r>
    </w:p>
    <w:bookmarkStart w:id="37" w:name="1452.2.1.1.5514822"/>
    <w:bookmarkEnd w:id="37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"https://www.easylaw.go.kr/CSP/images/icon_arrow04.gif"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50800" cy="88900"/>
            <wp:effectExtent l="0" t="0" r="0" b="0"/>
            <wp:docPr id="20912293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 xml:space="preserve"> 제조업자 또는 수입업자가 수출을 목적으로 제조 또는 수입한 </w:t>
      </w:r>
      <w:proofErr w:type="spellStart"/>
      <w:r w:rsidRPr="00110A1C">
        <w:rPr>
          <w:rFonts w:hint="eastAsia"/>
        </w:rPr>
        <w:t>제품·재료·용기</w:t>
      </w:r>
      <w:proofErr w:type="spellEnd"/>
    </w:p>
    <w:bookmarkStart w:id="38" w:name="1452.2.1.1.5514823"/>
    <w:bookmarkEnd w:id="38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"https://www.easylaw.go.kr/CSP/images/icon_arrow04.gif"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50800" cy="88900"/>
            <wp:effectExtent l="0" t="0" r="0" b="0"/>
            <wp:docPr id="1168411411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> </w:t>
      </w:r>
      <w:hyperlink r:id="rId42" w:tgtFrame="_blank" w:tooltip="새창으로 열림" w:history="1">
        <w:r w:rsidRPr="00110A1C">
          <w:rPr>
            <w:rStyle w:val="a3"/>
            <w:rFonts w:hint="eastAsia"/>
          </w:rPr>
          <w:t>「기초연구진흥 및 기술개발지원에 관한 법률」 제14조</w:t>
        </w:r>
      </w:hyperlink>
      <w:r w:rsidRPr="00110A1C">
        <w:rPr>
          <w:rFonts w:hint="eastAsia"/>
        </w:rPr>
        <w:t xml:space="preserve">제1항에 따른 기관이나 단체가 수입하는 연구용 </w:t>
      </w:r>
      <w:proofErr w:type="spellStart"/>
      <w:r w:rsidRPr="00110A1C">
        <w:rPr>
          <w:rFonts w:hint="eastAsia"/>
        </w:rPr>
        <w:t>제품·재료·용기의</w:t>
      </w:r>
      <w:proofErr w:type="spellEnd"/>
      <w:r w:rsidRPr="00110A1C">
        <w:rPr>
          <w:rFonts w:hint="eastAsia"/>
        </w:rPr>
        <w:t xml:space="preserve"> 견본품</w:t>
      </w:r>
    </w:p>
    <w:bookmarkStart w:id="39" w:name="1452.2.1.1.5514824"/>
    <w:bookmarkEnd w:id="39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"https://www.easylaw.go.kr/CSP/images/icon_arrow04.gif"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50800" cy="88900"/>
            <wp:effectExtent l="0" t="0" r="0" b="0"/>
            <wp:docPr id="1286056836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> 폐기물부담금 부과 대상인 플라스틱제품으로서 다음 어느 하나에 해당하는 제품 및 그 포장재</w:t>
      </w:r>
    </w:p>
    <w:p w:rsidR="00110A1C" w:rsidRPr="00110A1C" w:rsidRDefault="00110A1C" w:rsidP="00110A1C">
      <w:pPr>
        <w:rPr>
          <w:rFonts w:hint="eastAsia"/>
        </w:rPr>
      </w:pPr>
      <w:bookmarkStart w:id="40" w:name="1452.2.1.1.5514825"/>
      <w:bookmarkEnd w:id="40"/>
      <w:r w:rsidRPr="00110A1C">
        <w:rPr>
          <w:rFonts w:hint="eastAsia"/>
        </w:rPr>
        <w:t>√ 연간 매출액이 10억원 미만인 플라스틱제품 제조업자가 제조하는 플라스틱제품</w:t>
      </w:r>
    </w:p>
    <w:p w:rsidR="00110A1C" w:rsidRPr="00110A1C" w:rsidRDefault="00110A1C" w:rsidP="00110A1C">
      <w:pPr>
        <w:rPr>
          <w:rFonts w:hint="eastAsia"/>
        </w:rPr>
      </w:pPr>
      <w:bookmarkStart w:id="41" w:name="1452.2.1.1.5514826"/>
      <w:bookmarkEnd w:id="41"/>
      <w:r w:rsidRPr="00110A1C">
        <w:rPr>
          <w:rFonts w:hint="eastAsia"/>
        </w:rPr>
        <w:t>√ 수입업자가 연간 수입하는 양이 금액 기준으로 미화 9만달러 미만인 플라스틱제품</w:t>
      </w:r>
    </w:p>
    <w:p w:rsidR="00110A1C" w:rsidRPr="00110A1C" w:rsidRDefault="00110A1C" w:rsidP="00110A1C">
      <w:pPr>
        <w:rPr>
          <w:rFonts w:hint="eastAsia"/>
        </w:rPr>
      </w:pPr>
      <w:bookmarkStart w:id="42" w:name="1452.2.1.1.5514827"/>
      <w:bookmarkEnd w:id="42"/>
      <w:r w:rsidRPr="00110A1C">
        <w:rPr>
          <w:rFonts w:hint="eastAsia"/>
        </w:rPr>
        <w:t>√ 연간 플라스틱 사용량이 10만톤 이하인 사업자가 제조한 제품</w:t>
      </w:r>
    </w:p>
    <w:p w:rsidR="00110A1C" w:rsidRPr="00110A1C" w:rsidRDefault="00110A1C" w:rsidP="00110A1C">
      <w:pPr>
        <w:rPr>
          <w:rFonts w:hint="eastAsia"/>
        </w:rPr>
      </w:pPr>
      <w:bookmarkStart w:id="43" w:name="1452.2.1.1.5514828"/>
      <w:bookmarkEnd w:id="43"/>
      <w:r w:rsidRPr="00110A1C">
        <w:rPr>
          <w:rFonts w:hint="eastAsia"/>
        </w:rPr>
        <w:t xml:space="preserve">√ 연간 수입한 제품 속에 포함된 </w:t>
      </w:r>
      <w:proofErr w:type="spellStart"/>
      <w:r w:rsidRPr="00110A1C">
        <w:rPr>
          <w:rFonts w:hint="eastAsia"/>
        </w:rPr>
        <w:t>플라스틱량이</w:t>
      </w:r>
      <w:proofErr w:type="spellEnd"/>
      <w:r w:rsidRPr="00110A1C">
        <w:rPr>
          <w:rFonts w:hint="eastAsia"/>
        </w:rPr>
        <w:t xml:space="preserve"> 3톤 이하인 수입업자가 수입한 제품</w:t>
      </w:r>
    </w:p>
    <w:p w:rsidR="00110A1C" w:rsidRPr="00110A1C" w:rsidRDefault="00110A1C" w:rsidP="00110A1C">
      <w:pPr>
        <w:rPr>
          <w:rFonts w:hint="eastAsia"/>
        </w:rPr>
      </w:pPr>
      <w:bookmarkStart w:id="44" w:name="1452.2.1.1.5514829"/>
      <w:bookmarkEnd w:id="44"/>
      <w:r w:rsidRPr="00110A1C">
        <w:rPr>
          <w:rFonts w:hint="eastAsia"/>
        </w:rPr>
        <w:t xml:space="preserve">√ 소유자에게 제품의 </w:t>
      </w:r>
      <w:proofErr w:type="spellStart"/>
      <w:r w:rsidRPr="00110A1C">
        <w:rPr>
          <w:rFonts w:hint="eastAsia"/>
        </w:rPr>
        <w:t>취득·보관·사용</w:t>
      </w:r>
      <w:proofErr w:type="spellEnd"/>
      <w:r w:rsidRPr="00110A1C">
        <w:rPr>
          <w:rFonts w:hint="eastAsia"/>
        </w:rPr>
        <w:t xml:space="preserve"> 및 폐기에 따른 의무가 부과된 다음의 제품</w:t>
      </w:r>
    </w:p>
    <w:bookmarkStart w:id="45" w:name="1452.2.1.1.5514830"/>
    <w:bookmarkEnd w:id="45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"https://www.easylaw.go.kr/CSP/images/icon_arrow04.gif"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50800" cy="88900"/>
            <wp:effectExtent l="0" t="0" r="0" b="0"/>
            <wp:docPr id="1718667557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> </w:t>
      </w:r>
      <w:hyperlink r:id="rId43" w:tgtFrame="_blank" w:tooltip="새창으로 열림" w:history="1">
        <w:r w:rsidRPr="00110A1C">
          <w:rPr>
            <w:rStyle w:val="a3"/>
            <w:rFonts w:hint="eastAsia"/>
          </w:rPr>
          <w:t>「자동차관리법」 제2조</w:t>
        </w:r>
      </w:hyperlink>
      <w:r w:rsidRPr="00110A1C">
        <w:rPr>
          <w:rFonts w:hint="eastAsia"/>
        </w:rPr>
        <w:t>제1호에 따른 자동차(이륜자동차는 제외)</w:t>
      </w:r>
    </w:p>
    <w:bookmarkStart w:id="46" w:name="1452.2.1.1.5514831"/>
    <w:bookmarkEnd w:id="46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"https://www.easylaw.go.kr/CSP/images/icon_arrow04.gif"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50800" cy="88900"/>
            <wp:effectExtent l="0" t="0" r="0" b="0"/>
            <wp:docPr id="295642653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 xml:space="preserve"> 소유자에게 제품의 </w:t>
      </w:r>
      <w:proofErr w:type="spellStart"/>
      <w:r w:rsidRPr="00110A1C">
        <w:rPr>
          <w:rFonts w:hint="eastAsia"/>
        </w:rPr>
        <w:t>취득·보관·사용</w:t>
      </w:r>
      <w:proofErr w:type="spellEnd"/>
      <w:r w:rsidRPr="00110A1C">
        <w:rPr>
          <w:rFonts w:hint="eastAsia"/>
        </w:rPr>
        <w:t xml:space="preserve"> 및 폐기에 따른 의무가 부과된 </w:t>
      </w:r>
      <w:hyperlink r:id="rId44" w:tgtFrame="_blank" w:tooltip="새창으로 열림" w:history="1">
        <w:r w:rsidRPr="00110A1C">
          <w:rPr>
            <w:rStyle w:val="a3"/>
            <w:rFonts w:hint="eastAsia"/>
          </w:rPr>
          <w:t>「군수품 관리법」 제11조</w:t>
        </w:r>
      </w:hyperlink>
      <w:r w:rsidRPr="00110A1C">
        <w:rPr>
          <w:rFonts w:hint="eastAsia"/>
        </w:rPr>
        <w:t>에 따라 획득한 차량</w:t>
      </w:r>
    </w:p>
    <w:bookmarkStart w:id="47" w:name="1452.2.1.1.5514832"/>
    <w:bookmarkEnd w:id="47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"https://www.easylaw.go.kr/CSP/images/icon_arrow04.gif"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50800" cy="88900"/>
            <wp:effectExtent l="0" t="0" r="0" b="0"/>
            <wp:docPr id="1377328304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 xml:space="preserve"> 소유자에게 제품의 </w:t>
      </w:r>
      <w:proofErr w:type="spellStart"/>
      <w:r w:rsidRPr="00110A1C">
        <w:rPr>
          <w:rFonts w:hint="eastAsia"/>
        </w:rPr>
        <w:t>취득·보관·사용</w:t>
      </w:r>
      <w:proofErr w:type="spellEnd"/>
      <w:r w:rsidRPr="00110A1C">
        <w:rPr>
          <w:rFonts w:hint="eastAsia"/>
        </w:rPr>
        <w:t xml:space="preserve"> 및 폐기에 따른 의무가 부과된 </w:t>
      </w:r>
      <w:hyperlink r:id="rId45" w:tgtFrame="_blank" w:tooltip="새창으로 열림" w:history="1">
        <w:r w:rsidRPr="00110A1C">
          <w:rPr>
            <w:rStyle w:val="a3"/>
            <w:rFonts w:hint="eastAsia"/>
          </w:rPr>
          <w:t>「건설기계관리법」 제2조</w:t>
        </w:r>
      </w:hyperlink>
      <w:r w:rsidRPr="00110A1C">
        <w:rPr>
          <w:rFonts w:hint="eastAsia"/>
        </w:rPr>
        <w:t>제1항제1호에 따른 건설기계</w:t>
      </w:r>
    </w:p>
    <w:bookmarkStart w:id="48" w:name="1452.2.1.1.5514833"/>
    <w:bookmarkEnd w:id="48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"https://www.easylaw.go.kr/CSP/images/icon_arrow04.gif"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50800" cy="88900"/>
            <wp:effectExtent l="0" t="0" r="0" b="0"/>
            <wp:docPr id="1451906373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 xml:space="preserve"> 소유자에게 제품의 </w:t>
      </w:r>
      <w:proofErr w:type="spellStart"/>
      <w:r w:rsidRPr="00110A1C">
        <w:rPr>
          <w:rFonts w:hint="eastAsia"/>
        </w:rPr>
        <w:t>취득·보관·사용</w:t>
      </w:r>
      <w:proofErr w:type="spellEnd"/>
      <w:r w:rsidRPr="00110A1C">
        <w:rPr>
          <w:rFonts w:hint="eastAsia"/>
        </w:rPr>
        <w:t xml:space="preserve"> 및 폐기에 따른 의무가 부과된 </w:t>
      </w:r>
      <w:hyperlink r:id="rId46" w:tgtFrame="_blank" w:tooltip="새창으로 열림" w:history="1">
        <w:r w:rsidRPr="00110A1C">
          <w:rPr>
            <w:rStyle w:val="a3"/>
            <w:rFonts w:hint="eastAsia"/>
          </w:rPr>
          <w:t>「선박법」 제2조</w:t>
        </w:r>
      </w:hyperlink>
      <w:r w:rsidRPr="00110A1C">
        <w:rPr>
          <w:rFonts w:hint="eastAsia"/>
        </w:rPr>
        <w:t>에 따른 한국선박</w:t>
      </w:r>
    </w:p>
    <w:bookmarkStart w:id="49" w:name="1452.2.1.1.5514834"/>
    <w:bookmarkEnd w:id="49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"https://www.easylaw.go.kr/CSP/images/icon_arrow04.gif"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50800" cy="88900"/>
            <wp:effectExtent l="0" t="0" r="0" b="0"/>
            <wp:docPr id="449593764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 xml:space="preserve"> 소유자에게 제품의 </w:t>
      </w:r>
      <w:proofErr w:type="spellStart"/>
      <w:r w:rsidRPr="00110A1C">
        <w:rPr>
          <w:rFonts w:hint="eastAsia"/>
        </w:rPr>
        <w:t>취득·보관·사용</w:t>
      </w:r>
      <w:proofErr w:type="spellEnd"/>
      <w:r w:rsidRPr="00110A1C">
        <w:rPr>
          <w:rFonts w:hint="eastAsia"/>
        </w:rPr>
        <w:t xml:space="preserve"> 및 폐기에 따른 의무가 부과된 </w:t>
      </w:r>
      <w:hyperlink r:id="rId47" w:tgtFrame="_blank" w:tooltip="새창으로 열림" w:history="1">
        <w:r w:rsidRPr="00110A1C">
          <w:rPr>
            <w:rStyle w:val="a3"/>
            <w:rFonts w:hint="eastAsia"/>
          </w:rPr>
          <w:t>「어선법」 제2조</w:t>
        </w:r>
      </w:hyperlink>
      <w:r w:rsidRPr="00110A1C">
        <w:rPr>
          <w:rFonts w:hint="eastAsia"/>
        </w:rPr>
        <w:t>제1호에 따른 어선</w:t>
      </w:r>
    </w:p>
    <w:bookmarkStart w:id="50" w:name="1452.2.1.1.5514835"/>
    <w:bookmarkEnd w:id="50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"https://www.easylaw.go.kr/CSP/images/icon_arrow04.gif"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50800" cy="88900"/>
            <wp:effectExtent l="0" t="0" r="0" b="0"/>
            <wp:docPr id="689261380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 xml:space="preserve"> 소유자에게 제품의 </w:t>
      </w:r>
      <w:proofErr w:type="spellStart"/>
      <w:r w:rsidRPr="00110A1C">
        <w:rPr>
          <w:rFonts w:hint="eastAsia"/>
        </w:rPr>
        <w:t>취득·보관·사용</w:t>
      </w:r>
      <w:proofErr w:type="spellEnd"/>
      <w:r w:rsidRPr="00110A1C">
        <w:rPr>
          <w:rFonts w:hint="eastAsia"/>
        </w:rPr>
        <w:t xml:space="preserve"> 및 폐기에 따른 의무가 부과된 </w:t>
      </w:r>
      <w:hyperlink r:id="rId48" w:tgtFrame="_blank" w:tooltip="새창으로 열림" w:history="1">
        <w:r w:rsidRPr="00110A1C">
          <w:rPr>
            <w:rStyle w:val="a3"/>
            <w:rFonts w:hint="eastAsia"/>
          </w:rPr>
          <w:t>「항공안전법」 제7조</w:t>
        </w:r>
      </w:hyperlink>
      <w:r w:rsidRPr="00110A1C">
        <w:rPr>
          <w:rFonts w:hint="eastAsia"/>
        </w:rPr>
        <w:t>에 따라 등록한 항공기</w:t>
      </w:r>
    </w:p>
    <w:bookmarkStart w:id="51" w:name="1452.2.1.1.5514836"/>
    <w:bookmarkEnd w:id="51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"https://www.easylaw.go.kr/CSP/images/icon_arrow04.gif"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50800" cy="88900"/>
            <wp:effectExtent l="0" t="0" r="0" b="0"/>
            <wp:docPr id="1732712419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 xml:space="preserve"> 소유자에게 제품의 </w:t>
      </w:r>
      <w:proofErr w:type="spellStart"/>
      <w:r w:rsidRPr="00110A1C">
        <w:rPr>
          <w:rFonts w:hint="eastAsia"/>
        </w:rPr>
        <w:t>취득·보관·사용</w:t>
      </w:r>
      <w:proofErr w:type="spellEnd"/>
      <w:r w:rsidRPr="00110A1C">
        <w:rPr>
          <w:rFonts w:hint="eastAsia"/>
        </w:rPr>
        <w:t xml:space="preserve"> 및 폐기에 따른 의무가 부과된 </w:t>
      </w:r>
      <w:hyperlink r:id="rId49" w:tgtFrame="_blank" w:tooltip="새창으로 열림" w:history="1">
        <w:r w:rsidRPr="00110A1C">
          <w:rPr>
            <w:rStyle w:val="a3"/>
            <w:rFonts w:hint="eastAsia"/>
          </w:rPr>
          <w:t>「철도사업법」 제5조</w:t>
        </w:r>
      </w:hyperlink>
      <w:r w:rsidRPr="00110A1C">
        <w:rPr>
          <w:rFonts w:hint="eastAsia"/>
        </w:rPr>
        <w:t>에 따라 면허를 받은 사업자가 관리하는 철도차량</w:t>
      </w:r>
    </w:p>
    <w:p w:rsidR="00110A1C" w:rsidRPr="00110A1C" w:rsidRDefault="00110A1C" w:rsidP="00110A1C">
      <w:pPr>
        <w:rPr>
          <w:rFonts w:hint="eastAsia"/>
        </w:rPr>
      </w:pPr>
      <w:bookmarkStart w:id="52" w:name="1452.2.1.1.5514837"/>
      <w:bookmarkEnd w:id="52"/>
      <w:r w:rsidRPr="00110A1C">
        <w:rPr>
          <w:rFonts w:hint="eastAsia"/>
        </w:rPr>
        <w:t>√ </w:t>
      </w:r>
      <w:hyperlink r:id="rId50" w:tgtFrame="_blank" w:tooltip="새창으로 열림" w:history="1">
        <w:r w:rsidRPr="00110A1C">
          <w:rPr>
            <w:rStyle w:val="a3"/>
            <w:rFonts w:hint="eastAsia"/>
          </w:rPr>
          <w:t>「폐기물관리법」 제2조</w:t>
        </w:r>
      </w:hyperlink>
      <w:r w:rsidRPr="00110A1C">
        <w:rPr>
          <w:rFonts w:hint="eastAsia"/>
        </w:rPr>
        <w:t>제5호에 따른 의료폐기물을 배출하는 의료기관에 납품하는 </w:t>
      </w:r>
      <w:hyperlink r:id="rId51" w:tgtFrame="_blank" w:tooltip="새창으로 열림" w:history="1">
        <w:r w:rsidRPr="00110A1C">
          <w:rPr>
            <w:rStyle w:val="a3"/>
            <w:rFonts w:hint="eastAsia"/>
          </w:rPr>
          <w:t>「의료기기법」 제2조</w:t>
        </w:r>
      </w:hyperlink>
      <w:r w:rsidRPr="00110A1C">
        <w:rPr>
          <w:rFonts w:hint="eastAsia"/>
        </w:rPr>
        <w:t xml:space="preserve">제1항에 따른 의료기기 중 1회용 </w:t>
      </w:r>
      <w:proofErr w:type="spellStart"/>
      <w:r w:rsidRPr="00110A1C">
        <w:rPr>
          <w:rFonts w:hint="eastAsia"/>
        </w:rPr>
        <w:t>주사기·주사침·채혈침</w:t>
      </w:r>
      <w:proofErr w:type="spellEnd"/>
      <w:r w:rsidRPr="00110A1C">
        <w:rPr>
          <w:rFonts w:hint="eastAsia"/>
        </w:rPr>
        <w:t xml:space="preserve"> 및 채혈세트 등 「</w:t>
      </w:r>
      <w:hyperlink r:id="rId52" w:tooltip="새창으로 열림" w:history="1">
        <w:r w:rsidRPr="00110A1C">
          <w:rPr>
            <w:rStyle w:val="a3"/>
            <w:rFonts w:hint="eastAsia"/>
          </w:rPr>
          <w:t>폐기물부담금 면제대상 의료기기 품목</w:t>
        </w:r>
      </w:hyperlink>
      <w:r w:rsidRPr="00110A1C">
        <w:rPr>
          <w:rFonts w:hint="eastAsia"/>
        </w:rPr>
        <w:t>」에 따른 의료기기</w:t>
      </w:r>
    </w:p>
    <w:p w:rsidR="00110A1C" w:rsidRPr="00110A1C" w:rsidRDefault="00110A1C" w:rsidP="00110A1C">
      <w:pPr>
        <w:rPr>
          <w:rFonts w:hint="eastAsia"/>
        </w:rPr>
      </w:pPr>
    </w:p>
    <w:p w:rsidR="00110A1C" w:rsidRPr="00110A1C" w:rsidRDefault="00110A1C" w:rsidP="00110A1C">
      <w:r w:rsidRPr="00110A1C">
        <w:rPr>
          <w:rFonts w:hint="eastAsia"/>
          <w:b/>
          <w:bCs/>
        </w:rPr>
        <w:t>분리배출 요령</w:t>
      </w:r>
      <w:r w:rsidRPr="00110A1C">
        <w:rPr>
          <w:rFonts w:hint="eastAsia"/>
        </w:rPr>
        <w:t> </w:t>
      </w:r>
    </w:p>
    <w:p w:rsidR="00110A1C" w:rsidRPr="00110A1C" w:rsidRDefault="00110A1C" w:rsidP="00110A1C">
      <w:pPr>
        <w:rPr>
          <w:rFonts w:hint="eastAsia"/>
          <w:b/>
          <w:bCs/>
        </w:rPr>
      </w:pPr>
      <w:bookmarkStart w:id="53" w:name="1452.2.1.2.5515085"/>
      <w:bookmarkEnd w:id="53"/>
      <w:proofErr w:type="spellStart"/>
      <w:r w:rsidRPr="00110A1C">
        <w:rPr>
          <w:rFonts w:hint="eastAsia"/>
          <w:b/>
          <w:bCs/>
        </w:rPr>
        <w:t>제품·포장재별</w:t>
      </w:r>
      <w:proofErr w:type="spellEnd"/>
      <w:r w:rsidRPr="00110A1C">
        <w:rPr>
          <w:rFonts w:hint="eastAsia"/>
          <w:b/>
          <w:bCs/>
        </w:rPr>
        <w:t xml:space="preserve"> 분리배출 요령</w:t>
      </w:r>
    </w:p>
    <w:bookmarkStart w:id="54" w:name="1452.2.1.2.5515086"/>
    <w:bookmarkEnd w:id="54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"https://www.easylaw.go.kr/CSP/images/icon_arrow02.gif"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38100" cy="38100"/>
            <wp:effectExtent l="0" t="0" r="0" b="0"/>
            <wp:docPr id="1294023872" name="그림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 xml:space="preserve"> 환경부장관은 재활용가능자원을 효율적으로 활용하기 위하여 폐기물의 발생량과 재활용 여건을 고려하여 재활용가능자원의 분리수거를 위한 </w:t>
      </w:r>
      <w:proofErr w:type="spellStart"/>
      <w:r w:rsidRPr="00110A1C">
        <w:rPr>
          <w:rFonts w:hint="eastAsia"/>
        </w:rPr>
        <w:t>분류·보관·수거</w:t>
      </w:r>
      <w:proofErr w:type="spellEnd"/>
      <w:r w:rsidRPr="00110A1C">
        <w:rPr>
          <w:rFonts w:hint="eastAsia"/>
        </w:rPr>
        <w:t xml:space="preserve"> 등에 관한 지침을 정할 수 있습니다. 이에 따라 </w:t>
      </w:r>
      <w:proofErr w:type="spellStart"/>
      <w:r w:rsidRPr="00110A1C">
        <w:rPr>
          <w:rFonts w:hint="eastAsia"/>
        </w:rPr>
        <w:t>특별자치시장·특별자치도지사·시장·군수·구청장이</w:t>
      </w:r>
      <w:proofErr w:type="spellEnd"/>
      <w:r w:rsidRPr="00110A1C">
        <w:rPr>
          <w:rFonts w:hint="eastAsia"/>
        </w:rPr>
        <w:t xml:space="preserve"> 분리수거를 해야 하는 재활용가능자원의 종류 및 분리배출 요령은 다음과 같습니다(</w:t>
      </w:r>
      <w:hyperlink r:id="rId53" w:tgtFrame="_blank" w:tooltip="새창으로 열림" w:history="1">
        <w:r w:rsidRPr="00110A1C">
          <w:rPr>
            <w:rStyle w:val="a3"/>
            <w:rFonts w:hint="eastAsia"/>
          </w:rPr>
          <w:t>「자원의 절약과 재활용촉진에 관한 법률」 제13조</w:t>
        </w:r>
      </w:hyperlink>
      <w:r w:rsidRPr="00110A1C">
        <w:rPr>
          <w:rFonts w:hint="eastAsia"/>
        </w:rPr>
        <w:t>제1항, 「</w:t>
      </w:r>
      <w:hyperlink r:id="rId54" w:tgtFrame="_blank" w:tooltip="새창으로 열림" w:history="1">
        <w:r w:rsidRPr="00110A1C">
          <w:rPr>
            <w:rStyle w:val="a3"/>
            <w:rFonts w:hint="eastAsia"/>
          </w:rPr>
          <w:t>재활용가능자원의 분리수거 등에 관한 지침</w:t>
        </w:r>
      </w:hyperlink>
      <w:r w:rsidRPr="00110A1C">
        <w:rPr>
          <w:rFonts w:hint="eastAsia"/>
        </w:rPr>
        <w:t>」 제3조제1항 및</w:t>
      </w:r>
      <w:hyperlink r:id="rId55" w:tgtFrame="_blank" w:tooltip="새창으로 열림" w:history="1">
        <w:r w:rsidRPr="00110A1C">
          <w:rPr>
            <w:rStyle w:val="a3"/>
            <w:rFonts w:hint="eastAsia"/>
          </w:rPr>
          <w:t> 별표 1</w:t>
        </w:r>
      </w:hyperlink>
      <w:r w:rsidRPr="00110A1C">
        <w:rPr>
          <w:rFonts w:hint="eastAsia"/>
        </w:rPr>
        <w:t>).</w:t>
      </w:r>
    </w:p>
    <w:p w:rsidR="00110A1C" w:rsidRPr="00110A1C" w:rsidRDefault="00110A1C" w:rsidP="00110A1C">
      <w:pPr>
        <w:rPr>
          <w:rFonts w:hint="eastAsia"/>
        </w:rPr>
      </w:pPr>
      <w:bookmarkStart w:id="55" w:name="1452.2.1.2.5515087"/>
      <w:bookmarkEnd w:id="55"/>
      <w:r w:rsidRPr="00110A1C">
        <w:rPr>
          <w:rFonts w:hint="eastAsia"/>
        </w:rPr>
        <w:t>1. 재활용가능자원 품목별 배출 시 분리수거 품목 및 배출요령</w:t>
      </w:r>
    </w:p>
    <w:p w:rsidR="00110A1C" w:rsidRDefault="00110A1C" w:rsidP="00110A1C">
      <w:bookmarkStart w:id="56" w:name="1452.2.1.2.5515088"/>
      <w:bookmarkStart w:id="57" w:name="1452.2.1.2.5515089"/>
      <w:bookmarkEnd w:id="56"/>
      <w:bookmarkEnd w:id="57"/>
      <w:r w:rsidRPr="00110A1C">
        <w:rPr>
          <w:rFonts w:hint="eastAsia"/>
        </w:rPr>
        <w:lastRenderedPageBreak/>
        <w:t>2. 재활용가능자원 통합배출 시 분리수거 품목 및 배출요령</w:t>
      </w:r>
    </w:p>
    <w:p w:rsidR="00027D86" w:rsidRDefault="00027D86" w:rsidP="00027D86">
      <w:r>
        <w:t>| 분류                                                                                                                                                                                | 세부품목                                                                                                                                  | 배출 방법                                                                                |</w:t>
      </w:r>
    </w:p>
    <w:p w:rsidR="00027D86" w:rsidRDefault="00027D86" w:rsidP="00027D86">
      <w:r>
        <w:t>| --------------------------------------------------------------------------------------------------------------------------------------------------------------------------------- | ------------------------------------------------------------------------------------------------------------------------------------- | ------------------------------------------------------------------------------------ |</w:t>
      </w:r>
    </w:p>
    <w:p w:rsidR="00027D86" w:rsidRDefault="00027D86" w:rsidP="00027D86">
      <w:r>
        <w:t>| 가. 골판지 류                                                                                                                                                                          | 골판지 상자 등                                                                                                                              | \- </w:t>
      </w:r>
      <w:proofErr w:type="spellStart"/>
      <w:r>
        <w:t>비닐코팅</w:t>
      </w:r>
      <w:proofErr w:type="spellEnd"/>
      <w:r>
        <w:t xml:space="preserve"> 부분, 상자에 붙어있는 테이프·</w:t>
      </w:r>
      <w:proofErr w:type="spellStart"/>
      <w:r>
        <w:t>철핀</w:t>
      </w:r>
      <w:proofErr w:type="spellEnd"/>
      <w:r>
        <w:t>, 알루미늄박 등을 제거하고 접어서 배출                                    |</w:t>
      </w:r>
    </w:p>
    <w:p w:rsidR="00027D86" w:rsidRDefault="00027D86" w:rsidP="00027D86">
      <w:r>
        <w:t>| \- 야외 별도 보관 장소마련 등 다른 종이류와 섞이지 않게 배출                                                                                                                                              |</w:t>
      </w:r>
    </w:p>
    <w:p w:rsidR="00027D86" w:rsidRDefault="00027D86" w:rsidP="00027D86">
      <w:r>
        <w:t xml:space="preserve">| ※ </w:t>
      </w:r>
      <w:proofErr w:type="spellStart"/>
      <w:r>
        <w:t>비해당품목</w:t>
      </w:r>
      <w:proofErr w:type="spellEnd"/>
      <w:r>
        <w:t xml:space="preserve">: 택배용 </w:t>
      </w:r>
      <w:proofErr w:type="spellStart"/>
      <w:r>
        <w:t>보냉</w:t>
      </w:r>
      <w:proofErr w:type="spellEnd"/>
      <w:r>
        <w:t xml:space="preserve"> </w:t>
      </w:r>
      <w:proofErr w:type="spellStart"/>
      <w:r>
        <w:t>상자류</w:t>
      </w:r>
      <w:proofErr w:type="spellEnd"/>
      <w:r>
        <w:t xml:space="preserve"> 등 내부에 알루미늄박, 비닐 등이 부착되어 종이와 분리되지 않는 </w:t>
      </w:r>
      <w:proofErr w:type="spellStart"/>
      <w:r>
        <w:t>상자류</w:t>
      </w:r>
      <w:proofErr w:type="spellEnd"/>
      <w:r>
        <w:t xml:space="preserve">                                                                                                                       |</w:t>
      </w:r>
    </w:p>
    <w:p w:rsidR="00027D86" w:rsidRDefault="00027D86" w:rsidP="00027D86">
      <w:r>
        <w:t>| 나. 골판지 외 종이류                                                                                                                                                                      | 종이팩(</w:t>
      </w:r>
      <w:proofErr w:type="spellStart"/>
      <w:r>
        <w:t>살균팩</w:t>
      </w:r>
      <w:proofErr w:type="spellEnd"/>
      <w:r>
        <w:t xml:space="preserve">, </w:t>
      </w:r>
      <w:proofErr w:type="spellStart"/>
      <w:r>
        <w:t>멸균팩</w:t>
      </w:r>
      <w:proofErr w:type="spellEnd"/>
      <w:r>
        <w:t>)                                                                                                                         | \- 내용물을 비우고 물로 헹구는 등 이물질을 제거하고 말린 후 배출                                               |</w:t>
      </w:r>
    </w:p>
    <w:p w:rsidR="00027D86" w:rsidRDefault="00027D86" w:rsidP="00027D86">
      <w:r>
        <w:t>| \- 빨대, 비닐 등 종이팩과 다른 재질은 제거한 후 배출                                                                                                                                                  |</w:t>
      </w:r>
    </w:p>
    <w:p w:rsidR="00027D86" w:rsidRDefault="00027D86" w:rsidP="00027D86">
      <w:r>
        <w:t xml:space="preserve">| \- 다른 종이류와 혼합되지 않게 종이팩 </w:t>
      </w:r>
      <w:proofErr w:type="spellStart"/>
      <w:r>
        <w:t>전용수거함에</w:t>
      </w:r>
      <w:proofErr w:type="spellEnd"/>
      <w:r>
        <w:t xml:space="preserve"> 배출                                                                                                                                                  |</w:t>
      </w:r>
    </w:p>
    <w:p w:rsidR="00027D86" w:rsidRDefault="00027D86" w:rsidP="00027D86">
      <w:r>
        <w:t xml:space="preserve">| \- 종이팩 </w:t>
      </w:r>
      <w:proofErr w:type="spellStart"/>
      <w:r>
        <w:t>전용수거함이</w:t>
      </w:r>
      <w:proofErr w:type="spellEnd"/>
      <w:r>
        <w:t xml:space="preserve"> 없는 경우에는 종이류와 구분할 수 있도록 가급적 끈 등으로 묶어 종이류 수거함으로 배출                                                                                                                    |</w:t>
      </w:r>
    </w:p>
    <w:p w:rsidR="00027D86" w:rsidRDefault="00027D86" w:rsidP="00027D86">
      <w:r>
        <w:t xml:space="preserve">| ※ 해당품목 예시 : 우유팩, </w:t>
      </w:r>
      <w:proofErr w:type="spellStart"/>
      <w:r>
        <w:t>두유팩</w:t>
      </w:r>
      <w:proofErr w:type="spellEnd"/>
      <w:r>
        <w:t xml:space="preserve">, </w:t>
      </w:r>
      <w:proofErr w:type="spellStart"/>
      <w:r>
        <w:t>소주팩</w:t>
      </w:r>
      <w:proofErr w:type="spellEnd"/>
      <w:r>
        <w:t xml:space="preserve">, </w:t>
      </w:r>
      <w:proofErr w:type="spellStart"/>
      <w:r>
        <w:t>쥬스팩</w:t>
      </w:r>
      <w:proofErr w:type="spellEnd"/>
      <w:r>
        <w:t xml:space="preserve"> 등                                                                                                                                                  |</w:t>
      </w:r>
    </w:p>
    <w:p w:rsidR="00027D86" w:rsidRDefault="00027D86" w:rsidP="00027D86">
      <w:r>
        <w:t>| 신문지                                                                                                                                                                               | \- 물기에 젖지 않도록 하고 반듯하게 펴서 차곡차곡 쌓은 후 묶어서 배출                                                                                             |</w:t>
      </w:r>
    </w:p>
    <w:p w:rsidR="00027D86" w:rsidRDefault="00027D86" w:rsidP="00027D86">
      <w:r>
        <w:t>| \- </w:t>
      </w:r>
      <w:proofErr w:type="spellStart"/>
      <w:r>
        <w:t>비닐코팅된</w:t>
      </w:r>
      <w:proofErr w:type="spellEnd"/>
      <w:r>
        <w:t xml:space="preserve"> 광고지, </w:t>
      </w:r>
      <w:proofErr w:type="spellStart"/>
      <w:r>
        <w:t>비닐류</w:t>
      </w:r>
      <w:proofErr w:type="spellEnd"/>
      <w:r>
        <w:t>, 기타 오물이 섞이지 않도록 함                                                                                                                                               |</w:t>
      </w:r>
    </w:p>
    <w:p w:rsidR="00027D86" w:rsidRDefault="00027D86" w:rsidP="00027D86">
      <w:r>
        <w:t>| 책자, 노트, 전단지 등                                                                                                                                                                     | 비닐 코팅된 종이, 공책의 스프링, 비닐포장지 등은 제거 후 배출                                                                                                  |</w:t>
      </w:r>
    </w:p>
    <w:p w:rsidR="00027D86" w:rsidRDefault="00027D86" w:rsidP="00027D86">
      <w:r>
        <w:lastRenderedPageBreak/>
        <w:t>| 종이컵                                                                                                                                                                               | 내용물을 비우고 물로 헹군 후 압착하여 봉투에 넣거나 한데 묶어서 배출                                                                                               |</w:t>
      </w:r>
    </w:p>
    <w:p w:rsidR="00027D86" w:rsidRDefault="00027D86" w:rsidP="00027D86">
      <w:r>
        <w:t>| 기타 종이류                                                                                                                                                                            | 물기에 젖이 않도록 하고, 크기별로 반듯하게 펴서 차곡차곡 쌓은 후 묶어서 배출                                                                                          |</w:t>
      </w:r>
    </w:p>
    <w:p w:rsidR="00027D86" w:rsidRDefault="00027D86" w:rsidP="00027D86">
      <w:r>
        <w:t xml:space="preserve">| ※ </w:t>
      </w:r>
      <w:proofErr w:type="spellStart"/>
      <w:r>
        <w:t>비해당품목</w:t>
      </w:r>
      <w:proofErr w:type="spellEnd"/>
      <w:r>
        <w:t xml:space="preserve">: 알루미늄 등 금속이 박힌 복합소재 종이, 택배전표, 영수증 </w:t>
      </w:r>
      <w:proofErr w:type="spellStart"/>
      <w:r>
        <w:t>감열지</w:t>
      </w:r>
      <w:proofErr w:type="spellEnd"/>
      <w:r>
        <w:t>, 사진용지, 기름때가 묻은 종이 호일, 사용한 화장지, 방수 가공 포스터 등                                                                                          |</w:t>
      </w:r>
    </w:p>
    <w:p w:rsidR="00027D86" w:rsidRDefault="00027D86" w:rsidP="00027D86">
      <w:r>
        <w:t>| 다. 유리병                                                                                                                                                                            | 음료수병, 기타병류                                                                                                                            | \- 내용물을 비우고 물로 헹구는 등 이물질을 제거하여 배출                                                    |</w:t>
      </w:r>
    </w:p>
    <w:p w:rsidR="00027D86" w:rsidRDefault="00027D86" w:rsidP="00027D86">
      <w:r>
        <w:t>| \- 담배꽁초 등 이물질을 넣지 않고 배출                                                                                                                                                           |</w:t>
      </w:r>
    </w:p>
    <w:p w:rsidR="00027D86" w:rsidRDefault="00027D86" w:rsidP="00027D86">
      <w:r>
        <w:t>| \- 유리병이 깨지지 않도록 주의하여 배출                                                                                                                                                           |</w:t>
      </w:r>
    </w:p>
    <w:p w:rsidR="00027D86" w:rsidRDefault="00027D86" w:rsidP="00027D86">
      <w:r>
        <w:t>| \- </w:t>
      </w:r>
      <w:proofErr w:type="spellStart"/>
      <w:r>
        <w:t>색상별</w:t>
      </w:r>
      <w:proofErr w:type="spellEnd"/>
      <w:r>
        <w:t xml:space="preserve"> 용기가 설치되어 색상별로 배출이 가능한 경우 분리 배출                                                                                                                                             |</w:t>
      </w:r>
    </w:p>
    <w:p w:rsidR="00027D86" w:rsidRDefault="00027D86" w:rsidP="00027D86">
      <w:r>
        <w:t>| \- 접착제로 부착되지 아니하여 상표제거가 가능한 경우 상표를 제거한 후 배출                                                                                                                                       |</w:t>
      </w:r>
    </w:p>
    <w:p w:rsidR="00027D86" w:rsidRDefault="00027D86" w:rsidP="00027D86">
      <w:r>
        <w:t>| \- 소주, 맥주 등 빈용기보증금 대상 유리병은 소매점 등으로 반납하여 보증금 환급                                                                                                                                    |</w:t>
      </w:r>
    </w:p>
    <w:p w:rsidR="00027D86" w:rsidRDefault="00027D86" w:rsidP="00027D86">
      <w:r>
        <w:t xml:space="preserve">| ※ </w:t>
      </w:r>
      <w:proofErr w:type="spellStart"/>
      <w:r>
        <w:t>비해당품목</w:t>
      </w:r>
      <w:proofErr w:type="spellEnd"/>
      <w:r>
        <w:t xml:space="preserve">: 깨진 유리제품(신문지 등에 싸서 종량제 봉투에 배출), 코팅 및 다양한 색상이 들어간 유리제품, 내열 유리제품, 크리스탈 유리제품, 판유리, 조명기구용 </w:t>
      </w:r>
      <w:proofErr w:type="spellStart"/>
      <w:r>
        <w:t>유리류</w:t>
      </w:r>
      <w:proofErr w:type="spellEnd"/>
      <w:r>
        <w:t>, 사기·도자기류 등(</w:t>
      </w:r>
      <w:proofErr w:type="spellStart"/>
      <w:r>
        <w:t>특수규격마대</w:t>
      </w:r>
      <w:proofErr w:type="spellEnd"/>
      <w:r>
        <w:t xml:space="preserve"> 또는 대형폐기물 처리 등 지자체 조례에 따라 배출)                                  |</w:t>
      </w:r>
    </w:p>
    <w:p w:rsidR="00027D86" w:rsidRDefault="00027D86" w:rsidP="00027D86">
      <w:r>
        <w:t xml:space="preserve">| 라. </w:t>
      </w:r>
      <w:proofErr w:type="spellStart"/>
      <w:r>
        <w:t>금속캔</w:t>
      </w:r>
      <w:proofErr w:type="spellEnd"/>
      <w:r>
        <w:t xml:space="preserve">                                                                                                                                                                            | 음료·</w:t>
      </w:r>
      <w:proofErr w:type="spellStart"/>
      <w:r>
        <w:t>주류캔</w:t>
      </w:r>
      <w:proofErr w:type="spellEnd"/>
      <w:r>
        <w:t xml:space="preserve">, </w:t>
      </w:r>
      <w:proofErr w:type="spellStart"/>
      <w:r>
        <w:t>식료품캔</w:t>
      </w:r>
      <w:proofErr w:type="spellEnd"/>
      <w:r>
        <w:t xml:space="preserve">                                                                                                                          | 내용물을 비우고 물로 헹구는 등 이물질을 제거하여 배출                                                       |</w:t>
      </w:r>
    </w:p>
    <w:p w:rsidR="00027D86" w:rsidRDefault="00027D86" w:rsidP="00027D86">
      <w:r>
        <w:t>| 담배꽁초 등 이물질을 넣지 않고 배출                                                                                                                                                              |</w:t>
      </w:r>
    </w:p>
    <w:p w:rsidR="00027D86" w:rsidRDefault="00027D86" w:rsidP="00027D86">
      <w:r>
        <w:t xml:space="preserve">| 플라스틱 뚜껑 등 </w:t>
      </w:r>
      <w:proofErr w:type="spellStart"/>
      <w:r>
        <w:t>금속캔과</w:t>
      </w:r>
      <w:proofErr w:type="spellEnd"/>
      <w:r>
        <w:t xml:space="preserve"> 다른 재질은 제거한 후 배출                                                                                                                                                    |</w:t>
      </w:r>
    </w:p>
    <w:p w:rsidR="00027D86" w:rsidRDefault="00027D86" w:rsidP="00027D86">
      <w:r>
        <w:t>| ※ 해당품목 예시: 음료·</w:t>
      </w:r>
      <w:proofErr w:type="spellStart"/>
      <w:r>
        <w:t>주류캔</w:t>
      </w:r>
      <w:proofErr w:type="spellEnd"/>
      <w:r>
        <w:t xml:space="preserve">, </w:t>
      </w:r>
      <w:proofErr w:type="spellStart"/>
      <w:r>
        <w:t>맥주캔</w:t>
      </w:r>
      <w:proofErr w:type="spellEnd"/>
      <w:r>
        <w:t xml:space="preserve">, </w:t>
      </w:r>
      <w:proofErr w:type="spellStart"/>
      <w:r>
        <w:t>통조림캔</w:t>
      </w:r>
      <w:proofErr w:type="spellEnd"/>
      <w:r>
        <w:t xml:space="preserve"> 등                                                                                                                                                    |</w:t>
      </w:r>
    </w:p>
    <w:p w:rsidR="00027D86" w:rsidRDefault="00027D86" w:rsidP="00027D86">
      <w:r>
        <w:t xml:space="preserve">| ※ 알루미늄 호일은 </w:t>
      </w:r>
      <w:proofErr w:type="spellStart"/>
      <w:r>
        <w:t>종량제봉투</w:t>
      </w:r>
      <w:proofErr w:type="spellEnd"/>
      <w:r>
        <w:t xml:space="preserve"> 등 지자체 조례에 따라 제출                                                                                                                                                  |</w:t>
      </w:r>
    </w:p>
    <w:p w:rsidR="00027D86" w:rsidRDefault="00027D86" w:rsidP="00027D86">
      <w:r>
        <w:lastRenderedPageBreak/>
        <w:t xml:space="preserve">| </w:t>
      </w:r>
      <w:proofErr w:type="spellStart"/>
      <w:r>
        <w:t>기타캔류</w:t>
      </w:r>
      <w:proofErr w:type="spellEnd"/>
      <w:r>
        <w:t>(부탄가스, 살충제용기 등)                                                                                                                                                               | \- 내용물을 제거한 후 배출                                                                                                                      |</w:t>
      </w:r>
    </w:p>
    <w:p w:rsidR="00027D86" w:rsidRDefault="00027D86" w:rsidP="00027D86">
      <w:r>
        <w:t>| ※가스용기는 가급적 통풍이 잘되는 장소에서 노즐을 누르는 등 내용물을 완전히 제거한 후 배출                                                                                                                               |</w:t>
      </w:r>
    </w:p>
    <w:p w:rsidR="00027D86" w:rsidRDefault="00027D86" w:rsidP="00027D86">
      <w:r>
        <w:t>| ※ 해당품목 예시: 부탄가스 용기, 살충제 용기, 스프레이 용기 등                                                                                                                                             |</w:t>
      </w:r>
    </w:p>
    <w:p w:rsidR="00027D86" w:rsidRDefault="00027D86" w:rsidP="00027D86">
      <w:r>
        <w:t xml:space="preserve">| ※ </w:t>
      </w:r>
      <w:proofErr w:type="spellStart"/>
      <w:r>
        <w:t>비해당품목</w:t>
      </w:r>
      <w:proofErr w:type="spellEnd"/>
      <w:r>
        <w:t>: 내용물이 남아있는 캔류(</w:t>
      </w:r>
      <w:proofErr w:type="spellStart"/>
      <w:r>
        <w:t>락카</w:t>
      </w:r>
      <w:proofErr w:type="spellEnd"/>
      <w:r>
        <w:t xml:space="preserve">, 페인트통 등)는 </w:t>
      </w:r>
      <w:proofErr w:type="spellStart"/>
      <w:r>
        <w:t>특수규격마대</w:t>
      </w:r>
      <w:proofErr w:type="spellEnd"/>
      <w:r>
        <w:t xml:space="preserve"> 등 지자체 조례에 따라 배출                                                                                                                         |</w:t>
      </w:r>
    </w:p>
    <w:p w:rsidR="00027D86" w:rsidRDefault="00027D86" w:rsidP="00027D86">
      <w:r>
        <w:t xml:space="preserve">| 마. 무색 폴리 </w:t>
      </w:r>
      <w:proofErr w:type="spellStart"/>
      <w:r>
        <w:t>에틸렌테레프탈레이트</w:t>
      </w:r>
      <w:proofErr w:type="spellEnd"/>
      <w:r>
        <w:t xml:space="preserve">(PET)병                                                                                                                                                         | 무색 투명한 </w:t>
      </w:r>
      <w:proofErr w:type="spellStart"/>
      <w:r>
        <w:t>먹는샘물</w:t>
      </w:r>
      <w:proofErr w:type="spellEnd"/>
      <w:r>
        <w:t xml:space="preserve">, 음료 </w:t>
      </w:r>
      <w:proofErr w:type="spellStart"/>
      <w:r>
        <w:t>폴리에틸렌테레프탈레이트</w:t>
      </w:r>
      <w:proofErr w:type="spellEnd"/>
      <w:r>
        <w:t>(PET)병                                                                                                    | \- 내용물을 깨끗이 비우고 부착상표(라벨)등을 제거한 후 가능한 압착하여 뚜껑을 닫아 배출                                  |</w:t>
      </w:r>
    </w:p>
    <w:p w:rsidR="00027D86" w:rsidRDefault="00027D86" w:rsidP="00027D86">
      <w:r>
        <w:t>| ※ 설탕, 유기물 등이 포함된 음료의 경우 물로 헹군 후 배출                                                                                                                                                |</w:t>
      </w:r>
    </w:p>
    <w:p w:rsidR="00027D86" w:rsidRDefault="00027D86" w:rsidP="00027D86">
      <w:r>
        <w:t>|                                                                                                                                                                                   |</w:t>
      </w:r>
    </w:p>
    <w:p w:rsidR="00027D86" w:rsidRDefault="00027D86" w:rsidP="00027D86">
      <w:r>
        <w:t>| 바. 합성수지 용기·</w:t>
      </w:r>
      <w:proofErr w:type="spellStart"/>
      <w:r>
        <w:t>트레이류</w:t>
      </w:r>
      <w:proofErr w:type="spellEnd"/>
      <w:r>
        <w:t xml:space="preserve">                                                                                                                                                                   | ·[나머지 무색 투명한 </w:t>
      </w:r>
      <w:proofErr w:type="spellStart"/>
      <w:r>
        <w:t>먹는샘물</w:t>
      </w:r>
      <w:proofErr w:type="spellEnd"/>
      <w:r>
        <w:t xml:space="preserve">, 음료 </w:t>
      </w:r>
      <w:proofErr w:type="spellStart"/>
      <w:r>
        <w:t>폴리에틸렌테레프탈레이트</w:t>
      </w:r>
      <w:proofErr w:type="spellEnd"/>
      <w:r>
        <w:t>(PET)병을 제외한 PET용기(병을 포함)·</w:t>
      </w:r>
      <w:proofErr w:type="spellStart"/>
      <w:r>
        <w:t>트레이류</w:t>
      </w:r>
      <w:proofErr w:type="spellEnd"/>
      <w:r>
        <w:t xml:space="preserve">                                                                       | \- 내용물을 비우고 물로 헹구는 등 이물질을 제거하여 배출                                                    |</w:t>
      </w:r>
    </w:p>
    <w:p w:rsidR="00027D86" w:rsidRDefault="00027D86" w:rsidP="00027D86">
      <w:r>
        <w:t xml:space="preserve">|                                                                                                                                                                                   | ※물로 헹굴 수 없는 구조의 </w:t>
      </w:r>
      <w:proofErr w:type="spellStart"/>
      <w:r>
        <w:t>용기류</w:t>
      </w:r>
      <w:proofErr w:type="spellEnd"/>
      <w:r>
        <w:t>(치약용기 등)는 내용물을 비운 후 배출                                                                                             |</w:t>
      </w:r>
    </w:p>
    <w:p w:rsidR="00027D86" w:rsidRDefault="00027D86" w:rsidP="00027D86">
      <w:r>
        <w:t>| ·PVC, PE, PP, PS, PSP 재질 등의 용기·</w:t>
      </w:r>
      <w:proofErr w:type="spellStart"/>
      <w:r>
        <w:t>트레이류</w:t>
      </w:r>
      <w:proofErr w:type="spellEnd"/>
      <w:r>
        <w:t xml:space="preserve">                                                                                                                                               | \- 부착상표, 부속품 등 본체와 다른 재질은 제거한 후 배출                                                                                                    |</w:t>
      </w:r>
    </w:p>
    <w:p w:rsidR="00027D86" w:rsidRDefault="00027D86" w:rsidP="00027D86">
      <w:r>
        <w:t>|                                                                                                                                                                                   | \- </w:t>
      </w:r>
      <w:proofErr w:type="spellStart"/>
      <w:r>
        <w:t>펌핑용기의</w:t>
      </w:r>
      <w:proofErr w:type="spellEnd"/>
      <w:r>
        <w:t xml:space="preserve"> 경우 내부 철제 스프링이 부착된 펌프는 제거하여 배출                                                                                                |</w:t>
      </w:r>
    </w:p>
    <w:p w:rsidR="00027D86" w:rsidRDefault="00027D86" w:rsidP="00027D86">
      <w:r>
        <w:t>|                                                                                                                                                                                   | ※ 해당품목 예시: 음료용기, 세정용기 등                                                                                                               |</w:t>
      </w:r>
    </w:p>
    <w:p w:rsidR="00027D86" w:rsidRDefault="00027D86" w:rsidP="00027D86">
      <w:r>
        <w:t xml:space="preserve">|                                                                                                                                                                                   | ※ </w:t>
      </w:r>
      <w:proofErr w:type="spellStart"/>
      <w:r>
        <w:t>비해당품목</w:t>
      </w:r>
      <w:proofErr w:type="spellEnd"/>
      <w:r>
        <w:t>: 플라스틱 이외의 재질이 부착된 완구·</w:t>
      </w:r>
      <w:proofErr w:type="spellStart"/>
      <w:r>
        <w:t>문구류</w:t>
      </w:r>
      <w:proofErr w:type="spellEnd"/>
      <w:r>
        <w:t xml:space="preserve">, 옷걸이, 칫솔, </w:t>
      </w:r>
      <w:proofErr w:type="spellStart"/>
      <w:r>
        <w:t>파일철</w:t>
      </w:r>
      <w:proofErr w:type="spellEnd"/>
      <w:r>
        <w:t xml:space="preserve">, 전화기, 낚싯대, 유모차·보행기, CD·DVD, 여행용 트렁크, 골프가방 등은 </w:t>
      </w:r>
      <w:proofErr w:type="spellStart"/>
      <w:r>
        <w:t>종량제봉투</w:t>
      </w:r>
      <w:proofErr w:type="spellEnd"/>
      <w:r>
        <w:t xml:space="preserve">, </w:t>
      </w:r>
      <w:proofErr w:type="spellStart"/>
      <w:r>
        <w:t>특수규격마대</w:t>
      </w:r>
      <w:proofErr w:type="spellEnd"/>
      <w:r>
        <w:t xml:space="preserve"> 또는 대형폐</w:t>
      </w:r>
      <w:r>
        <w:lastRenderedPageBreak/>
        <w:t>기물 처리 등 지자체 조례에 따라 배출 |</w:t>
      </w:r>
    </w:p>
    <w:p w:rsidR="00027D86" w:rsidRDefault="00027D86" w:rsidP="00027D86">
      <w:r>
        <w:t xml:space="preserve">| 사. 합성수지 </w:t>
      </w:r>
      <w:proofErr w:type="spellStart"/>
      <w:r>
        <w:t>비닐류</w:t>
      </w:r>
      <w:proofErr w:type="spellEnd"/>
      <w:r>
        <w:t xml:space="preserve">                                                                                                                                                                       | 비닐포장재, 1회용비닐봉투                                                                                                                        | \- 내용물을 비우고 물로 헹구는 등 이물질을 제거하여 배출                                                    |</w:t>
      </w:r>
    </w:p>
    <w:p w:rsidR="00027D86" w:rsidRDefault="00027D86" w:rsidP="00027D86">
      <w:r>
        <w:t>| \- 흩날리지 않도록 투명 또는 반투명 봉투에 담아 배출                                                                                                                                                   |</w:t>
      </w:r>
    </w:p>
    <w:p w:rsidR="00027D86" w:rsidRDefault="00027D86" w:rsidP="00027D86">
      <w:r>
        <w:t xml:space="preserve">| ※ 해당품목 예시: 1회용 봉투 등 각종 </w:t>
      </w:r>
      <w:proofErr w:type="spellStart"/>
      <w:r>
        <w:t>비닐류</w:t>
      </w:r>
      <w:proofErr w:type="spellEnd"/>
      <w:r>
        <w:t xml:space="preserve">                                                                                                                                                        |</w:t>
      </w:r>
    </w:p>
    <w:p w:rsidR="00027D86" w:rsidRDefault="00027D86" w:rsidP="00027D86">
      <w:r>
        <w:t xml:space="preserve">| ※ 필름·시트형, </w:t>
      </w:r>
      <w:proofErr w:type="spellStart"/>
      <w:r>
        <w:t>랩필름</w:t>
      </w:r>
      <w:proofErr w:type="spellEnd"/>
      <w:r>
        <w:t>, 각 포장재의 표면적이 50㎠ 미만, 내용물의 용량이 30㎖ 또는 30g이하인 포장재 등 분리배출 표시를 할 수 없는 포장재 포함                                                                                            |</w:t>
      </w:r>
    </w:p>
    <w:p w:rsidR="00027D86" w:rsidRDefault="00027D86" w:rsidP="00027D86">
      <w:r>
        <w:t xml:space="preserve">| ※ 비해당 품목: 깨끗하게 이물질 제거가 되지 않은 </w:t>
      </w:r>
      <w:proofErr w:type="spellStart"/>
      <w:r>
        <w:t>랩필름</w:t>
      </w:r>
      <w:proofErr w:type="spellEnd"/>
      <w:r>
        <w:t xml:space="preserve">, 식탁보, 고무장갑, 장판, 돗자리, 섬유류 등(천막, 현수막, 의류, 침구류 등)은 </w:t>
      </w:r>
      <w:proofErr w:type="spellStart"/>
      <w:r>
        <w:t>종량제봉투</w:t>
      </w:r>
      <w:proofErr w:type="spellEnd"/>
      <w:r>
        <w:t xml:space="preserve">, </w:t>
      </w:r>
      <w:proofErr w:type="spellStart"/>
      <w:r>
        <w:t>특수규격마대</w:t>
      </w:r>
      <w:proofErr w:type="spellEnd"/>
      <w:r>
        <w:t xml:space="preserve"> 또는 대형폐기물 처리 등 지자체 조례에 따라 배출                                                        |</w:t>
      </w:r>
    </w:p>
    <w:p w:rsidR="00027D86" w:rsidRDefault="00027D86" w:rsidP="00027D86">
      <w:r>
        <w:t xml:space="preserve">| 아. 발포 합성수지                                                                                                                                                                        | 스티로폼 </w:t>
      </w:r>
      <w:proofErr w:type="spellStart"/>
      <w:r>
        <w:t>완충재</w:t>
      </w:r>
      <w:proofErr w:type="spellEnd"/>
      <w:r>
        <w:t xml:space="preserve">                                                                                                                              | \- 내용물을 비우고 물로 헹구는 등 이물질을 제거하여 배출                                                    |</w:t>
      </w:r>
    </w:p>
    <w:p w:rsidR="00027D86" w:rsidRDefault="00027D86" w:rsidP="00027D86">
      <w:r>
        <w:t>| \- 부착상표 등 스티로폼과 다른 재질은 제거한 후 배출                                                                                                                                                   |</w:t>
      </w:r>
    </w:p>
    <w:p w:rsidR="00027D86" w:rsidRDefault="00027D86" w:rsidP="00027D86">
      <w:r>
        <w:t xml:space="preserve">| \- TV 등 전자제품 구입 시 완충재로 사용되는 </w:t>
      </w:r>
      <w:proofErr w:type="spellStart"/>
      <w:r>
        <w:t>발포합성수지</w:t>
      </w:r>
      <w:proofErr w:type="spellEnd"/>
      <w:r>
        <w:t xml:space="preserve"> 포장재는 가급적 구입처로 반납                                                                                                                               |</w:t>
      </w:r>
    </w:p>
    <w:p w:rsidR="00027D86" w:rsidRDefault="00027D86" w:rsidP="00027D86">
      <w:r>
        <w:t xml:space="preserve">| ※ 해당품목: 농·수·축산물 포장용 </w:t>
      </w:r>
      <w:proofErr w:type="spellStart"/>
      <w:r>
        <w:t>발포스티렌상자</w:t>
      </w:r>
      <w:proofErr w:type="spellEnd"/>
      <w:r>
        <w:t xml:space="preserve">, 전자제품 완충재로 사용되는 </w:t>
      </w:r>
      <w:proofErr w:type="spellStart"/>
      <w:r>
        <w:t>발포합성수지포장재</w:t>
      </w:r>
      <w:proofErr w:type="spellEnd"/>
      <w:r>
        <w:t xml:space="preserve">                                                                                                                             |</w:t>
      </w:r>
    </w:p>
    <w:p w:rsidR="00027D86" w:rsidRDefault="00027D86" w:rsidP="00027D86">
      <w:r>
        <w:t xml:space="preserve">| ※ 비해당 품목: 타 재질과 코팅 또는 접착된 </w:t>
      </w:r>
      <w:proofErr w:type="spellStart"/>
      <w:r>
        <w:t>발포스티렌</w:t>
      </w:r>
      <w:proofErr w:type="spellEnd"/>
      <w:r>
        <w:t>, 건축용 내·</w:t>
      </w:r>
      <w:proofErr w:type="spellStart"/>
      <w:r>
        <w:t>외장재</w:t>
      </w:r>
      <w:proofErr w:type="spellEnd"/>
      <w:r>
        <w:t xml:space="preserve"> 스티로폼, 음식물이 묻어 있거나 이물질을 제거하기 어려운 </w:t>
      </w:r>
      <w:proofErr w:type="spellStart"/>
      <w:r>
        <w:t>경우등은</w:t>
      </w:r>
      <w:proofErr w:type="spellEnd"/>
      <w:r>
        <w:t xml:space="preserve"> </w:t>
      </w:r>
      <w:proofErr w:type="spellStart"/>
      <w:r>
        <w:t>종량제봉투</w:t>
      </w:r>
      <w:proofErr w:type="spellEnd"/>
      <w:r>
        <w:t xml:space="preserve">, </w:t>
      </w:r>
      <w:proofErr w:type="spellStart"/>
      <w:r>
        <w:t>특수규격마대</w:t>
      </w:r>
      <w:proofErr w:type="spellEnd"/>
      <w:r>
        <w:t xml:space="preserve"> 또는 대형폐기물 처리 등 지자체 조례에 따라 배출은 </w:t>
      </w:r>
      <w:proofErr w:type="spellStart"/>
      <w:r>
        <w:t>종량제봉투</w:t>
      </w:r>
      <w:proofErr w:type="spellEnd"/>
      <w:r>
        <w:t xml:space="preserve">, </w:t>
      </w:r>
      <w:proofErr w:type="spellStart"/>
      <w:r>
        <w:t>특수규격마대에</w:t>
      </w:r>
      <w:proofErr w:type="spellEnd"/>
      <w:r>
        <w:t xml:space="preserve"> 넣어 배출하거나 대형폐기물로 처리하는 등 지방자치단체 조례에 따라 배출 |</w:t>
      </w:r>
    </w:p>
    <w:p w:rsidR="00027D86" w:rsidRDefault="00027D86" w:rsidP="00027D86">
      <w:r>
        <w:t xml:space="preserve">| 자. 의류 </w:t>
      </w:r>
      <w:proofErr w:type="spellStart"/>
      <w:r>
        <w:t>및원단류</w:t>
      </w:r>
      <w:proofErr w:type="spellEnd"/>
      <w:r>
        <w:t xml:space="preserve">                                                                                                                                                                        | ·</w:t>
      </w:r>
      <w:proofErr w:type="spellStart"/>
      <w:r>
        <w:t>면의류</w:t>
      </w:r>
      <w:proofErr w:type="spellEnd"/>
      <w:r>
        <w:t xml:space="preserve">                                                                                                                                  | 지자체 또는 민간 재활용사업자가 비치한 </w:t>
      </w:r>
      <w:proofErr w:type="spellStart"/>
      <w:r>
        <w:t>폐의류</w:t>
      </w:r>
      <w:proofErr w:type="spellEnd"/>
      <w:r>
        <w:t xml:space="preserve"> </w:t>
      </w:r>
      <w:proofErr w:type="spellStart"/>
      <w:r>
        <w:t>전용수거함에</w:t>
      </w:r>
      <w:proofErr w:type="spellEnd"/>
      <w:r>
        <w:t xml:space="preserve"> 배출하거나 문전수거 지역 등에서는 물기에 젖지 않도록 마대 등에 담거나 묶어서 대문 앞 배출 |</w:t>
      </w:r>
    </w:p>
    <w:p w:rsidR="00027D86" w:rsidRDefault="00027D86" w:rsidP="00027D86">
      <w:r>
        <w:t>| ·기타 의류                                                                                                                                                                            |</w:t>
      </w:r>
    </w:p>
    <w:p w:rsidR="00027D86" w:rsidRDefault="00027D86" w:rsidP="00027D86">
      <w:r>
        <w:t>| ·식물성 섬유(면, 마 등)                                                                                                                                                                   |</w:t>
      </w:r>
    </w:p>
    <w:p w:rsidR="00027D86" w:rsidRDefault="00027D86" w:rsidP="00027D86">
      <w:r>
        <w:t xml:space="preserve">| ·동물성 섬유(울, 모직 등)                                                                                                                                                                  </w:t>
      </w:r>
      <w:r>
        <w:lastRenderedPageBreak/>
        <w:t>|</w:t>
      </w:r>
    </w:p>
    <w:p w:rsidR="00027D86" w:rsidRDefault="00027D86" w:rsidP="00027D86">
      <w:r>
        <w:t>| ·합성섬유(폴리에스테르, 나일론, 아크릴, 폴리우레탄 등)                                                                                                                                                  |</w:t>
      </w:r>
    </w:p>
    <w:p w:rsidR="00027D86" w:rsidRDefault="00027D86" w:rsidP="00027D86">
      <w:r>
        <w:t>| ·기타 합성섬유류                                                                                                                                                                         |</w:t>
      </w:r>
    </w:p>
    <w:p w:rsidR="00027D86" w:rsidRDefault="00027D86" w:rsidP="00027D86">
      <w:r>
        <w:t>|                                                                                                                                                                                   |</w:t>
      </w:r>
    </w:p>
    <w:p w:rsidR="00027D86" w:rsidRDefault="00027D86" w:rsidP="00027D86">
      <w:r>
        <w:t>| 차.</w:t>
      </w:r>
      <w:proofErr w:type="spellStart"/>
      <w:r>
        <w:t>전지류</w:t>
      </w:r>
      <w:proofErr w:type="spellEnd"/>
      <w:r>
        <w:t xml:space="preserve">                                                                                                                                                                             | 수은전지, </w:t>
      </w:r>
      <w:proofErr w:type="spellStart"/>
      <w:r>
        <w:t>산화은전지</w:t>
      </w:r>
      <w:proofErr w:type="spellEnd"/>
      <w:r>
        <w:t xml:space="preserve">, 니켈 ·카드뮴전지, 리튬 1차전지, </w:t>
      </w:r>
      <w:proofErr w:type="spellStart"/>
      <w:r>
        <w:t>망간전지알칼리망간전지</w:t>
      </w:r>
      <w:proofErr w:type="spellEnd"/>
      <w:r>
        <w:t>, 니켈 수소전지                                                                                 | \- 전지를 제품에서 분리하여 배출                                                                  |</w:t>
      </w:r>
    </w:p>
    <w:p w:rsidR="00027D86" w:rsidRDefault="00027D86" w:rsidP="00027D86">
      <w:r>
        <w:t xml:space="preserve">| \- 전자제품 대리점 및 </w:t>
      </w:r>
      <w:proofErr w:type="spellStart"/>
      <w:r>
        <w:t>시계점</w:t>
      </w:r>
      <w:proofErr w:type="spellEnd"/>
      <w:r>
        <w:t xml:space="preserve"> 등 </w:t>
      </w:r>
      <w:proofErr w:type="spellStart"/>
      <w:r>
        <w:t>역회수</w:t>
      </w:r>
      <w:proofErr w:type="spellEnd"/>
      <w:r>
        <w:t> 루트를 통하여 배출                                                                                                                                                |</w:t>
      </w:r>
    </w:p>
    <w:p w:rsidR="00027D86" w:rsidRDefault="00027D86" w:rsidP="00027D86">
      <w:r>
        <w:t xml:space="preserve">| \- 주요 거점에 비치된 수거함에 배출하거나, 지정된 </w:t>
      </w:r>
      <w:proofErr w:type="spellStart"/>
      <w:r>
        <w:t>전지류</w:t>
      </w:r>
      <w:proofErr w:type="spellEnd"/>
      <w:r>
        <w:t xml:space="preserve"> 수거일·장소에 배출                                                                                                                                      |</w:t>
      </w:r>
    </w:p>
    <w:p w:rsidR="00027D86" w:rsidRDefault="00027D86" w:rsidP="00027D86">
      <w:r>
        <w:t>| 카.형광등                                                                                                                                                                             | ·직관형(FL), 환형(FCL), 안정기 내장형(CFL), 콤팩트형(FPL), 기타 수은을 함유한 조명제품                                                                           | 지자체별 형광등 분리배출용기에 배출                                                                  |</w:t>
      </w:r>
    </w:p>
    <w:p w:rsidR="00027D86" w:rsidRDefault="00027D86" w:rsidP="00027D86"/>
    <w:p w:rsidR="00027D86" w:rsidRDefault="00027D86" w:rsidP="00027D86">
      <w:r>
        <w:t>| 구 분                                                                        | 품목                                                          | 세부품목                                                      | 통합 배출 요령                                          |</w:t>
      </w:r>
    </w:p>
    <w:p w:rsidR="00027D86" w:rsidRDefault="00027D86" w:rsidP="00027D86">
      <w:r>
        <w:t>| -------------------------------------------------------------------------- | ----------------------------------------------------------- | --------------------------------------------------------- | ------------------------------------------------- |</w:t>
      </w:r>
    </w:p>
    <w:p w:rsidR="00027D86" w:rsidRDefault="00027D86" w:rsidP="00027D86">
      <w:r>
        <w:t>| 통합전용용기에 투입                                                                 | 종이팩                                                         | 종이팩                                                       | 내용물은 비우고 가급적 물로 헹군 후 압착하여 배출                      |</w:t>
      </w:r>
    </w:p>
    <w:p w:rsidR="00027D86" w:rsidRDefault="00027D86" w:rsidP="00027D86">
      <w:r>
        <w:t xml:space="preserve">| </w:t>
      </w:r>
      <w:proofErr w:type="spellStart"/>
      <w:r>
        <w:t>금속캔</w:t>
      </w:r>
      <w:proofErr w:type="spellEnd"/>
      <w:r>
        <w:t xml:space="preserve">                                                                        | </w:t>
      </w:r>
      <w:proofErr w:type="spellStart"/>
      <w:r>
        <w:t>철캔</w:t>
      </w:r>
      <w:proofErr w:type="spellEnd"/>
      <w:r>
        <w:t xml:space="preserve">, </w:t>
      </w:r>
      <w:proofErr w:type="spellStart"/>
      <w:r>
        <w:t>알미늄캔</w:t>
      </w:r>
      <w:proofErr w:type="spellEnd"/>
      <w:r>
        <w:t xml:space="preserve">                                                    | 내용물을 비우고 가능한 압착한 후 플라스틱 뚜껑 등은 분리하여 배출                     |</w:t>
      </w:r>
    </w:p>
    <w:p w:rsidR="00027D86" w:rsidRDefault="00027D86" w:rsidP="00027D86">
      <w:r>
        <w:t xml:space="preserve">| </w:t>
      </w:r>
      <w:proofErr w:type="spellStart"/>
      <w:r>
        <w:t>기타캔류</w:t>
      </w:r>
      <w:proofErr w:type="spellEnd"/>
      <w:r>
        <w:t>(부탄가스 등)                                                               | 구멍을 뚫어 내용물을 비운 후 배출                                         |</w:t>
      </w:r>
    </w:p>
    <w:p w:rsidR="00027D86" w:rsidRDefault="00027D86" w:rsidP="00027D86">
      <w:r>
        <w:t>| 합성                                                                         | ·PVC, PE, PP, PS, PSP 재질의 용기, 포장재 등                         | 음식물이 묻어 있지 않도록 내용물을 깨끗이 비우고 다른 재질로 된 뚜껑이나 부착상표 등을 분리 후 배출 |</w:t>
      </w:r>
    </w:p>
    <w:p w:rsidR="00027D86" w:rsidRDefault="00027D86" w:rsidP="00027D86">
      <w:r>
        <w:t xml:space="preserve">| </w:t>
      </w:r>
      <w:proofErr w:type="spellStart"/>
      <w:r>
        <w:t>수지류</w:t>
      </w:r>
      <w:proofErr w:type="spellEnd"/>
      <w:r>
        <w:t xml:space="preserve">                                                                        | ·무색 투명한 </w:t>
      </w:r>
      <w:proofErr w:type="spellStart"/>
      <w:r>
        <w:t>먹는샘물</w:t>
      </w:r>
      <w:proofErr w:type="spellEnd"/>
      <w:r>
        <w:t xml:space="preserve">, 음료 </w:t>
      </w:r>
      <w:proofErr w:type="spellStart"/>
      <w:r>
        <w:t>폴리에틸렌테레프탈레이트</w:t>
      </w:r>
      <w:proofErr w:type="spellEnd"/>
      <w:r>
        <w:t>(PET)병을 제외한 PET 용기(병을 포함)·</w:t>
      </w:r>
      <w:proofErr w:type="spellStart"/>
      <w:r>
        <w:t>트레이류</w:t>
      </w:r>
      <w:proofErr w:type="spellEnd"/>
      <w:r>
        <w:t xml:space="preserve"> |</w:t>
      </w:r>
    </w:p>
    <w:p w:rsidR="00027D86" w:rsidRDefault="00027D86" w:rsidP="00027D86">
      <w:r>
        <w:lastRenderedPageBreak/>
        <w:t>|                                                                            | ·PVC, PE, PP, PS, PSP 재질 등의 용기·</w:t>
      </w:r>
      <w:proofErr w:type="spellStart"/>
      <w:r>
        <w:t>트레이류</w:t>
      </w:r>
      <w:proofErr w:type="spellEnd"/>
      <w:r>
        <w:t xml:space="preserve">                         |</w:t>
      </w:r>
    </w:p>
    <w:p w:rsidR="00027D86" w:rsidRDefault="00027D86" w:rsidP="00027D86">
      <w:r>
        <w:t>|                                                                            | 기타 플라스틱류                                                    | 이물질을 제거한 후 배출                                             |</w:t>
      </w:r>
    </w:p>
    <w:p w:rsidR="00027D86" w:rsidRDefault="00027D86" w:rsidP="00027D86">
      <w:r>
        <w:t xml:space="preserve">| 따로 배출                                                                      | </w:t>
      </w:r>
      <w:proofErr w:type="spellStart"/>
      <w:r>
        <w:t>폴리에틸렌테레프탈레이트</w:t>
      </w:r>
      <w:proofErr w:type="spellEnd"/>
      <w:r>
        <w:t xml:space="preserve">(PET)병                                          | 무색 투명한 </w:t>
      </w:r>
      <w:proofErr w:type="spellStart"/>
      <w:r>
        <w:t>먹는샘물</w:t>
      </w:r>
      <w:proofErr w:type="spellEnd"/>
      <w:r>
        <w:t xml:space="preserve">, 음료 </w:t>
      </w:r>
      <w:proofErr w:type="spellStart"/>
      <w:r>
        <w:t>폴리에틸렌테레프탈레이트</w:t>
      </w:r>
      <w:proofErr w:type="spellEnd"/>
      <w:r>
        <w:t>(PET)병                        | 내용물을 깨끗이 비우고 부착상표(라벨) 등을 제거한 후 가능한 압착하여 뚜껑을 닫아 배출 |</w:t>
      </w:r>
    </w:p>
    <w:p w:rsidR="00027D86" w:rsidRDefault="00027D86" w:rsidP="00027D86">
      <w:r>
        <w:t>| ※ 설탕, 유기물 등이 포함된 음료의 경우 물로 헹군 후 배출                                         |</w:t>
      </w:r>
    </w:p>
    <w:p w:rsidR="00027D86" w:rsidRDefault="00027D86" w:rsidP="00027D86">
      <w:r>
        <w:t>| 유리병                                                                        | 음료수병, 기타병류                                                  | \- </w:t>
      </w:r>
      <w:proofErr w:type="spellStart"/>
      <w:r>
        <w:t>색상별</w:t>
      </w:r>
      <w:proofErr w:type="spellEnd"/>
      <w:r>
        <w:t xml:space="preserve"> 용기가 설치되어 색상별로 배출이 가능한 경우 분리 배출                     |</w:t>
      </w:r>
    </w:p>
    <w:p w:rsidR="00027D86" w:rsidRDefault="00027D86" w:rsidP="00027D86">
      <w:r>
        <w:t>| \- 접착제로 부착되지 아니하여 상표제거가 가능한 경우 상표를 제거한 후 배출                                |</w:t>
      </w:r>
    </w:p>
    <w:p w:rsidR="00027D86" w:rsidRDefault="00027D86" w:rsidP="00027D86">
      <w:r>
        <w:t>| 종이류                                                                        | 책, 신문지, 상자 등                                                | \- 반듯하게 펴서 차곡차곡 쌓은 후 배출량이 많고 부피가 큰 것은 묶어서 배출              |</w:t>
      </w:r>
    </w:p>
    <w:p w:rsidR="00027D86" w:rsidRDefault="00027D86" w:rsidP="00027D86">
      <w:r>
        <w:t xml:space="preserve">| \- 골판지상자는 </w:t>
      </w:r>
      <w:proofErr w:type="spellStart"/>
      <w:r>
        <w:t>비닐코팅</w:t>
      </w:r>
      <w:proofErr w:type="spellEnd"/>
      <w:r>
        <w:t xml:space="preserve"> 부분, 상자에 붙어있는 테이프·</w:t>
      </w:r>
      <w:proofErr w:type="spellStart"/>
      <w:r>
        <w:t>철핀</w:t>
      </w:r>
      <w:proofErr w:type="spellEnd"/>
      <w:r>
        <w:t xml:space="preserve"> 등을 제거하고 압착 후 끈으로 묶는 등 다른 종이류와 섞이지 않게 배출 |</w:t>
      </w:r>
    </w:p>
    <w:p w:rsidR="00027D86" w:rsidRDefault="00027D86" w:rsidP="00027D86">
      <w:r>
        <w:t xml:space="preserve">| 합성                                                                         | 스티로폼 </w:t>
      </w:r>
      <w:proofErr w:type="spellStart"/>
      <w:r>
        <w:t>완충재</w:t>
      </w:r>
      <w:proofErr w:type="spellEnd"/>
      <w:r>
        <w:t xml:space="preserve">                                                    | 내용물을 비우고 부착상표 등을 제거하고, 음식물이 묻어 있지 않도록 깨끗이 씻어서 배출          |</w:t>
      </w:r>
    </w:p>
    <w:p w:rsidR="00027D86" w:rsidRDefault="00027D86" w:rsidP="00027D86">
      <w:r>
        <w:t xml:space="preserve">| </w:t>
      </w:r>
      <w:proofErr w:type="spellStart"/>
      <w:r>
        <w:t>수지류</w:t>
      </w:r>
      <w:proofErr w:type="spellEnd"/>
      <w:r>
        <w:t xml:space="preserve">                                                                        |</w:t>
      </w:r>
    </w:p>
    <w:p w:rsidR="00027D86" w:rsidRDefault="00027D86" w:rsidP="00027D86">
      <w:r>
        <w:t xml:space="preserve">| </w:t>
      </w:r>
      <w:proofErr w:type="spellStart"/>
      <w:r>
        <w:t>전지류</w:t>
      </w:r>
      <w:proofErr w:type="spellEnd"/>
      <w:r>
        <w:t xml:space="preserve">                                                                        | 수은, 망간전지                                                    | 제품에서 분리한 후 인근의 </w:t>
      </w:r>
      <w:proofErr w:type="spellStart"/>
      <w:r>
        <w:t>전용수거함에</w:t>
      </w:r>
      <w:proofErr w:type="spellEnd"/>
      <w:r>
        <w:t xml:space="preserve"> 배출                                  |</w:t>
      </w:r>
    </w:p>
    <w:p w:rsidR="00027D86" w:rsidRDefault="00027D86" w:rsidP="00027D86">
      <w:r>
        <w:t>| 전자제품                                                                       | 소형가전                                                        | 이물질을 제거한 후 배출                                             |</w:t>
      </w:r>
    </w:p>
    <w:p w:rsidR="00027D86" w:rsidRDefault="00027D86" w:rsidP="00027D86">
      <w:r>
        <w:t xml:space="preserve">| 형광등                                                                        | 형광등                                                         | 인근의 </w:t>
      </w:r>
      <w:proofErr w:type="spellStart"/>
      <w:r>
        <w:t>전용수거함에</w:t>
      </w:r>
      <w:proofErr w:type="spellEnd"/>
      <w:r>
        <w:t xml:space="preserve"> 배출                                             |</w:t>
      </w:r>
    </w:p>
    <w:p w:rsidR="00027D86" w:rsidRPr="00110A1C" w:rsidRDefault="00027D86" w:rsidP="00027D86">
      <w:pPr>
        <w:rPr>
          <w:rFonts w:hint="eastAsia"/>
        </w:rPr>
      </w:pPr>
    </w:p>
    <w:p w:rsidR="00110A1C" w:rsidRDefault="00110A1C" w:rsidP="00110A1C">
      <w:bookmarkStart w:id="58" w:name="1452.2.1.2.5515090"/>
      <w:bookmarkStart w:id="59" w:name="1452.2.1.2.5515091"/>
      <w:bookmarkEnd w:id="58"/>
      <w:bookmarkEnd w:id="59"/>
      <w:r w:rsidRPr="00110A1C">
        <w:rPr>
          <w:rFonts w:hint="eastAsia"/>
        </w:rPr>
        <w:t>3. 기타 재활용가능자원</w:t>
      </w:r>
    </w:p>
    <w:p w:rsidR="00027D86" w:rsidRDefault="00027D86" w:rsidP="00027D86">
      <w:r>
        <w:t>| 품목                                                                            | 세부품목                                                                                                                                                                           | 배 출 요 령                                                    |</w:t>
      </w:r>
    </w:p>
    <w:p w:rsidR="00027D86" w:rsidRDefault="00027D86" w:rsidP="00027D86">
      <w:r>
        <w:t>| ----------------------------------------------------------------------------- | -------------------------------------------------------------------------------------------------------------------------------------------</w:t>
      </w:r>
      <w:r>
        <w:lastRenderedPageBreak/>
        <w:t>----------------------------------- | ---------------------------------------------------------- |</w:t>
      </w:r>
    </w:p>
    <w:p w:rsidR="00027D86" w:rsidRDefault="00027D86" w:rsidP="00027D86">
      <w:r>
        <w:t>| 가. 고철류                                                                        | 고철(공기구, 철사, 못 등)                                                                                                                                                               | 이물질이 섞이지 않도록 한 후 봉투에 넣거나 끈으로 묶어서 배출                        |</w:t>
      </w:r>
    </w:p>
    <w:p w:rsidR="00027D86" w:rsidRDefault="00027D86" w:rsidP="00027D86">
      <w:r>
        <w:t>| 비철금속(</w:t>
      </w:r>
      <w:proofErr w:type="spellStart"/>
      <w:r>
        <w:t>알미늄</w:t>
      </w:r>
      <w:proofErr w:type="spellEnd"/>
      <w:r>
        <w:t xml:space="preserve">, </w:t>
      </w:r>
      <w:proofErr w:type="spellStart"/>
      <w:r>
        <w:t>스텐류</w:t>
      </w:r>
      <w:proofErr w:type="spellEnd"/>
      <w:r>
        <w:t xml:space="preserve"> 등)                                                              |</w:t>
      </w:r>
    </w:p>
    <w:p w:rsidR="00027D86" w:rsidRDefault="00027D86" w:rsidP="00027D86">
      <w:r>
        <w:t xml:space="preserve">| 나. 영농 폐기물류                                                                    | 농약용기                                                                                                                                                                           | 내용물을 완전히 사용한 후 </w:t>
      </w:r>
      <w:proofErr w:type="spellStart"/>
      <w:r>
        <w:t>마을공동집하장</w:t>
      </w:r>
      <w:proofErr w:type="spellEnd"/>
      <w:r>
        <w:t xml:space="preserve"> 또는 수거·운반차량 진입이 가능한 일정 장소에 보관        |</w:t>
      </w:r>
    </w:p>
    <w:p w:rsidR="00027D86" w:rsidRDefault="00027D86" w:rsidP="00027D86">
      <w:r>
        <w:t xml:space="preserve">| </w:t>
      </w:r>
      <w:proofErr w:type="spellStart"/>
      <w:r>
        <w:t>농촌폐비닐</w:t>
      </w:r>
      <w:proofErr w:type="spellEnd"/>
      <w:r>
        <w:t xml:space="preserve">                                                                         | 흙과 자갈, 잡초를 털어낸 후 운반이 쉽도록 묶어서 </w:t>
      </w:r>
      <w:proofErr w:type="spellStart"/>
      <w:r>
        <w:t>마을공동집하장</w:t>
      </w:r>
      <w:proofErr w:type="spellEnd"/>
      <w:r>
        <w:t xml:space="preserve"> 또는 수거·운반차량 진입이 가능한 일정 장소에 보관                                                                                                              |</w:t>
      </w:r>
    </w:p>
    <w:p w:rsidR="00027D86" w:rsidRDefault="00027D86" w:rsidP="00027D86">
      <w:r>
        <w:t xml:space="preserve">| 다. 소형                                                                         | [·휴대폰, 카메라, MP3, PMP, 게임기, 전자사전, 믹서기, 네비게이션, 스탠드, </w:t>
      </w:r>
      <w:proofErr w:type="spellStart"/>
      <w:r>
        <w:t>헤어드라이</w:t>
      </w:r>
      <w:proofErr w:type="spellEnd"/>
      <w:r>
        <w:t xml:space="preserve"> 등 「쓰레기수수료 종량제 </w:t>
      </w:r>
      <w:proofErr w:type="spellStart"/>
      <w:r>
        <w:t>시행지침」에</w:t>
      </w:r>
      <w:proofErr w:type="spellEnd"/>
      <w:r>
        <w:t xml:space="preserve"> 따른 대형폐기물에 해당하지 않는 제품](https://www.easylaw.go.kr/CSP/FlDownload.laf?flSeq=1724287391637 "파일 다운로드") | \- 지자체별 소형가전제품 </w:t>
      </w:r>
      <w:proofErr w:type="spellStart"/>
      <w:r>
        <w:t>분리수거함에</w:t>
      </w:r>
      <w:proofErr w:type="spellEnd"/>
      <w:r>
        <w:t xml:space="preserve"> 배출                                   |</w:t>
      </w:r>
    </w:p>
    <w:p w:rsidR="00027D86" w:rsidRDefault="00027D86" w:rsidP="00027D86">
      <w:r>
        <w:t>| 가전제품 및 이차전지류                                                                  |                                                                                                                                                                                | ※ 스탠드는 몸체에서 형광등을 분리하여 배출                                   |</w:t>
      </w:r>
    </w:p>
    <w:p w:rsidR="00027D86" w:rsidRDefault="00027D86" w:rsidP="00027D86">
      <w:r>
        <w:t xml:space="preserve">|                                                                               | ·전자제품내 </w:t>
      </w:r>
      <w:proofErr w:type="spellStart"/>
      <w:r>
        <w:t>리튬이차전지</w:t>
      </w:r>
      <w:proofErr w:type="spellEnd"/>
      <w:r>
        <w:t>, 보조배터리                                                                                                                                                           |                                                            |</w:t>
      </w:r>
    </w:p>
    <w:p w:rsidR="00027D86" w:rsidRDefault="00027D86" w:rsidP="00027D86">
      <w:r>
        <w:t xml:space="preserve">|                                                                               |                                                                                                                                                                                | \- 소형가전제품 </w:t>
      </w:r>
      <w:proofErr w:type="spellStart"/>
      <w:r>
        <w:t>분리수거함이나</w:t>
      </w:r>
      <w:proofErr w:type="spellEnd"/>
      <w:r>
        <w:t xml:space="preserve"> 주요거점에 비치된 배터리 수거함에 </w:t>
      </w:r>
      <w:proofErr w:type="spellStart"/>
      <w:r>
        <w:t>테이핑</w:t>
      </w:r>
      <w:proofErr w:type="spellEnd"/>
      <w:r>
        <w:t xml:space="preserve"> 작업 혹은 </w:t>
      </w:r>
      <w:proofErr w:type="spellStart"/>
      <w:r>
        <w:t>비닐팩</w:t>
      </w:r>
      <w:proofErr w:type="spellEnd"/>
      <w:r>
        <w:t xml:space="preserve"> 밀봉 후 배출 |</w:t>
      </w:r>
    </w:p>
    <w:p w:rsidR="00027D86" w:rsidRDefault="00027D86" w:rsidP="00027D86">
      <w:r>
        <w:t xml:space="preserve">|                                                                               |                                                                                                                                                                                | ※ </w:t>
      </w:r>
      <w:proofErr w:type="spellStart"/>
      <w:r>
        <w:t>역회수</w:t>
      </w:r>
      <w:proofErr w:type="spellEnd"/>
      <w:r>
        <w:t xml:space="preserve"> 루트를 통한 회수방안 등 지자체 실정에 맞게 배출                          |</w:t>
      </w:r>
    </w:p>
    <w:p w:rsidR="00027D86" w:rsidRDefault="00027D86" w:rsidP="00027D86">
      <w:r>
        <w:t xml:space="preserve">| 라. 전자제품                                                                       | ·TV, 냉장고, 세탁기, 에어컨, 자동판매기, 컴퓨터, 프린터, 복사기, 팩시밀리, 전기정수기, 전기오븐, 전자레인지, 음식물처리기, 식기건조기, </w:t>
      </w:r>
      <w:proofErr w:type="spellStart"/>
      <w:r>
        <w:t>전기비데</w:t>
      </w:r>
      <w:proofErr w:type="spellEnd"/>
      <w:r>
        <w:t xml:space="preserve">, 공기청정기, 전기히터, 오디오, 전기밥솥, 연수기, 가습기, 전기다리미, 선풍기, 믹서, 청소기, 비디오플레이어, 이동전화단말기               | \- 판매업자가 신제품 </w:t>
      </w:r>
      <w:proofErr w:type="spellStart"/>
      <w:r>
        <w:t>판매시</w:t>
      </w:r>
      <w:proofErr w:type="spellEnd"/>
      <w:r>
        <w:t xml:space="preserve"> 무상으로 </w:t>
      </w:r>
      <w:proofErr w:type="spellStart"/>
      <w:r>
        <w:t>역회수</w:t>
      </w:r>
      <w:proofErr w:type="spellEnd"/>
      <w:r>
        <w:t xml:space="preserve"> 또는 폐전자제품 무상 방문수거를 통한 회수          |</w:t>
      </w:r>
    </w:p>
    <w:p w:rsidR="00027D86" w:rsidRDefault="00027D86" w:rsidP="00027D86">
      <w:r>
        <w:t>| 대형폐기물관리에 관한 수거체계에 따라 배출                                                       |</w:t>
      </w:r>
    </w:p>
    <w:p w:rsidR="00027D86" w:rsidRDefault="00027D86" w:rsidP="00027D86">
      <w:r>
        <w:t>|                                                                               |</w:t>
      </w:r>
    </w:p>
    <w:p w:rsidR="00027D86" w:rsidRDefault="00027D86" w:rsidP="00027D86">
      <w:r>
        <w:t>| ※ 휴대폰은 전지를 분리하지 말고 본체·충전기와 함께 신제품 교환시에 해당대리점을 통하여 배출하거나, 소형가전제품 분리배출요령에 따라 배출 |</w:t>
      </w:r>
    </w:p>
    <w:p w:rsidR="00027D86" w:rsidRDefault="00027D86" w:rsidP="00027D86">
      <w:r>
        <w:lastRenderedPageBreak/>
        <w:t xml:space="preserve">| 마.타이어                                                                         | 소형, 중형, 대형                                                                                                                                                                     | 정비업소, 타이어판매소 등 </w:t>
      </w:r>
      <w:proofErr w:type="spellStart"/>
      <w:r>
        <w:t>역회수</w:t>
      </w:r>
      <w:proofErr w:type="spellEnd"/>
      <w:r>
        <w:t xml:space="preserve"> 루트를 통하여 배출                              |</w:t>
      </w:r>
    </w:p>
    <w:p w:rsidR="00027D86" w:rsidRDefault="00027D86" w:rsidP="00027D86">
      <w:r>
        <w:t xml:space="preserve">| 바. 자동차부품                                                                      | </w:t>
      </w:r>
      <w:proofErr w:type="spellStart"/>
      <w:r>
        <w:t>폐납산배터리</w:t>
      </w:r>
      <w:proofErr w:type="spellEnd"/>
      <w:r>
        <w:t xml:space="preserve">                                                                                                                                                                         | 지자체가 마련한 수거장소 또는 자동차 정비업소 등에 배출                            |</w:t>
      </w:r>
    </w:p>
    <w:p w:rsidR="00027D86" w:rsidRDefault="00027D86" w:rsidP="00027D86">
      <w:r>
        <w:t xml:space="preserve">| 사. 식용유                                                                        | 폐식용유                                                                                                                                                                           | 이물질이 섞이지 않게 모아 지자체 또는 민간 재활용사업자가 마련한 수거장소, </w:t>
      </w:r>
      <w:proofErr w:type="spellStart"/>
      <w:r>
        <w:t>전용수거함</w:t>
      </w:r>
      <w:proofErr w:type="spellEnd"/>
      <w:r>
        <w:t xml:space="preserve"> 등에 배출     |</w:t>
      </w:r>
    </w:p>
    <w:p w:rsidR="00027D86" w:rsidRPr="00110A1C" w:rsidRDefault="00027D86" w:rsidP="00027D86">
      <w:pPr>
        <w:rPr>
          <w:rFonts w:hint="eastAsia"/>
        </w:rPr>
      </w:pPr>
      <w:r>
        <w:t xml:space="preserve">| 아.윤활유                                                                         | 윤활유(윤활유 용기 포함)                                                                                                                                                                 | 정비업소 등 </w:t>
      </w:r>
      <w:proofErr w:type="spellStart"/>
      <w:r>
        <w:t>역회수</w:t>
      </w:r>
      <w:proofErr w:type="spellEnd"/>
      <w:r>
        <w:t xml:space="preserve"> 루트를 통하여 배출                                      |</w:t>
      </w:r>
    </w:p>
    <w:p w:rsidR="00110A1C" w:rsidRDefault="00110A1C" w:rsidP="00110A1C">
      <w:bookmarkStart w:id="60" w:name="1452.2.1.2.5515092"/>
      <w:bookmarkStart w:id="61" w:name="1452.2.1.2.5515093"/>
      <w:bookmarkEnd w:id="60"/>
      <w:bookmarkEnd w:id="61"/>
      <w:r w:rsidRPr="00110A1C">
        <w:rPr>
          <w:rFonts w:hint="eastAsia"/>
        </w:rPr>
        <w:t>※ 그 밖에 자세한 사항은 「</w:t>
      </w:r>
      <w:hyperlink r:id="rId56" w:tgtFrame="_blank" w:tooltip="새창으로 열림" w:history="1">
        <w:r w:rsidRPr="00110A1C">
          <w:rPr>
            <w:rStyle w:val="a3"/>
            <w:rFonts w:hint="eastAsia"/>
          </w:rPr>
          <w:t>재활용가능자원의 분리수거 등에 관한 지침</w:t>
        </w:r>
      </w:hyperlink>
      <w:r w:rsidRPr="00110A1C">
        <w:rPr>
          <w:rFonts w:hint="eastAsia"/>
        </w:rPr>
        <w:t>」 별표 1에서 확인할 수 있습니다.</w:t>
      </w:r>
    </w:p>
    <w:p w:rsidR="00110A1C" w:rsidRPr="00110A1C" w:rsidRDefault="00110A1C" w:rsidP="00110A1C">
      <w:pPr>
        <w:rPr>
          <w:rFonts w:hint="eastAsia"/>
        </w:rPr>
      </w:pPr>
    </w:p>
    <w:p w:rsidR="00110A1C" w:rsidRPr="00110A1C" w:rsidRDefault="00110A1C" w:rsidP="00110A1C">
      <w:pPr>
        <w:rPr>
          <w:rFonts w:hint="eastAsia"/>
        </w:rPr>
      </w:pPr>
      <w:bookmarkStart w:id="62" w:name="1452_2_1_2_2"/>
      <w:bookmarkStart w:id="63" w:name="1452.2.1.2.5515094"/>
      <w:bookmarkEnd w:id="62"/>
      <w:bookmarkEnd w:id="63"/>
      <w:r w:rsidRPr="00110A1C">
        <w:rPr>
          <w:rFonts w:hint="eastAsia"/>
          <w:b/>
          <w:bCs/>
        </w:rPr>
        <w:t>재활용 방법</w:t>
      </w:r>
      <w:r w:rsidRPr="00110A1C">
        <w:rPr>
          <w:rFonts w:hint="eastAsia"/>
        </w:rPr>
        <w:t> </w:t>
      </w:r>
    </w:p>
    <w:p w:rsidR="00110A1C" w:rsidRPr="00110A1C" w:rsidRDefault="00110A1C" w:rsidP="00110A1C">
      <w:pPr>
        <w:rPr>
          <w:rFonts w:hint="eastAsia"/>
          <w:b/>
          <w:bCs/>
        </w:rPr>
      </w:pPr>
      <w:bookmarkStart w:id="64" w:name="1452.2.1.2.5515095"/>
      <w:bookmarkEnd w:id="64"/>
      <w:proofErr w:type="spellStart"/>
      <w:r w:rsidRPr="00110A1C">
        <w:rPr>
          <w:rFonts w:hint="eastAsia"/>
          <w:b/>
          <w:bCs/>
        </w:rPr>
        <w:t>제품·포장재별</w:t>
      </w:r>
      <w:proofErr w:type="spellEnd"/>
      <w:r w:rsidRPr="00110A1C">
        <w:rPr>
          <w:rFonts w:hint="eastAsia"/>
          <w:b/>
          <w:bCs/>
        </w:rPr>
        <w:t xml:space="preserve"> 재활용 방법</w:t>
      </w:r>
    </w:p>
    <w:bookmarkStart w:id="65" w:name="1452.2.1.2.5515096"/>
    <w:bookmarkEnd w:id="65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"https://www.easylaw.go.kr/CSP/images/icon_arrow02.gif"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38100" cy="38100"/>
            <wp:effectExtent l="0" t="0" r="0" b="0"/>
            <wp:docPr id="1703258426" name="그림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 xml:space="preserve"> 재활용의무생산자, 재활용사업공제조합 및 그로부터 재활용을 </w:t>
      </w:r>
      <w:proofErr w:type="spellStart"/>
      <w:r w:rsidRPr="00110A1C">
        <w:rPr>
          <w:rFonts w:hint="eastAsia"/>
        </w:rPr>
        <w:t>위탁받은</w:t>
      </w:r>
      <w:proofErr w:type="spellEnd"/>
      <w:r w:rsidRPr="00110A1C">
        <w:rPr>
          <w:rFonts w:hint="eastAsia"/>
        </w:rPr>
        <w:t xml:space="preserve"> 자는 </w:t>
      </w:r>
      <w:hyperlink r:id="rId57" w:tgtFrame="_blank" w:tooltip="새창으로 열림" w:history="1">
        <w:r w:rsidRPr="00110A1C">
          <w:rPr>
            <w:rStyle w:val="a3"/>
            <w:rFonts w:hint="eastAsia"/>
          </w:rPr>
          <w:t>「자원의 절약과 재활용촉진에 관한 법률 시행규칙」 별표 6</w:t>
        </w:r>
      </w:hyperlink>
      <w:r w:rsidRPr="00110A1C">
        <w:rPr>
          <w:rFonts w:hint="eastAsia"/>
        </w:rPr>
        <w:t>의 방법 및 기준에 따라 재활용을 해야 합니다(</w:t>
      </w:r>
      <w:hyperlink r:id="rId58" w:tgtFrame="_blank" w:tooltip="새창으로 열림" w:history="1">
        <w:r w:rsidRPr="00110A1C">
          <w:rPr>
            <w:rStyle w:val="a3"/>
            <w:rFonts w:hint="eastAsia"/>
          </w:rPr>
          <w:t>「자원의 절약과 재활용촉진에 관한 법률」 제16조</w:t>
        </w:r>
      </w:hyperlink>
      <w:r w:rsidRPr="00110A1C">
        <w:rPr>
          <w:rFonts w:hint="eastAsia"/>
        </w:rPr>
        <w:t>제5항, </w:t>
      </w:r>
      <w:hyperlink r:id="rId59" w:tgtFrame="_blank" w:tooltip="새창으로 열림" w:history="1">
        <w:r w:rsidRPr="00110A1C">
          <w:rPr>
            <w:rStyle w:val="a3"/>
            <w:rFonts w:hint="eastAsia"/>
          </w:rPr>
          <w:t>「자원의 절약과 재활용촉진에 관한 법률 시행규칙」 제13조의2</w:t>
        </w:r>
      </w:hyperlink>
      <w:r w:rsidRPr="00110A1C">
        <w:rPr>
          <w:rFonts w:hint="eastAsia"/>
        </w:rPr>
        <w:t> 및</w:t>
      </w:r>
      <w:hyperlink r:id="rId60" w:tgtFrame="_blank" w:tooltip="새창으로 열림" w:history="1">
        <w:r w:rsidRPr="00110A1C">
          <w:rPr>
            <w:rStyle w:val="a3"/>
            <w:rFonts w:hint="eastAsia"/>
          </w:rPr>
          <w:t> 별표 6</w:t>
        </w:r>
      </w:hyperlink>
      <w:r w:rsidRPr="00110A1C">
        <w:rPr>
          <w:rFonts w:hint="eastAsia"/>
        </w:rPr>
        <w:t>).</w:t>
      </w:r>
    </w:p>
    <w:p w:rsidR="00C81D66" w:rsidRDefault="00C81D66"/>
    <w:p w:rsidR="00110A1C" w:rsidRPr="00110A1C" w:rsidRDefault="00110A1C" w:rsidP="00110A1C">
      <w:proofErr w:type="spellStart"/>
      <w:r w:rsidRPr="00110A1C">
        <w:rPr>
          <w:rFonts w:hint="eastAsia"/>
          <w:b/>
          <w:bCs/>
        </w:rPr>
        <w:t>폐전기·폐전자제품의</w:t>
      </w:r>
      <w:proofErr w:type="spellEnd"/>
      <w:r w:rsidRPr="00110A1C">
        <w:rPr>
          <w:rFonts w:hint="eastAsia"/>
          <w:b/>
          <w:bCs/>
        </w:rPr>
        <w:t> 분리배출 요령</w:t>
      </w:r>
      <w:r w:rsidRPr="00110A1C">
        <w:rPr>
          <w:rFonts w:hint="eastAsia"/>
        </w:rPr>
        <w:t> </w:t>
      </w:r>
    </w:p>
    <w:p w:rsidR="00110A1C" w:rsidRPr="00110A1C" w:rsidRDefault="00110A1C" w:rsidP="00110A1C">
      <w:pPr>
        <w:rPr>
          <w:rFonts w:hint="eastAsia"/>
          <w:b/>
          <w:bCs/>
        </w:rPr>
      </w:pPr>
      <w:bookmarkStart w:id="66" w:name="1452.2.2.1.5525318"/>
      <w:bookmarkEnd w:id="66"/>
      <w:proofErr w:type="spellStart"/>
      <w:r w:rsidRPr="00110A1C">
        <w:rPr>
          <w:rFonts w:hint="eastAsia"/>
          <w:b/>
          <w:bCs/>
        </w:rPr>
        <w:t>폐전기·폐전자제품별</w:t>
      </w:r>
      <w:proofErr w:type="spellEnd"/>
      <w:r w:rsidRPr="00110A1C">
        <w:rPr>
          <w:rFonts w:hint="eastAsia"/>
          <w:b/>
          <w:bCs/>
        </w:rPr>
        <w:t xml:space="preserve"> 분리배출 요령</w:t>
      </w:r>
    </w:p>
    <w:bookmarkStart w:id="67" w:name="1452.2.2.1.5525319"/>
    <w:bookmarkEnd w:id="67"/>
    <w:p w:rsidR="00110A1C" w:rsidRDefault="00110A1C" w:rsidP="00110A1C">
      <w:r w:rsidRPr="00110A1C">
        <w:fldChar w:fldCharType="begin"/>
      </w:r>
      <w:r w:rsidRPr="00110A1C">
        <w:instrText xml:space="preserve"> INCLUDEPICTURE "https://www.easylaw.go.kr/CSP/images/icon_arrow02.gif"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38100" cy="38100"/>
            <wp:effectExtent l="0" t="0" r="0" b="0"/>
            <wp:docPr id="635791262" name="그림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 xml:space="preserve"> 환경부장관은 재활용가능자원을 효율적으로 활용하기 위하여 폐기물의 발생량과 재활용 여건을 고려하여 재활용가능자원의 분리수거를 위한 </w:t>
      </w:r>
      <w:proofErr w:type="spellStart"/>
      <w:r w:rsidRPr="00110A1C">
        <w:rPr>
          <w:rFonts w:hint="eastAsia"/>
        </w:rPr>
        <w:t>분류·보관·수거</w:t>
      </w:r>
      <w:proofErr w:type="spellEnd"/>
      <w:r w:rsidRPr="00110A1C">
        <w:rPr>
          <w:rFonts w:hint="eastAsia"/>
        </w:rPr>
        <w:t xml:space="preserve"> 등에 관한 지침을 정할 수 있습니다. 이에 따라 </w:t>
      </w:r>
      <w:proofErr w:type="spellStart"/>
      <w:r w:rsidRPr="00110A1C">
        <w:rPr>
          <w:rFonts w:hint="eastAsia"/>
        </w:rPr>
        <w:t>특별자치시장·특별자치도지사·시장·군수·구청장이</w:t>
      </w:r>
      <w:proofErr w:type="spellEnd"/>
      <w:r w:rsidRPr="00110A1C">
        <w:rPr>
          <w:rFonts w:hint="eastAsia"/>
        </w:rPr>
        <w:t xml:space="preserve"> 분리수거를 해야 하는 </w:t>
      </w:r>
      <w:proofErr w:type="spellStart"/>
      <w:r w:rsidRPr="00110A1C">
        <w:rPr>
          <w:rFonts w:hint="eastAsia"/>
        </w:rPr>
        <w:t>폐전기·폐전자제품의</w:t>
      </w:r>
      <w:proofErr w:type="spellEnd"/>
      <w:r w:rsidRPr="00110A1C">
        <w:rPr>
          <w:rFonts w:hint="eastAsia"/>
        </w:rPr>
        <w:t xml:space="preserve"> 종류 및 분리배출 요령은 다음과 같습니다[</w:t>
      </w:r>
      <w:hyperlink r:id="rId61" w:tgtFrame="_blank" w:tooltip="새창으로 열림" w:history="1">
        <w:r w:rsidRPr="00110A1C">
          <w:rPr>
            <w:rStyle w:val="a3"/>
            <w:rFonts w:hint="eastAsia"/>
          </w:rPr>
          <w:t>「자원의 절약과 재활용촉진에 관한 법률」 제13조</w:t>
        </w:r>
      </w:hyperlink>
      <w:r w:rsidRPr="00110A1C">
        <w:rPr>
          <w:rFonts w:hint="eastAsia"/>
        </w:rPr>
        <w:t>제1항, 「</w:t>
      </w:r>
      <w:hyperlink r:id="rId62" w:tgtFrame="_blank" w:tooltip="새창으로 열림" w:history="1">
        <w:r w:rsidRPr="00110A1C">
          <w:rPr>
            <w:rStyle w:val="a3"/>
            <w:rFonts w:hint="eastAsia"/>
          </w:rPr>
          <w:t>재활용가능자원의 분리수거 등에 관한 지침</w:t>
        </w:r>
      </w:hyperlink>
      <w:r w:rsidRPr="00110A1C">
        <w:rPr>
          <w:rFonts w:hint="eastAsia"/>
        </w:rPr>
        <w:t xml:space="preserve">」(환경부훈령 제1568호, 2022. 12. 1. </w:t>
      </w:r>
      <w:proofErr w:type="spellStart"/>
      <w:r w:rsidRPr="00110A1C">
        <w:rPr>
          <w:rFonts w:hint="eastAsia"/>
        </w:rPr>
        <w:t>발령·시행</w:t>
      </w:r>
      <w:proofErr w:type="spellEnd"/>
      <w:r w:rsidRPr="00110A1C">
        <w:rPr>
          <w:rFonts w:hint="eastAsia"/>
        </w:rPr>
        <w:t>) 제3조제1항 및</w:t>
      </w:r>
      <w:hyperlink r:id="rId63" w:tgtFrame="_blank" w:tooltip="새창으로 열림" w:history="1">
        <w:r w:rsidRPr="00110A1C">
          <w:rPr>
            <w:rStyle w:val="a3"/>
            <w:rFonts w:hint="eastAsia"/>
          </w:rPr>
          <w:t> 별표 1</w:t>
        </w:r>
      </w:hyperlink>
      <w:r w:rsidRPr="00110A1C">
        <w:rPr>
          <w:rFonts w:hint="eastAsia"/>
        </w:rPr>
        <w:t>].</w:t>
      </w:r>
    </w:p>
    <w:p w:rsidR="00027D86" w:rsidRDefault="00027D86" w:rsidP="00027D86">
      <w:r>
        <w:t>| 종류                                                                            | 세부품목                                                                                                                                                                                             | 배출요령                                           |</w:t>
      </w:r>
    </w:p>
    <w:p w:rsidR="00027D86" w:rsidRDefault="00027D86" w:rsidP="00027D86">
      <w:r>
        <w:t>| ----------------------------------------------------------------------------- | ------------------------------------------------------------------------------------------------------------------------------------------------------------------------------------------------ | ---------------------------------------------- |</w:t>
      </w:r>
    </w:p>
    <w:p w:rsidR="00027D86" w:rsidRDefault="00027D86" w:rsidP="00027D86">
      <w:r>
        <w:t>| 가. 전자제품                                                                       | TV, 냉장고, 세탁기, 에어컨, 자동판매기, 컴퓨터, 프린터, 복사기, 팩시밀리, 전기정수기, 전기오븐, 전</w:t>
      </w:r>
      <w:r>
        <w:lastRenderedPageBreak/>
        <w:t xml:space="preserve">자레인지, 음식물처리기, 식기건조기, </w:t>
      </w:r>
      <w:proofErr w:type="spellStart"/>
      <w:r>
        <w:t>전기비데</w:t>
      </w:r>
      <w:proofErr w:type="spellEnd"/>
      <w:r>
        <w:t xml:space="preserve">, 공기청정기, 전기히터, 오디오, 전기밥솥, 연수기, 가습기, 전기다리미, 선풍기, 믹서, 청소기, 비디오플레이어, 이동전화단말기                                  | 판매업자가 신제품 </w:t>
      </w:r>
      <w:proofErr w:type="spellStart"/>
      <w:r>
        <w:t>판매시</w:t>
      </w:r>
      <w:proofErr w:type="spellEnd"/>
      <w:r>
        <w:t xml:space="preserve"> 무상으로 </w:t>
      </w:r>
      <w:proofErr w:type="spellStart"/>
      <w:r>
        <w:t>역회수</w:t>
      </w:r>
      <w:proofErr w:type="spellEnd"/>
      <w:r>
        <w:t xml:space="preserve"> 또는 폐전자제품 무상 방문수거를 통한 회수 |</w:t>
      </w:r>
    </w:p>
    <w:p w:rsidR="00027D86" w:rsidRDefault="00027D86" w:rsidP="00027D86">
      <w:r>
        <w:t>| 대형폐기물관리에 관한 수거체계에 따라 배출                                                       |</w:t>
      </w:r>
    </w:p>
    <w:p w:rsidR="00027D86" w:rsidRDefault="00027D86" w:rsidP="00027D86">
      <w:r>
        <w:t>|                                                                               |</w:t>
      </w:r>
    </w:p>
    <w:p w:rsidR="00027D86" w:rsidRDefault="00027D86" w:rsidP="00027D86">
      <w:r>
        <w:t>| ※휴대폰은 전지를 분리하지 말고 본체·충전기와 함께 신제품 교환 시에 해당대리점을 통하여 배출하거나, 소형가전제품 분리배출요령에 따라 배출 |</w:t>
      </w:r>
    </w:p>
    <w:p w:rsidR="00027D86" w:rsidRDefault="00027D86" w:rsidP="00027D86">
      <w:r>
        <w:t xml:space="preserve">| 나. 소형 가전제품 및 이차전지류                                                            | [휴대폰, 카메라, MP3, PMP, 게임기, 전자사전, 믹서기, 네비게이션, 스탠드, </w:t>
      </w:r>
      <w:proofErr w:type="spellStart"/>
      <w:r>
        <w:t>헤어드라이</w:t>
      </w:r>
      <w:proofErr w:type="spellEnd"/>
      <w:r>
        <w:t xml:space="preserve"> 등 「쓰레기수수료 종량제 시행지침」(환경부, 2022. 1. 10.)</w:t>
      </w:r>
      <w:proofErr w:type="spellStart"/>
      <w:r>
        <w:t>에</w:t>
      </w:r>
      <w:proofErr w:type="spellEnd"/>
      <w:r>
        <w:t xml:space="preserve"> 따른 대형폐기물에 해당하지 않는 제품](https://www.easylaw.go.kr/CSP/FlDownload.laf?flSeq=1650615931326 "파일 다운로드") | 지자체별 소형가전제품 </w:t>
      </w:r>
      <w:proofErr w:type="spellStart"/>
      <w:r>
        <w:t>분리수거함에</w:t>
      </w:r>
      <w:proofErr w:type="spellEnd"/>
      <w:r>
        <w:t xml:space="preserve"> 배출                          |</w:t>
      </w:r>
    </w:p>
    <w:p w:rsidR="00027D86" w:rsidRDefault="00027D86" w:rsidP="00027D86">
      <w:r>
        <w:t>|                                                                               |                                                                                                                                                                                                  |</w:t>
      </w:r>
    </w:p>
    <w:p w:rsidR="00027D86" w:rsidRDefault="00027D86" w:rsidP="00027D86">
      <w:r>
        <w:t xml:space="preserve">| 전자제품내 </w:t>
      </w:r>
      <w:proofErr w:type="spellStart"/>
      <w:r>
        <w:t>리튬이차전지</w:t>
      </w:r>
      <w:proofErr w:type="spellEnd"/>
      <w:r>
        <w:t>, 보조배터리                                                           | ※스탠드는 몸체에서 형광등을 분리하여 배출                                                                                                                                                                          |</w:t>
      </w:r>
    </w:p>
    <w:p w:rsidR="00027D86" w:rsidRDefault="00027D86" w:rsidP="00027D86">
      <w:r>
        <w:t>|                                                                               |                                                                                                                                                                                                  |</w:t>
      </w:r>
    </w:p>
    <w:p w:rsidR="00027D86" w:rsidRDefault="00027D86" w:rsidP="00027D86">
      <w:r>
        <w:t xml:space="preserve">|                                                                               | 소형가전제품 </w:t>
      </w:r>
      <w:proofErr w:type="spellStart"/>
      <w:r>
        <w:t>분리수거함이나</w:t>
      </w:r>
      <w:proofErr w:type="spellEnd"/>
      <w:r>
        <w:t xml:space="preserve"> 주요거점에 비치된 배터리 수거함에 </w:t>
      </w:r>
      <w:proofErr w:type="spellStart"/>
      <w:r>
        <w:t>테이핑</w:t>
      </w:r>
      <w:proofErr w:type="spellEnd"/>
      <w:r>
        <w:t xml:space="preserve"> 작업 혹은 </w:t>
      </w:r>
      <w:proofErr w:type="spellStart"/>
      <w:r>
        <w:t>비닐팩</w:t>
      </w:r>
      <w:proofErr w:type="spellEnd"/>
      <w:r>
        <w:t xml:space="preserve"> 밀봉 후 배출                                                                                                                                          |</w:t>
      </w:r>
    </w:p>
    <w:p w:rsidR="00027D86" w:rsidRDefault="00027D86" w:rsidP="00027D86">
      <w:r>
        <w:t>|                                                                               |                                                                                                                                                                                                  |</w:t>
      </w:r>
    </w:p>
    <w:p w:rsidR="00027D86" w:rsidRDefault="00027D86" w:rsidP="00027D86">
      <w:r>
        <w:t>|                                                                               | ※</w:t>
      </w:r>
      <w:proofErr w:type="spellStart"/>
      <w:r>
        <w:t>역회수</w:t>
      </w:r>
      <w:proofErr w:type="spellEnd"/>
      <w:r>
        <w:t xml:space="preserve"> 루트를 통한 회수방안 등 지자체 실정에 맞게 배출                                                                                                                                                                 |</w:t>
      </w:r>
    </w:p>
    <w:p w:rsidR="00027D86" w:rsidRPr="00110A1C" w:rsidRDefault="00027D86" w:rsidP="00027D86">
      <w:pPr>
        <w:rPr>
          <w:rFonts w:hint="eastAsia"/>
        </w:rPr>
      </w:pPr>
    </w:p>
    <w:p w:rsidR="00110A1C" w:rsidRPr="00110A1C" w:rsidRDefault="00110A1C" w:rsidP="00110A1C">
      <w:pPr>
        <w:rPr>
          <w:rFonts w:hint="eastAsia"/>
        </w:rPr>
      </w:pPr>
      <w:bookmarkStart w:id="68" w:name="1452.2.2.1.5525320"/>
      <w:bookmarkStart w:id="69" w:name="1452_2_2_1_2"/>
      <w:bookmarkStart w:id="70" w:name="1452.2.2.1.5525321"/>
      <w:bookmarkEnd w:id="68"/>
      <w:bookmarkEnd w:id="69"/>
      <w:bookmarkEnd w:id="70"/>
      <w:r w:rsidRPr="00110A1C">
        <w:rPr>
          <w:rFonts w:hint="eastAsia"/>
          <w:b/>
          <w:bCs/>
        </w:rPr>
        <w:t>재활용의무생산자 및 판매업자의 의무</w:t>
      </w:r>
      <w:r w:rsidRPr="00110A1C">
        <w:rPr>
          <w:rFonts w:hint="eastAsia"/>
        </w:rPr>
        <w:t> </w:t>
      </w:r>
    </w:p>
    <w:p w:rsidR="00110A1C" w:rsidRPr="00110A1C" w:rsidRDefault="00110A1C" w:rsidP="00110A1C">
      <w:pPr>
        <w:rPr>
          <w:rFonts w:hint="eastAsia"/>
          <w:b/>
          <w:bCs/>
        </w:rPr>
      </w:pPr>
      <w:bookmarkStart w:id="71" w:name="1452.2.2.1.5525322"/>
      <w:bookmarkEnd w:id="71"/>
      <w:proofErr w:type="spellStart"/>
      <w:r w:rsidRPr="00110A1C">
        <w:rPr>
          <w:rFonts w:hint="eastAsia"/>
          <w:b/>
          <w:bCs/>
        </w:rPr>
        <w:t>전기·전자제품</w:t>
      </w:r>
      <w:proofErr w:type="spellEnd"/>
      <w:r w:rsidRPr="00110A1C">
        <w:rPr>
          <w:rFonts w:hint="eastAsia"/>
          <w:b/>
          <w:bCs/>
        </w:rPr>
        <w:t xml:space="preserve"> 재활용의무생산자의 의무</w:t>
      </w:r>
    </w:p>
    <w:bookmarkStart w:id="72" w:name="1452.2.2.1.5525323"/>
    <w:bookmarkEnd w:id="72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"https://www.easylaw.go.kr/CSP/images/icon_arrow02.gif"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38100" cy="38100"/>
            <wp:effectExtent l="0" t="0" r="0" b="0"/>
            <wp:docPr id="165425232" name="그림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> </w:t>
      </w:r>
      <w:proofErr w:type="spellStart"/>
      <w:r w:rsidRPr="00110A1C">
        <w:rPr>
          <w:rFonts w:hint="eastAsia"/>
        </w:rPr>
        <w:t>전기·전자제품</w:t>
      </w:r>
      <w:proofErr w:type="spellEnd"/>
      <w:r w:rsidRPr="00110A1C">
        <w:rPr>
          <w:rFonts w:hint="eastAsia"/>
        </w:rPr>
        <w:t xml:space="preserve"> 재활용의무생산자는 자신이 출고한 제품의 폐기물을 회수하여 </w:t>
      </w:r>
      <w:hyperlink r:id="rId64" w:tgtFrame="_blank" w:tooltip="새창으로 열림" w:history="1">
        <w:r w:rsidRPr="00110A1C">
          <w:rPr>
            <w:rStyle w:val="a3"/>
            <w:rFonts w:hint="eastAsia"/>
          </w:rPr>
          <w:t>「폐기물관리법」 제25조</w:t>
        </w:r>
      </w:hyperlink>
      <w:r w:rsidRPr="00110A1C">
        <w:rPr>
          <w:rFonts w:hint="eastAsia"/>
        </w:rPr>
        <w:t xml:space="preserve">제5항제5호부터 제7호까지의 규정에 따른 폐기물 재활용업의 허가를 받은 자에게 인계하여 재활용하거나 </w:t>
      </w:r>
      <w:proofErr w:type="spellStart"/>
      <w:r w:rsidRPr="00110A1C">
        <w:rPr>
          <w:rFonts w:hint="eastAsia"/>
        </w:rPr>
        <w:t>전기·전자제품</w:t>
      </w:r>
      <w:proofErr w:type="spellEnd"/>
      <w:r w:rsidRPr="00110A1C">
        <w:rPr>
          <w:rFonts w:hint="eastAsia"/>
        </w:rPr>
        <w:t xml:space="preserve"> 재활용사업공제조합에 가입하여 공동으로 회수 및 </w:t>
      </w:r>
      <w:proofErr w:type="spellStart"/>
      <w:r w:rsidRPr="00110A1C">
        <w:rPr>
          <w:rFonts w:hint="eastAsia"/>
        </w:rPr>
        <w:t>인계·재활용해야</w:t>
      </w:r>
      <w:proofErr w:type="spellEnd"/>
      <w:r w:rsidRPr="00110A1C">
        <w:rPr>
          <w:rFonts w:hint="eastAsia"/>
        </w:rPr>
        <w:t xml:space="preserve"> 합니다(</w:t>
      </w:r>
      <w:hyperlink r:id="rId65" w:tgtFrame="_blank" w:tooltip="새창으로 열림" w:history="1">
        <w:r w:rsidRPr="00110A1C">
          <w:rPr>
            <w:rStyle w:val="a3"/>
            <w:rFonts w:hint="eastAsia"/>
          </w:rPr>
          <w:t>「전기·전자제품 및 자동차의 자원순환에 관한 법률」 제15조</w:t>
        </w:r>
      </w:hyperlink>
      <w:r w:rsidRPr="00110A1C">
        <w:rPr>
          <w:rFonts w:hint="eastAsia"/>
        </w:rPr>
        <w:t> 전단 및</w:t>
      </w:r>
      <w:hyperlink r:id="rId66" w:tgtFrame="_blank" w:tooltip="새창으로 열림" w:history="1">
        <w:r w:rsidRPr="00110A1C">
          <w:rPr>
            <w:rStyle w:val="a3"/>
            <w:rFonts w:hint="eastAsia"/>
          </w:rPr>
          <w:t> 제21조</w:t>
        </w:r>
      </w:hyperlink>
      <w:r w:rsidRPr="00110A1C">
        <w:rPr>
          <w:rFonts w:hint="eastAsia"/>
        </w:rPr>
        <w:t>).</w:t>
      </w:r>
    </w:p>
    <w:bookmarkStart w:id="73" w:name="1452.2.2.1.5525324"/>
    <w:bookmarkEnd w:id="73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"https://www.easylaw.go.kr/CSP/images/icon_arrow04.gif"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50800" cy="88900"/>
            <wp:effectExtent l="0" t="0" r="0" b="0"/>
            <wp:docPr id="1670902168" name="그림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> </w:t>
      </w:r>
      <w:r w:rsidR="00027D86">
        <w:t>“</w:t>
      </w:r>
      <w:proofErr w:type="spellStart"/>
      <w:r w:rsidRPr="00110A1C">
        <w:rPr>
          <w:rFonts w:hint="eastAsia"/>
        </w:rPr>
        <w:t>전기·전자제품</w:t>
      </w:r>
      <w:proofErr w:type="spellEnd"/>
      <w:r w:rsidRPr="00110A1C">
        <w:rPr>
          <w:rFonts w:hint="eastAsia"/>
        </w:rPr>
        <w:t xml:space="preserve"> 재활용의무생산자</w:t>
      </w:r>
      <w:r w:rsidR="00027D86">
        <w:t>”</w:t>
      </w:r>
      <w:r w:rsidRPr="00110A1C">
        <w:rPr>
          <w:rFonts w:hint="eastAsia"/>
        </w:rPr>
        <w:t xml:space="preserve">란 </w:t>
      </w:r>
      <w:proofErr w:type="spellStart"/>
      <w:r w:rsidRPr="00110A1C">
        <w:rPr>
          <w:rFonts w:hint="eastAsia"/>
        </w:rPr>
        <w:t>전기·전자제품의</w:t>
      </w:r>
      <w:proofErr w:type="spellEnd"/>
      <w:r w:rsidRPr="00110A1C">
        <w:rPr>
          <w:rFonts w:hint="eastAsia"/>
        </w:rPr>
        <w:t xml:space="preserve"> 사용 후 폐기물의 양이 많은 제품 중 </w:t>
      </w:r>
      <w:hyperlink r:id="rId67" w:tgtFrame="_blank" w:tooltip="새창으로 열림" w:history="1">
        <w:r w:rsidRPr="00110A1C">
          <w:rPr>
            <w:rStyle w:val="a3"/>
            <w:rFonts w:hint="eastAsia"/>
          </w:rPr>
          <w:t>「전기·전자제품 및 자동차의 자원순환에 관한 법률 시행령」 별표 3</w:t>
        </w:r>
      </w:hyperlink>
      <w:r w:rsidRPr="00110A1C">
        <w:rPr>
          <w:rFonts w:hint="eastAsia"/>
        </w:rPr>
        <w:t xml:space="preserve">에 따른 제품(이하 </w:t>
      </w:r>
      <w:r w:rsidR="00027D86">
        <w:t>“</w:t>
      </w:r>
      <w:r w:rsidRPr="00110A1C">
        <w:rPr>
          <w:rFonts w:hint="eastAsia"/>
        </w:rPr>
        <w:t xml:space="preserve">재활용의무 대상 </w:t>
      </w:r>
      <w:proofErr w:type="spellStart"/>
      <w:r w:rsidRPr="00110A1C">
        <w:rPr>
          <w:rFonts w:hint="eastAsia"/>
        </w:rPr>
        <w:t>전기·전자제품</w:t>
      </w:r>
      <w:proofErr w:type="spellEnd"/>
      <w:r w:rsidR="00027D86">
        <w:t>”</w:t>
      </w:r>
      <w:r w:rsidRPr="00110A1C">
        <w:rPr>
          <w:rFonts w:hint="eastAsia"/>
        </w:rPr>
        <w:t xml:space="preserve">이라 함)을 제조하거나 수입하는 자로서 의무이행 전년도 </w:t>
      </w:r>
      <w:proofErr w:type="spellStart"/>
      <w:r w:rsidRPr="00110A1C">
        <w:rPr>
          <w:rFonts w:hint="eastAsia"/>
        </w:rPr>
        <w:t>전기·전자제품의</w:t>
      </w:r>
      <w:proofErr w:type="spellEnd"/>
      <w:r w:rsidRPr="00110A1C">
        <w:rPr>
          <w:rFonts w:hint="eastAsia"/>
        </w:rPr>
        <w:t xml:space="preserve"> 매출액이 10억원 이상이거나 수입액이 3억원 이상인 사업장을 운영하는 자를 말합니다(</w:t>
      </w:r>
      <w:hyperlink r:id="rId68" w:tgtFrame="_blank" w:tooltip="새창으로 열림" w:history="1">
        <w:r w:rsidRPr="00110A1C">
          <w:rPr>
            <w:rStyle w:val="a3"/>
            <w:rFonts w:hint="eastAsia"/>
          </w:rPr>
          <w:t>「전기·전자제</w:t>
        </w:r>
        <w:r w:rsidRPr="00110A1C">
          <w:rPr>
            <w:rStyle w:val="a3"/>
            <w:rFonts w:hint="eastAsia"/>
          </w:rPr>
          <w:lastRenderedPageBreak/>
          <w:t>품 및 자동차의 자원순환에 관한 법률」 제15조</w:t>
        </w:r>
      </w:hyperlink>
      <w:r w:rsidRPr="00110A1C">
        <w:rPr>
          <w:rFonts w:hint="eastAsia"/>
        </w:rPr>
        <w:t> 전단 및 </w:t>
      </w:r>
      <w:hyperlink r:id="rId69" w:tgtFrame="_blank" w:tooltip="새창으로 열림" w:history="1">
        <w:r w:rsidRPr="00110A1C">
          <w:rPr>
            <w:rStyle w:val="a3"/>
            <w:rFonts w:hint="eastAsia"/>
          </w:rPr>
          <w:t>「전기·전자제품 및 자동차의 자원순환에 관한 법률 시행령」 제14조의2</w:t>
        </w:r>
      </w:hyperlink>
      <w:r w:rsidRPr="00110A1C">
        <w:rPr>
          <w:rFonts w:hint="eastAsia"/>
        </w:rPr>
        <w:t>).</w:t>
      </w:r>
    </w:p>
    <w:bookmarkStart w:id="74" w:name="1452.2.2.1.5525325"/>
    <w:bookmarkEnd w:id="74"/>
    <w:p w:rsidR="00110A1C" w:rsidRDefault="00110A1C" w:rsidP="00110A1C">
      <w:r w:rsidRPr="00110A1C">
        <w:fldChar w:fldCharType="begin"/>
      </w:r>
      <w:r w:rsidRPr="00110A1C">
        <w:instrText xml:space="preserve"> INCLUDEPICTURE "https://www.easylaw.go.kr/CSP/images/icon_arrow02.gif"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38100" cy="38100"/>
            <wp:effectExtent l="0" t="0" r="0" b="0"/>
            <wp:docPr id="374452304" name="그림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> 위의 사항을 위반하여 회수한 폐기물을 폐기물 재활용업의 허가를 받지 않은 자에게 인계한 자에게는 2천만원 이하의 과태료가 부과됩니다(</w:t>
      </w:r>
      <w:hyperlink r:id="rId70" w:tgtFrame="_blank" w:tooltip="새창으로 열림" w:history="1">
        <w:r w:rsidRPr="00110A1C">
          <w:rPr>
            <w:rStyle w:val="a3"/>
            <w:rFonts w:hint="eastAsia"/>
          </w:rPr>
          <w:t>「전기·전자제품 및 자동차의 자원순환에 관한 법률」 제45조</w:t>
        </w:r>
      </w:hyperlink>
      <w:r w:rsidRPr="00110A1C">
        <w:rPr>
          <w:rFonts w:hint="eastAsia"/>
        </w:rPr>
        <w:t>제2항제1호의2).</w:t>
      </w:r>
    </w:p>
    <w:p w:rsidR="00027D86" w:rsidRPr="00110A1C" w:rsidRDefault="00027D86" w:rsidP="00110A1C">
      <w:pPr>
        <w:rPr>
          <w:rFonts w:hint="eastAsia"/>
        </w:rPr>
      </w:pPr>
    </w:p>
    <w:p w:rsidR="00110A1C" w:rsidRPr="00110A1C" w:rsidRDefault="00110A1C" w:rsidP="00110A1C">
      <w:pPr>
        <w:rPr>
          <w:rFonts w:hint="eastAsia"/>
          <w:b/>
          <w:bCs/>
        </w:rPr>
      </w:pPr>
      <w:bookmarkStart w:id="75" w:name="1452.2.2.1.5525326"/>
      <w:bookmarkEnd w:id="75"/>
      <w:proofErr w:type="spellStart"/>
      <w:r w:rsidRPr="00110A1C">
        <w:rPr>
          <w:rFonts w:hint="eastAsia"/>
          <w:b/>
          <w:bCs/>
        </w:rPr>
        <w:t>전기·전자제품</w:t>
      </w:r>
      <w:proofErr w:type="spellEnd"/>
      <w:r w:rsidRPr="00110A1C">
        <w:rPr>
          <w:rFonts w:hint="eastAsia"/>
          <w:b/>
          <w:bCs/>
        </w:rPr>
        <w:t xml:space="preserve"> 판매업자의 의무</w:t>
      </w:r>
    </w:p>
    <w:bookmarkStart w:id="76" w:name="1452.2.2.1.5525327"/>
    <w:bookmarkEnd w:id="76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"https://www.easylaw.go.kr/CSP/images/icon_arrow02.gif"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38100" cy="38100"/>
            <wp:effectExtent l="0" t="0" r="0" b="0"/>
            <wp:docPr id="859269848" name="그림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> </w:t>
      </w:r>
      <w:proofErr w:type="spellStart"/>
      <w:r w:rsidRPr="00110A1C">
        <w:rPr>
          <w:rFonts w:hint="eastAsia"/>
        </w:rPr>
        <w:t>전기·전자제품</w:t>
      </w:r>
      <w:proofErr w:type="spellEnd"/>
      <w:r w:rsidRPr="00110A1C">
        <w:rPr>
          <w:rFonts w:hint="eastAsia"/>
        </w:rPr>
        <w:t xml:space="preserve"> 판매업자는 자신이 판매한 제품이 속한 제품군 내의 </w:t>
      </w:r>
      <w:proofErr w:type="spellStart"/>
      <w:r w:rsidRPr="00110A1C">
        <w:rPr>
          <w:rFonts w:hint="eastAsia"/>
        </w:rPr>
        <w:t>폐전기·폐전자제품을</w:t>
      </w:r>
      <w:proofErr w:type="spellEnd"/>
      <w:r w:rsidRPr="00110A1C">
        <w:rPr>
          <w:rFonts w:hint="eastAsia"/>
        </w:rPr>
        <w:t xml:space="preserve"> 스스로 회수하거나 </w:t>
      </w:r>
      <w:proofErr w:type="spellStart"/>
      <w:r w:rsidRPr="00110A1C">
        <w:rPr>
          <w:rFonts w:hint="eastAsia"/>
        </w:rPr>
        <w:t>전기·전자제품</w:t>
      </w:r>
      <w:proofErr w:type="spellEnd"/>
      <w:r w:rsidRPr="00110A1C">
        <w:rPr>
          <w:rFonts w:hint="eastAsia"/>
        </w:rPr>
        <w:t xml:space="preserve"> 재활용사업공제조합에 가입하여 회수의무를 대행하게 할 수 있습니다(</w:t>
      </w:r>
      <w:hyperlink r:id="rId71" w:tgtFrame="_blank" w:tooltip="새창으로 열림" w:history="1">
        <w:r w:rsidRPr="00110A1C">
          <w:rPr>
            <w:rStyle w:val="a3"/>
            <w:rFonts w:hint="eastAsia"/>
          </w:rPr>
          <w:t>「전기·전자제품 및 자동차의 자원순환에 관한 법률」 제16조의4</w:t>
        </w:r>
      </w:hyperlink>
      <w:r w:rsidRPr="00110A1C">
        <w:rPr>
          <w:rFonts w:hint="eastAsia"/>
        </w:rPr>
        <w:t>제1항).</w:t>
      </w:r>
    </w:p>
    <w:bookmarkStart w:id="77" w:name="1452.2.2.1.5525328"/>
    <w:bookmarkEnd w:id="77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"https://www.easylaw.go.kr/CSP/images/icon_arrow04.gif"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50800" cy="88900"/>
            <wp:effectExtent l="0" t="0" r="0" b="0"/>
            <wp:docPr id="572197487" name="그림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> </w:t>
      </w:r>
      <w:proofErr w:type="spellStart"/>
      <w:r w:rsidRPr="00110A1C">
        <w:rPr>
          <w:rFonts w:hint="eastAsia"/>
        </w:rPr>
        <w:t>전기·전자제품</w:t>
      </w:r>
      <w:proofErr w:type="spellEnd"/>
      <w:r w:rsidRPr="00110A1C">
        <w:rPr>
          <w:rFonts w:hint="eastAsia"/>
        </w:rPr>
        <w:t xml:space="preserve"> 판매업자란 재활용의무 대상 </w:t>
      </w:r>
      <w:proofErr w:type="spellStart"/>
      <w:r w:rsidRPr="00110A1C">
        <w:rPr>
          <w:rFonts w:hint="eastAsia"/>
        </w:rPr>
        <w:t>전기·전자제품을</w:t>
      </w:r>
      <w:proofErr w:type="spellEnd"/>
      <w:r w:rsidRPr="00110A1C">
        <w:rPr>
          <w:rFonts w:hint="eastAsia"/>
        </w:rPr>
        <w:t xml:space="preserve"> 판매하는 자로서 의무이행 전년도 매출액이 50억 이상인 규모의 사업장(다만, </w:t>
      </w:r>
      <w:proofErr w:type="spellStart"/>
      <w:r w:rsidRPr="00110A1C">
        <w:rPr>
          <w:rFonts w:hint="eastAsia"/>
        </w:rPr>
        <w:t>전기·전자제품</w:t>
      </w:r>
      <w:proofErr w:type="spellEnd"/>
      <w:r w:rsidRPr="00110A1C">
        <w:rPr>
          <w:rFonts w:hint="eastAsia"/>
        </w:rPr>
        <w:t xml:space="preserve"> 재활용의무생산자가 </w:t>
      </w:r>
      <w:proofErr w:type="spellStart"/>
      <w:r w:rsidRPr="00110A1C">
        <w:rPr>
          <w:rFonts w:hint="eastAsia"/>
        </w:rPr>
        <w:t>전기·전자제품</w:t>
      </w:r>
      <w:proofErr w:type="spellEnd"/>
      <w:r w:rsidRPr="00110A1C">
        <w:rPr>
          <w:rFonts w:hint="eastAsia"/>
        </w:rPr>
        <w:t xml:space="preserve"> 판매를 목적으로 직접 출자한 사업장과 </w:t>
      </w:r>
      <w:proofErr w:type="spellStart"/>
      <w:r w:rsidRPr="00110A1C">
        <w:rPr>
          <w:rFonts w:hint="eastAsia"/>
        </w:rPr>
        <w:t>전기·전자제품을</w:t>
      </w:r>
      <w:proofErr w:type="spellEnd"/>
      <w:r w:rsidRPr="00110A1C">
        <w:rPr>
          <w:rFonts w:hint="eastAsia"/>
        </w:rPr>
        <w:t xml:space="preserve"> 제조하거나 수입하는 자가 아닌 자로부터 </w:t>
      </w:r>
      <w:proofErr w:type="spellStart"/>
      <w:r w:rsidRPr="00110A1C">
        <w:rPr>
          <w:rFonts w:hint="eastAsia"/>
        </w:rPr>
        <w:t>전기·전자제품</w:t>
      </w:r>
      <w:proofErr w:type="spellEnd"/>
      <w:r w:rsidRPr="00110A1C">
        <w:rPr>
          <w:rFonts w:hint="eastAsia"/>
        </w:rPr>
        <w:t xml:space="preserve"> 전량을 매입하여 판매하는 사업장은 제외 함)을 운영하는 자를 말합니다(</w:t>
      </w:r>
      <w:hyperlink r:id="rId72" w:tgtFrame="_blank" w:tooltip="새창으로 열림" w:history="1">
        <w:r w:rsidRPr="00110A1C">
          <w:rPr>
            <w:rStyle w:val="a3"/>
            <w:rFonts w:hint="eastAsia"/>
          </w:rPr>
          <w:t>「전기·전자제품 및 자동차의 자원순환에 관한 법률」 제16조의4</w:t>
        </w:r>
      </w:hyperlink>
      <w:r w:rsidRPr="00110A1C">
        <w:rPr>
          <w:rFonts w:hint="eastAsia"/>
        </w:rPr>
        <w:t xml:space="preserve">제1항 </w:t>
      </w:r>
      <w:proofErr w:type="spellStart"/>
      <w:r w:rsidRPr="00110A1C">
        <w:rPr>
          <w:rFonts w:hint="eastAsia"/>
        </w:rPr>
        <w:t>및</w:t>
      </w:r>
      <w:hyperlink r:id="rId73" w:tgtFrame="_blank" w:tooltip="새창으로 열림" w:history="1">
        <w:r w:rsidRPr="00110A1C">
          <w:rPr>
            <w:rStyle w:val="a3"/>
            <w:rFonts w:hint="eastAsia"/>
          </w:rPr>
          <w:t>「전기·전자제품</w:t>
        </w:r>
        <w:proofErr w:type="spellEnd"/>
        <w:r w:rsidRPr="00110A1C">
          <w:rPr>
            <w:rStyle w:val="a3"/>
            <w:rFonts w:hint="eastAsia"/>
          </w:rPr>
          <w:t xml:space="preserve"> 및 자동차의 자원순환에 관한 법률 시행령」 제15조의5</w:t>
        </w:r>
      </w:hyperlink>
      <w:r w:rsidRPr="00110A1C">
        <w:rPr>
          <w:rFonts w:hint="eastAsia"/>
        </w:rPr>
        <w:t>).</w:t>
      </w:r>
    </w:p>
    <w:bookmarkStart w:id="78" w:name="1452.2.2.1.5525329"/>
    <w:bookmarkEnd w:id="78"/>
    <w:p w:rsidR="00110A1C" w:rsidRDefault="00110A1C" w:rsidP="00110A1C">
      <w:r w:rsidRPr="00110A1C">
        <w:fldChar w:fldCharType="begin"/>
      </w:r>
      <w:r w:rsidRPr="00110A1C">
        <w:instrText xml:space="preserve"> INCLUDEPICTURE "https://www.easylaw.go.kr/CSP/images/icon_arrow02.gif"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38100" cy="38100"/>
            <wp:effectExtent l="0" t="0" r="0" b="0"/>
            <wp:docPr id="117352832" name="그림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> </w:t>
      </w:r>
      <w:proofErr w:type="spellStart"/>
      <w:r w:rsidRPr="00110A1C">
        <w:rPr>
          <w:rFonts w:hint="eastAsia"/>
        </w:rPr>
        <w:t>전기·전자제품</w:t>
      </w:r>
      <w:proofErr w:type="spellEnd"/>
      <w:r w:rsidRPr="00110A1C">
        <w:rPr>
          <w:rFonts w:hint="eastAsia"/>
        </w:rPr>
        <w:t xml:space="preserve"> 판매업자의 인계의무를 이행하지 </w:t>
      </w:r>
      <w:proofErr w:type="spellStart"/>
      <w:r w:rsidRPr="00110A1C">
        <w:rPr>
          <w:rFonts w:hint="eastAsia"/>
        </w:rPr>
        <w:t>않거나폐전기·폐전자제품을</w:t>
      </w:r>
      <w:proofErr w:type="spellEnd"/>
      <w:r w:rsidRPr="00110A1C">
        <w:rPr>
          <w:rFonts w:hint="eastAsia"/>
        </w:rPr>
        <w:t xml:space="preserve"> 회수하여 </w:t>
      </w:r>
      <w:proofErr w:type="spellStart"/>
      <w:r w:rsidRPr="00110A1C">
        <w:rPr>
          <w:rFonts w:hint="eastAsia"/>
        </w:rPr>
        <w:t>수리·수선</w:t>
      </w:r>
      <w:proofErr w:type="spellEnd"/>
      <w:r w:rsidRPr="00110A1C">
        <w:rPr>
          <w:rFonts w:hint="eastAsia"/>
        </w:rPr>
        <w:t xml:space="preserve"> 또는 세척 등의 가공을 거쳐 국내에서 판매하거나 임대하는 등 원래의 용도로 다시 사용할 수 있도록 재사용하지 않은 자에게는 2천만원 이하의 과태료가 부과됩니다(</w:t>
      </w:r>
      <w:hyperlink r:id="rId74" w:tgtFrame="_blank" w:tooltip="새창으로 열림" w:history="1">
        <w:r w:rsidRPr="00110A1C">
          <w:rPr>
            <w:rStyle w:val="a3"/>
            <w:rFonts w:hint="eastAsia"/>
          </w:rPr>
          <w:t>「전기·전자제품 및 자동차의 자원순환에 관한 법률」 제45조</w:t>
        </w:r>
      </w:hyperlink>
      <w:r w:rsidRPr="00110A1C">
        <w:rPr>
          <w:rFonts w:hint="eastAsia"/>
        </w:rPr>
        <w:t>제2항제1호의3 및 </w:t>
      </w:r>
      <w:hyperlink r:id="rId75" w:tgtFrame="_blank" w:tooltip="새창으로 열림" w:history="1">
        <w:r w:rsidRPr="00110A1C">
          <w:rPr>
            <w:rStyle w:val="a3"/>
            <w:rFonts w:hint="eastAsia"/>
          </w:rPr>
          <w:t>「전기·전자제품 및 자동차의 자원순환에 관한 법률」</w:t>
        </w:r>
      </w:hyperlink>
      <w:r w:rsidRPr="00110A1C">
        <w:rPr>
          <w:rFonts w:hint="eastAsia"/>
        </w:rPr>
        <w:t> 시행규칙 제5조의4).</w:t>
      </w:r>
    </w:p>
    <w:p w:rsidR="00027D86" w:rsidRPr="00110A1C" w:rsidRDefault="00027D86" w:rsidP="00110A1C">
      <w:pPr>
        <w:rPr>
          <w:rFonts w:hint="eastAsia"/>
        </w:rPr>
      </w:pPr>
    </w:p>
    <w:p w:rsidR="00110A1C" w:rsidRPr="00110A1C" w:rsidRDefault="00110A1C" w:rsidP="00110A1C">
      <w:pPr>
        <w:rPr>
          <w:rFonts w:hint="eastAsia"/>
          <w:b/>
          <w:bCs/>
        </w:rPr>
      </w:pPr>
      <w:bookmarkStart w:id="79" w:name="1452.2.2.1.5525330"/>
      <w:bookmarkEnd w:id="79"/>
      <w:proofErr w:type="spellStart"/>
      <w:r w:rsidRPr="00110A1C">
        <w:rPr>
          <w:rFonts w:hint="eastAsia"/>
          <w:b/>
          <w:bCs/>
        </w:rPr>
        <w:t>회수·인계·재활용의무</w:t>
      </w:r>
      <w:proofErr w:type="spellEnd"/>
      <w:r w:rsidRPr="00110A1C">
        <w:rPr>
          <w:rFonts w:hint="eastAsia"/>
          <w:b/>
          <w:bCs/>
        </w:rPr>
        <w:t xml:space="preserve"> 대상 </w:t>
      </w:r>
      <w:proofErr w:type="spellStart"/>
      <w:r w:rsidRPr="00110A1C">
        <w:rPr>
          <w:rFonts w:hint="eastAsia"/>
          <w:b/>
          <w:bCs/>
        </w:rPr>
        <w:t>전기·전자제품</w:t>
      </w:r>
      <w:proofErr w:type="spellEnd"/>
    </w:p>
    <w:bookmarkStart w:id="80" w:name="1452.2.2.1.5525331"/>
    <w:bookmarkEnd w:id="80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"https://www.easylaw.go.kr/CSP/images/icon_arrow02.gif"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38100" cy="38100"/>
            <wp:effectExtent l="0" t="0" r="0" b="0"/>
            <wp:docPr id="1798595992" name="그림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 xml:space="preserve"> 재활용의무 대상 </w:t>
      </w:r>
      <w:proofErr w:type="spellStart"/>
      <w:r w:rsidRPr="00110A1C">
        <w:rPr>
          <w:rFonts w:hint="eastAsia"/>
        </w:rPr>
        <w:t>전기·전자제품은</w:t>
      </w:r>
      <w:proofErr w:type="spellEnd"/>
      <w:r w:rsidRPr="00110A1C">
        <w:rPr>
          <w:rFonts w:hint="eastAsia"/>
        </w:rPr>
        <w:t xml:space="preserve"> 다음과 같습니다(</w:t>
      </w:r>
      <w:hyperlink r:id="rId76" w:tgtFrame="_blank" w:tooltip="새창으로 열림" w:history="1">
        <w:r w:rsidRPr="00110A1C">
          <w:rPr>
            <w:rStyle w:val="a3"/>
            <w:rFonts w:hint="eastAsia"/>
          </w:rPr>
          <w:t>「전기·전자제품 및 자동차의 자원순환에 관한 법률 시행령」 별표 3</w:t>
        </w:r>
      </w:hyperlink>
      <w:r w:rsidRPr="00110A1C">
        <w:rPr>
          <w:rFonts w:hint="eastAsia"/>
        </w:rPr>
        <w:t>).</w:t>
      </w:r>
    </w:p>
    <w:p w:rsidR="00027D86" w:rsidRDefault="00027D86" w:rsidP="00027D86">
      <w:bookmarkStart w:id="81" w:name="1452.2.2.1.5525332"/>
      <w:bookmarkStart w:id="82" w:name="1452.2.2.1.5525333"/>
      <w:bookmarkEnd w:id="81"/>
      <w:bookmarkEnd w:id="82"/>
      <w:r>
        <w:t>| 제품군                                                                            | 대상 제품                                                            |</w:t>
      </w:r>
    </w:p>
    <w:p w:rsidR="00027D86" w:rsidRDefault="00027D86" w:rsidP="00027D86">
      <w:r>
        <w:t>| ------------------------------------------------------------------------------ | ---------------------------------------------------------------- |</w:t>
      </w:r>
    </w:p>
    <w:p w:rsidR="00027D86" w:rsidRDefault="00027D86" w:rsidP="00027D86">
      <w:r>
        <w:t>| 1\. 온도교환기기                                                                     | 가. 냉장고                                                           |</w:t>
      </w:r>
    </w:p>
    <w:p w:rsidR="00027D86" w:rsidRDefault="00027D86" w:rsidP="00027D86">
      <w:r>
        <w:t>| (냉매를 포함하는 기기)                                                                  | 나. 전기정수기(냉·온수기를 포함함)                                             |</w:t>
      </w:r>
    </w:p>
    <w:p w:rsidR="00027D86" w:rsidRDefault="00027D86" w:rsidP="00027D86">
      <w:r>
        <w:t>|                                                                                | 다. 자동판매기(온도교환기능이 있는 것으로 한정함)                                     |</w:t>
      </w:r>
    </w:p>
    <w:p w:rsidR="00027D86" w:rsidRDefault="00027D86" w:rsidP="00027D86">
      <w:r>
        <w:t>|                                                                                | 라. 에어컨디셔너                                                        |</w:t>
      </w:r>
    </w:p>
    <w:p w:rsidR="00027D86" w:rsidRDefault="00027D86" w:rsidP="00027D86">
      <w:r>
        <w:t>|                                                                                | 마. 제습기                                                           |</w:t>
      </w:r>
    </w:p>
    <w:p w:rsidR="00027D86" w:rsidRDefault="00027D86" w:rsidP="00027D86">
      <w:r>
        <w:lastRenderedPageBreak/>
        <w:t>| 2\. 디스플레이기기                                                                    | 가. 텔레비전                                                          |</w:t>
      </w:r>
    </w:p>
    <w:p w:rsidR="00027D86" w:rsidRDefault="00027D86" w:rsidP="00027D86">
      <w:r>
        <w:t>| (100㎠ 이상의 화면을 포함하는 기기)                                                         | 나. 데스크톱형 개인용 컴퓨터의 모니터와 노트북형, 랩톱(Lap top)형 개인용 컴퓨터                |</w:t>
      </w:r>
    </w:p>
    <w:p w:rsidR="00027D86" w:rsidRDefault="00027D86" w:rsidP="00027D86">
      <w:r>
        <w:t>|                                                                                | 다. 내비게이션                                                         |</w:t>
      </w:r>
    </w:p>
    <w:p w:rsidR="00027D86" w:rsidRDefault="00027D86" w:rsidP="00027D86">
      <w:r>
        <w:t>| 3\. 통신·사무기기                                                                    | 가. 데스크톱형 개인용 컴퓨터의 본체와 자판, 마우스, 스피커 및 연결케이블 등 개인용 컴퓨터의 부분품 또는 부속품 |</w:t>
      </w:r>
    </w:p>
    <w:p w:rsidR="00027D86" w:rsidRDefault="00027D86" w:rsidP="00027D86">
      <w:r>
        <w:t xml:space="preserve">| 나. 복사기(교체용 </w:t>
      </w:r>
      <w:proofErr w:type="spellStart"/>
      <w:r>
        <w:t>토너카트리지는</w:t>
      </w:r>
      <w:proofErr w:type="spellEnd"/>
      <w:r>
        <w:t xml:space="preserve"> 제외함)                                                        |</w:t>
      </w:r>
    </w:p>
    <w:p w:rsidR="00027D86" w:rsidRDefault="00027D86" w:rsidP="00027D86">
      <w:r>
        <w:t xml:space="preserve">| 다. 프린터(교체용 </w:t>
      </w:r>
      <w:proofErr w:type="spellStart"/>
      <w:r>
        <w:t>잉크카트리지</w:t>
      </w:r>
      <w:proofErr w:type="spellEnd"/>
      <w:r>
        <w:t xml:space="preserve"> 및 </w:t>
      </w:r>
      <w:proofErr w:type="spellStart"/>
      <w:r>
        <w:t>토너카트리지는</w:t>
      </w:r>
      <w:proofErr w:type="spellEnd"/>
      <w:r>
        <w:t xml:space="preserve"> 제외함)                                               |</w:t>
      </w:r>
    </w:p>
    <w:p w:rsidR="00027D86" w:rsidRDefault="00027D86" w:rsidP="00027D86">
      <w:r>
        <w:t xml:space="preserve">| 라. 팩시밀리(교체용 </w:t>
      </w:r>
      <w:proofErr w:type="spellStart"/>
      <w:r>
        <w:t>토너카트리지는</w:t>
      </w:r>
      <w:proofErr w:type="spellEnd"/>
      <w:r>
        <w:t xml:space="preserve"> 제외함)                                                       |</w:t>
      </w:r>
    </w:p>
    <w:p w:rsidR="00027D86" w:rsidRDefault="00027D86" w:rsidP="00027D86">
      <w:r>
        <w:t>| 마. 스캐너(휴대용은 제외함)                                                               |</w:t>
      </w:r>
    </w:p>
    <w:p w:rsidR="00027D86" w:rsidRDefault="00027D86" w:rsidP="00027D86">
      <w:r>
        <w:t xml:space="preserve">| 바. </w:t>
      </w:r>
      <w:proofErr w:type="spellStart"/>
      <w:r>
        <w:t>빔프로젝터</w:t>
      </w:r>
      <w:proofErr w:type="spellEnd"/>
      <w:r>
        <w:t>(휴대용은 제외함)                                                             |</w:t>
      </w:r>
    </w:p>
    <w:p w:rsidR="00027D86" w:rsidRDefault="00027D86" w:rsidP="00027D86">
      <w:r>
        <w:t>| 사. 유·무선 공유기                                                                    |</w:t>
      </w:r>
    </w:p>
    <w:p w:rsidR="00027D86" w:rsidRDefault="00027D86" w:rsidP="00027D86">
      <w:r>
        <w:t>| 아. 이동전화단말기(전지 및 충전기를 포함함)                                                      |</w:t>
      </w:r>
    </w:p>
    <w:p w:rsidR="00027D86" w:rsidRDefault="00027D86" w:rsidP="00027D86">
      <w:r>
        <w:t>| 4\. 일반 전기·전자제품                                                                 | 가. 세탁기(가정용으로 한정함)                                                |</w:t>
      </w:r>
    </w:p>
    <w:p w:rsidR="00027D86" w:rsidRDefault="00027D86" w:rsidP="00027D86">
      <w:r>
        <w:t>| 나. 전기오븐                                                                        |</w:t>
      </w:r>
    </w:p>
    <w:p w:rsidR="00027D86" w:rsidRDefault="00027D86" w:rsidP="00027D86">
      <w:r>
        <w:t>| 다. 전자레인지                                                                       |</w:t>
      </w:r>
    </w:p>
    <w:p w:rsidR="00027D86" w:rsidRDefault="00027D86" w:rsidP="00027D86">
      <w:r>
        <w:t>| 라. 음식물처리기                                                                      |</w:t>
      </w:r>
    </w:p>
    <w:p w:rsidR="00027D86" w:rsidRDefault="00027D86" w:rsidP="00027D86">
      <w:r>
        <w:t>| 마. 식기건조기·식기세척기                                                                 |</w:t>
      </w:r>
    </w:p>
    <w:p w:rsidR="00027D86" w:rsidRDefault="00027D86" w:rsidP="00027D86">
      <w:r>
        <w:t xml:space="preserve">| 바. </w:t>
      </w:r>
      <w:proofErr w:type="spellStart"/>
      <w:r>
        <w:t>전기비데</w:t>
      </w:r>
      <w:proofErr w:type="spellEnd"/>
      <w:r>
        <w:t xml:space="preserve">                                                                        |</w:t>
      </w:r>
    </w:p>
    <w:p w:rsidR="00027D86" w:rsidRDefault="00027D86" w:rsidP="00027D86">
      <w:r>
        <w:t>| 사. 공기청정기                                                                       |</w:t>
      </w:r>
    </w:p>
    <w:p w:rsidR="00027D86" w:rsidRDefault="00027D86" w:rsidP="00027D86">
      <w:r>
        <w:t>| 아. 전기히터                                                                        |</w:t>
      </w:r>
    </w:p>
    <w:p w:rsidR="00027D86" w:rsidRDefault="00027D86" w:rsidP="00027D86">
      <w:r>
        <w:t>| 자. 오디오(휴대용은 제외함)                                                               |</w:t>
      </w:r>
    </w:p>
    <w:p w:rsidR="00027D86" w:rsidRDefault="00027D86" w:rsidP="00027D86">
      <w:r>
        <w:t>| 차. 전기밥솥                                                                        |</w:t>
      </w:r>
    </w:p>
    <w:p w:rsidR="00027D86" w:rsidRDefault="00027D86" w:rsidP="00027D86">
      <w:r>
        <w:t>| 카. 연수(단물)기                                                                     |</w:t>
      </w:r>
    </w:p>
    <w:p w:rsidR="00027D86" w:rsidRDefault="00027D86" w:rsidP="00027D86">
      <w:r>
        <w:t>| 타. 가습기                                                                         |</w:t>
      </w:r>
    </w:p>
    <w:p w:rsidR="00027D86" w:rsidRDefault="00027D86" w:rsidP="00027D86">
      <w:r>
        <w:t>| 파. 전기다리미                                                                       |</w:t>
      </w:r>
    </w:p>
    <w:p w:rsidR="00027D86" w:rsidRDefault="00027D86" w:rsidP="00027D86">
      <w:r>
        <w:lastRenderedPageBreak/>
        <w:t>| 하. 선풍기(환풍기는 제외함)                                                               |</w:t>
      </w:r>
    </w:p>
    <w:p w:rsidR="00027D86" w:rsidRDefault="00027D86" w:rsidP="00027D86">
      <w:r>
        <w:t>| 거. 믹서(</w:t>
      </w:r>
      <w:proofErr w:type="spellStart"/>
      <w:r>
        <w:t>주서를</w:t>
      </w:r>
      <w:proofErr w:type="spellEnd"/>
      <w:r>
        <w:t xml:space="preserve"> 포함함)                                                                 |</w:t>
      </w:r>
    </w:p>
    <w:p w:rsidR="00027D86" w:rsidRDefault="00027D86" w:rsidP="00027D86">
      <w:r>
        <w:t>| 너. 청소기                                                                         |</w:t>
      </w:r>
    </w:p>
    <w:p w:rsidR="00027D86" w:rsidRDefault="00027D86" w:rsidP="00027D86">
      <w:r>
        <w:t>| 더. 비디오플레이어[</w:t>
      </w:r>
      <w:proofErr w:type="spellStart"/>
      <w:r>
        <w:t>브이시알</w:t>
      </w:r>
      <w:proofErr w:type="spellEnd"/>
      <w:r>
        <w:t xml:space="preserve">(Video Cassette Recorder) 및 </w:t>
      </w:r>
      <w:proofErr w:type="spellStart"/>
      <w:r>
        <w:t>디브이디</w:t>
      </w:r>
      <w:proofErr w:type="spellEnd"/>
      <w:r>
        <w:t>(Digital Video Disk) 플레이어로 한정함] |</w:t>
      </w:r>
    </w:p>
    <w:p w:rsidR="00027D86" w:rsidRDefault="00027D86" w:rsidP="00027D86">
      <w:r>
        <w:t>| 러. 토스트기                                                                        |</w:t>
      </w:r>
    </w:p>
    <w:p w:rsidR="00027D86" w:rsidRDefault="00027D86" w:rsidP="00027D86">
      <w:r>
        <w:t>| 머. 전기주전자                                                                       |</w:t>
      </w:r>
    </w:p>
    <w:p w:rsidR="00027D86" w:rsidRDefault="00027D86" w:rsidP="00027D86">
      <w:r>
        <w:t xml:space="preserve">| </w:t>
      </w:r>
      <w:proofErr w:type="spellStart"/>
      <w:r>
        <w:t>버</w:t>
      </w:r>
      <w:proofErr w:type="spellEnd"/>
      <w:r>
        <w:t>. 전기온수기                                                                       |</w:t>
      </w:r>
    </w:p>
    <w:p w:rsidR="00027D86" w:rsidRDefault="00027D86" w:rsidP="00027D86">
      <w:r>
        <w:t xml:space="preserve">| 서. </w:t>
      </w:r>
      <w:proofErr w:type="spellStart"/>
      <w:r>
        <w:t>전기프라이팬</w:t>
      </w:r>
      <w:proofErr w:type="spellEnd"/>
      <w:r>
        <w:t xml:space="preserve">                                                                      |</w:t>
      </w:r>
    </w:p>
    <w:p w:rsidR="00027D86" w:rsidRDefault="00027D86" w:rsidP="00027D86">
      <w:r>
        <w:t>| 어. 헤어드라이어                                                                      |</w:t>
      </w:r>
    </w:p>
    <w:p w:rsidR="00027D86" w:rsidRDefault="00027D86" w:rsidP="00027D86">
      <w:r>
        <w:t xml:space="preserve">| 저. </w:t>
      </w:r>
      <w:proofErr w:type="spellStart"/>
      <w:r>
        <w:t>러닝머신</w:t>
      </w:r>
      <w:proofErr w:type="spellEnd"/>
      <w:r>
        <w:t xml:space="preserve">                                                                        |</w:t>
      </w:r>
    </w:p>
    <w:p w:rsidR="00027D86" w:rsidRDefault="00027D86" w:rsidP="00027D86">
      <w:r>
        <w:t>| 처. 감시카메라                                                                       |</w:t>
      </w:r>
    </w:p>
    <w:p w:rsidR="00027D86" w:rsidRDefault="00027D86" w:rsidP="00027D86">
      <w:r>
        <w:t>| 커. 식품건조기                                                                       |</w:t>
      </w:r>
    </w:p>
    <w:p w:rsidR="00027D86" w:rsidRDefault="00027D86" w:rsidP="00027D86">
      <w:r>
        <w:t xml:space="preserve">| 터. </w:t>
      </w:r>
      <w:proofErr w:type="spellStart"/>
      <w:r>
        <w:t>전기안마기</w:t>
      </w:r>
      <w:proofErr w:type="spellEnd"/>
      <w:r>
        <w:t xml:space="preserve">                                                                       |</w:t>
      </w:r>
    </w:p>
    <w:p w:rsidR="00027D86" w:rsidRDefault="00027D86" w:rsidP="00027D86">
      <w:r>
        <w:t xml:space="preserve">| 퍼. </w:t>
      </w:r>
      <w:proofErr w:type="spellStart"/>
      <w:r>
        <w:t>족욕기</w:t>
      </w:r>
      <w:proofErr w:type="spellEnd"/>
      <w:r>
        <w:t xml:space="preserve">                                                                         |</w:t>
      </w:r>
    </w:p>
    <w:p w:rsidR="00027D86" w:rsidRDefault="00027D86" w:rsidP="00027D86">
      <w:r>
        <w:t>| 허. 재봉틀                                                                         |</w:t>
      </w:r>
    </w:p>
    <w:p w:rsidR="00027D86" w:rsidRDefault="00027D86" w:rsidP="00027D86">
      <w:r>
        <w:t>| 고. 영상게임기                                                                       |</w:t>
      </w:r>
    </w:p>
    <w:p w:rsidR="00027D86" w:rsidRDefault="00027D86" w:rsidP="00027D86">
      <w:r>
        <w:t xml:space="preserve">| 노. </w:t>
      </w:r>
      <w:proofErr w:type="spellStart"/>
      <w:r>
        <w:t>제빵기</w:t>
      </w:r>
      <w:proofErr w:type="spellEnd"/>
      <w:r>
        <w:t xml:space="preserve">                                                                         |</w:t>
      </w:r>
    </w:p>
    <w:p w:rsidR="00027D86" w:rsidRDefault="00027D86" w:rsidP="00027D86">
      <w:r>
        <w:t xml:space="preserve">| 도. </w:t>
      </w:r>
      <w:proofErr w:type="spellStart"/>
      <w:r>
        <w:t>튀김기</w:t>
      </w:r>
      <w:proofErr w:type="spellEnd"/>
      <w:r>
        <w:t xml:space="preserve">                                                                         |</w:t>
      </w:r>
    </w:p>
    <w:p w:rsidR="00027D86" w:rsidRDefault="00027D86" w:rsidP="00027D86">
      <w:r>
        <w:t>| 로. 커피메이커                                                                       |</w:t>
      </w:r>
    </w:p>
    <w:p w:rsidR="00027D86" w:rsidRDefault="00027D86" w:rsidP="00027D86">
      <w:r>
        <w:t>| 모. 약탕기                                                                         |</w:t>
      </w:r>
    </w:p>
    <w:p w:rsidR="00027D86" w:rsidRDefault="00027D86" w:rsidP="00027D86">
      <w:r>
        <w:t>| 보. 탈수기                                                                         |</w:t>
      </w:r>
    </w:p>
    <w:p w:rsidR="00027D86" w:rsidRDefault="00027D86" w:rsidP="00027D86">
      <w:r>
        <w:t>| 소. 자동판매기(1.다.</w:t>
      </w:r>
      <w:proofErr w:type="spellStart"/>
      <w:r>
        <w:t>에</w:t>
      </w:r>
      <w:proofErr w:type="spellEnd"/>
      <w:r>
        <w:t xml:space="preserve"> 해당하는 것은 제외)                                                     |</w:t>
      </w:r>
    </w:p>
    <w:p w:rsidR="00027D86" w:rsidRDefault="00027D86" w:rsidP="00027D86">
      <w:r>
        <w:t>| 5\. 태양광 패널                                                                     | 태양광 패널                                                           |</w:t>
      </w:r>
    </w:p>
    <w:p w:rsidR="00110A1C" w:rsidRDefault="00110A1C" w:rsidP="00110A1C">
      <w:r w:rsidRPr="00110A1C">
        <w:rPr>
          <w:rFonts w:hint="eastAsia"/>
        </w:rPr>
        <w:t>※ 그 밖에 자세한 사항은 </w:t>
      </w:r>
      <w:hyperlink r:id="rId77" w:tgtFrame="_blank" w:tooltip="새창으로 열림" w:history="1">
        <w:r w:rsidRPr="00110A1C">
          <w:rPr>
            <w:rStyle w:val="a3"/>
            <w:rFonts w:hint="eastAsia"/>
          </w:rPr>
          <w:t>「전기·전자제품 및 자동차의 자원순환에 관한 법률 시행령」 별표 3</w:t>
        </w:r>
      </w:hyperlink>
      <w:r w:rsidRPr="00110A1C">
        <w:rPr>
          <w:rFonts w:hint="eastAsia"/>
        </w:rPr>
        <w:t>에서 확인할 수 있습니다.</w:t>
      </w:r>
    </w:p>
    <w:p w:rsidR="00027D86" w:rsidRPr="00110A1C" w:rsidRDefault="00027D86" w:rsidP="00110A1C">
      <w:pPr>
        <w:rPr>
          <w:rFonts w:hint="eastAsia"/>
        </w:rPr>
      </w:pPr>
    </w:p>
    <w:p w:rsidR="00110A1C" w:rsidRPr="00110A1C" w:rsidRDefault="00110A1C" w:rsidP="00110A1C">
      <w:pPr>
        <w:rPr>
          <w:rFonts w:hint="eastAsia"/>
        </w:rPr>
      </w:pPr>
      <w:bookmarkStart w:id="83" w:name="1452_2_2_1_3"/>
      <w:bookmarkStart w:id="84" w:name="1452.2.2.1.5525334"/>
      <w:bookmarkEnd w:id="83"/>
      <w:bookmarkEnd w:id="84"/>
      <w:proofErr w:type="spellStart"/>
      <w:r w:rsidRPr="00110A1C">
        <w:rPr>
          <w:rFonts w:hint="eastAsia"/>
          <w:b/>
          <w:bCs/>
        </w:rPr>
        <w:t>폐전기·폐전자제품의</w:t>
      </w:r>
      <w:proofErr w:type="spellEnd"/>
      <w:r w:rsidRPr="00110A1C">
        <w:rPr>
          <w:rFonts w:hint="eastAsia"/>
          <w:b/>
          <w:bCs/>
        </w:rPr>
        <w:t xml:space="preserve"> 재활용 방법</w:t>
      </w:r>
      <w:r w:rsidRPr="00110A1C">
        <w:rPr>
          <w:rFonts w:hint="eastAsia"/>
        </w:rPr>
        <w:t> </w:t>
      </w:r>
    </w:p>
    <w:p w:rsidR="00110A1C" w:rsidRPr="00110A1C" w:rsidRDefault="00110A1C" w:rsidP="00110A1C">
      <w:pPr>
        <w:rPr>
          <w:rFonts w:hint="eastAsia"/>
          <w:b/>
          <w:bCs/>
        </w:rPr>
      </w:pPr>
      <w:bookmarkStart w:id="85" w:name="1452.2.2.1.5525335"/>
      <w:bookmarkEnd w:id="85"/>
      <w:proofErr w:type="spellStart"/>
      <w:r w:rsidRPr="00110A1C">
        <w:rPr>
          <w:rFonts w:hint="eastAsia"/>
          <w:b/>
          <w:bCs/>
        </w:rPr>
        <w:t>전기·전자제품</w:t>
      </w:r>
      <w:proofErr w:type="spellEnd"/>
      <w:r w:rsidRPr="00110A1C">
        <w:rPr>
          <w:rFonts w:hint="eastAsia"/>
          <w:b/>
          <w:bCs/>
        </w:rPr>
        <w:t xml:space="preserve"> 재활용의무생산자의 재활용 방법</w:t>
      </w:r>
    </w:p>
    <w:bookmarkStart w:id="86" w:name="1452.2.2.1.5525336"/>
    <w:bookmarkEnd w:id="86"/>
    <w:p w:rsidR="00110A1C" w:rsidRDefault="00110A1C" w:rsidP="00110A1C">
      <w:r w:rsidRPr="00110A1C">
        <w:fldChar w:fldCharType="begin"/>
      </w:r>
      <w:r w:rsidRPr="00110A1C">
        <w:instrText xml:space="preserve"> INCLUDEPICTURE "https://www.easylaw.go.kr/CSP/images/icon_arrow02.gif"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38100" cy="38100"/>
            <wp:effectExtent l="0" t="0" r="0" b="0"/>
            <wp:docPr id="880822579" name="그림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> </w:t>
      </w:r>
      <w:proofErr w:type="spellStart"/>
      <w:r w:rsidRPr="00110A1C">
        <w:rPr>
          <w:rFonts w:hint="eastAsia"/>
        </w:rPr>
        <w:t>전기·전자제품</w:t>
      </w:r>
      <w:proofErr w:type="spellEnd"/>
      <w:r w:rsidRPr="00110A1C">
        <w:rPr>
          <w:rFonts w:hint="eastAsia"/>
        </w:rPr>
        <w:t xml:space="preserve"> 재활용의무생산자는 다음의 방법과 기준에 따라 재활용방법이 유사한 </w:t>
      </w:r>
      <w:proofErr w:type="spellStart"/>
      <w:r w:rsidRPr="00110A1C">
        <w:rPr>
          <w:rFonts w:hint="eastAsia"/>
        </w:rPr>
        <w:t>전기·전자제품군별로</w:t>
      </w:r>
      <w:proofErr w:type="spellEnd"/>
      <w:r w:rsidRPr="00110A1C">
        <w:rPr>
          <w:rFonts w:hint="eastAsia"/>
        </w:rPr>
        <w:t xml:space="preserve"> 폐기물을 재활용해야 합니다(</w:t>
      </w:r>
      <w:hyperlink r:id="rId78" w:tgtFrame="_blank" w:tooltip="새창으로 열림" w:history="1">
        <w:r w:rsidRPr="00110A1C">
          <w:rPr>
            <w:rStyle w:val="a3"/>
            <w:rFonts w:hint="eastAsia"/>
          </w:rPr>
          <w:t>「전기·전자제품 및 자동차의 자원순환에 관한 법률」 제16조의2</w:t>
        </w:r>
      </w:hyperlink>
      <w:r w:rsidRPr="00110A1C">
        <w:rPr>
          <w:rFonts w:hint="eastAsia"/>
        </w:rPr>
        <w:t>, </w:t>
      </w:r>
      <w:hyperlink r:id="rId79" w:tgtFrame="_blank" w:tooltip="새창으로 열림" w:history="1">
        <w:r w:rsidRPr="00110A1C">
          <w:rPr>
            <w:rStyle w:val="a3"/>
            <w:rFonts w:hint="eastAsia"/>
          </w:rPr>
          <w:t>「전기·전자제품 및 자동차의 자원순환에 관한 법률 시행규칙」 제5조</w:t>
        </w:r>
      </w:hyperlink>
      <w:r w:rsidRPr="00110A1C">
        <w:rPr>
          <w:rFonts w:hint="eastAsia"/>
        </w:rPr>
        <w:t> 및</w:t>
      </w:r>
      <w:hyperlink r:id="rId80" w:tgtFrame="_blank" w:tooltip="새창으로 열림" w:history="1">
        <w:r w:rsidRPr="00110A1C">
          <w:rPr>
            <w:rStyle w:val="a3"/>
            <w:rFonts w:hint="eastAsia"/>
          </w:rPr>
          <w:t> 별표 1</w:t>
        </w:r>
      </w:hyperlink>
      <w:r w:rsidRPr="00110A1C">
        <w:rPr>
          <w:rFonts w:hint="eastAsia"/>
        </w:rPr>
        <w:t>).</w:t>
      </w:r>
    </w:p>
    <w:p w:rsidR="00027D86" w:rsidRDefault="00027D86" w:rsidP="00027D86">
      <w:r>
        <w:t>| 제품군                                           | 재활용의 방법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 재활용의 기준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027D86" w:rsidRDefault="00027D86" w:rsidP="00027D86">
      <w:r>
        <w:t>| --------------------------------------------- | 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 |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 |</w:t>
      </w:r>
    </w:p>
    <w:p w:rsidR="00027D86" w:rsidRDefault="00027D86" w:rsidP="00027D86">
      <w:r>
        <w:t xml:space="preserve">| 공통 기준                                         | </w:t>
      </w:r>
      <w:proofErr w:type="spellStart"/>
      <w:r>
        <w:t>제품군별</w:t>
      </w:r>
      <w:proofErr w:type="spellEnd"/>
      <w:r>
        <w:t xml:space="preserve"> 기준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027D86" w:rsidRDefault="00027D86" w:rsidP="00027D86">
      <w:r>
        <w:t xml:space="preserve">| 1\. 온도교환기기                                    | 해체·압축·파쇄·절단 등의 중간처리과정을 거쳐 재사용가능부품을 재사용하거나 소재별로 분리하여 재활용해야 함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 </w:t>
      </w:r>
      <w:proofErr w:type="spellStart"/>
      <w:r>
        <w:t>폐전기</w:t>
      </w:r>
      <w:proofErr w:type="spellEnd"/>
      <w:r>
        <w:t xml:space="preserve">·폐전자제품 인쇄회로기판(PCBs)의 유가금속을 회수하는 등 안전하게 재활용해야 함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 [가. </w:t>
      </w:r>
      <w:proofErr w:type="spellStart"/>
      <w:r>
        <w:t>염화불화탄소</w:t>
      </w:r>
      <w:proofErr w:type="spellEnd"/>
      <w:r>
        <w:t>(CFC) 등 기후·생태계 변화유발물질을 「전기·전자제품 및 자동차의 자원순환에 관한 법률 시행규칙」 별표 1의2의 기후·생태계 변화유발물질의 회수·분리·보관 및 처리에 관한 기준에 따라 회수·분리·보관 및 처리해야 함](http://www.law.go.kr/lsBylInfoPLinkR.do?bylCls=BE&amp;lsNm=%EC%A0%84%EA%B8%B0%E3%86%8D%EC%A0%84%EC%9E%90%EC%A0%9C%ED%92%88+%EB%B0%8F+%EC%9E%90%EB%8F%99%EC%B0%A8%EC%9D%98+%EC%9E%90%EC%9B%90%EC%88%9C%ED%99%98%EC%97%90+%EA%B4%80%ED%95%9C+%EB%B2%95%EB%A5%A0+%EC%8B%9C%ED%96%89%EA%B7%9C%EC%B9%99&amp;bylNo=0001&amp;bylBrNo=02 "새창으로 열림") |</w:t>
      </w:r>
    </w:p>
    <w:p w:rsidR="00027D86" w:rsidRDefault="00027D86" w:rsidP="00027D86">
      <w:r>
        <w:t>| (냉매를 포함하는 기기)                                 | 나. 재사용·재활용하는 비율이 제품 전체 중량을 기준으로 75퍼센트 이상이어야 함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027D86" w:rsidRDefault="00027D86" w:rsidP="00027D86">
      <w:r>
        <w:t>|                                          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027D86" w:rsidRDefault="00027D86" w:rsidP="00027D86">
      <w:r>
        <w:t>| 2\. 디스플레이기기(100㎠ 이상의 화면을 포함하는 기기)             | 재사용·재활용하는 비율이 제품 전체 중량을 기준으로 70퍼센트 이상이어야 함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027D86" w:rsidRDefault="00027D86" w:rsidP="00027D86">
      <w:r>
        <w:t>| 3\. 통신·                                       | [가. 이동전화단말기의 전지는 「자원의 절약과 재활용촉진에 관한 법률 시행규칙」 별표 6 제7호의 전지류의 재활용의 방법 및 기준에 따름](http://www.law.go.kr/lsBylInfoPLinkR.do?bylCls=BE&amp;lsNm=%EC%9E%90%EC%9B%90%EC%9D%98+%EC%A0%88%EC%95%BD%EA%B3%BC+%EC%9E%AC%ED%99%9C%EC%9A%A9%EC%B4%89%EC%A7%84%EC%97%90+%EA%B4%80%ED%95%9C+%EB%B2%95%EB%A5%A0+%EC%8B%9C%ED%96%89%EA%B7%9C%EC%B9%99&amp;bylNo=0006&amp;bylBrNo=00 "새창으로 열림") |</w:t>
      </w:r>
    </w:p>
    <w:p w:rsidR="00027D86" w:rsidRDefault="00027D86" w:rsidP="00027D86">
      <w:r>
        <w:t>| 사무기기                                          | 나. 재사용·재활용하는 비율이 제품 전체 중량을 기준으로 80퍼센트 이상이어야 함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027D86" w:rsidRDefault="00027D86" w:rsidP="00027D86">
      <w:r>
        <w:t>|                                          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027D86" w:rsidRDefault="00027D86" w:rsidP="00027D86">
      <w:r>
        <w:lastRenderedPageBreak/>
        <w:t>| 4\. 일반 전기·전자제품                                | 재사용·재활용하는 비율이 제품 전체 중량을 기준으로 75퍼센트 이상이어야 함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027D86" w:rsidRDefault="00027D86" w:rsidP="00027D86">
      <w:r>
        <w:t xml:space="preserve">| 5\. 태양광 패널                                    | 해체·선별·파쇄 등의 중간처리과정을 거쳐 재사용 가능 부품을 재사용하거나 소재별로 분리하여 재활용해야 함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 [가. 소재별로 분리하여 재활용한 태양광 패널의 셀(Cell) 등에 포함된 중금속(크롬, 6가크롬, 구리, 카드뮴, 납, 비소, 수은으로 한정한다)을 「환경분야 시험·검사 등에 관한 </w:t>
      </w:r>
      <w:proofErr w:type="spellStart"/>
      <w:r>
        <w:t>법률」제</w:t>
      </w:r>
      <w:proofErr w:type="spellEnd"/>
      <w:r>
        <w:t>6조제1항제7호에 따라 정하여 고시한 폐기물 공정시험기준에서 정한 지정폐기물에 함유된 유해물질 기준 미만으로 관리해야 함](http://www.law.go.kr/LSW/LsiJoLinkP.do?docType=JO&amp;lsNm=%ED%99%98%EA%B2%BD%EB%B6%84%EC%95%BC+%EC%8B%9C%ED%97%98%E3%86%8D%EA%B2%80%EC%82%AC+%EB%93%B1%EC%97%90+%EA%B4%80%ED%95%9C+%EB%B2%95%EB%A5%A0&amp;joNo=000600000&amp;languageType=KO&amp;paras=1 "새창으로 열림") |</w:t>
      </w:r>
    </w:p>
    <w:p w:rsidR="00027D86" w:rsidRDefault="00027D86" w:rsidP="00027D86">
      <w:r>
        <w:t>| 나. 재사용·재활용하는 비율이 제품 전체 중량을 기준으로 80퍼센트 이상이어야 함 |</w:t>
      </w:r>
    </w:p>
    <w:p w:rsidR="00027D86" w:rsidRPr="00110A1C" w:rsidRDefault="00027D86" w:rsidP="00027D86">
      <w:pPr>
        <w:rPr>
          <w:rFonts w:hint="eastAsia"/>
        </w:rPr>
      </w:pPr>
    </w:p>
    <w:p w:rsidR="00110A1C" w:rsidRPr="00110A1C" w:rsidRDefault="00110A1C" w:rsidP="00110A1C">
      <w:pPr>
        <w:rPr>
          <w:rFonts w:hint="eastAsia"/>
          <w:b/>
          <w:bCs/>
        </w:rPr>
      </w:pPr>
      <w:bookmarkStart w:id="87" w:name="1452.2.2.1.5525337"/>
      <w:bookmarkStart w:id="88" w:name="1452.2.2.1.5525338"/>
      <w:bookmarkEnd w:id="87"/>
      <w:bookmarkEnd w:id="88"/>
      <w:proofErr w:type="spellStart"/>
      <w:r w:rsidRPr="00110A1C">
        <w:rPr>
          <w:rFonts w:hint="eastAsia"/>
          <w:b/>
          <w:bCs/>
        </w:rPr>
        <w:t>전기·전자제품</w:t>
      </w:r>
      <w:proofErr w:type="spellEnd"/>
      <w:r w:rsidRPr="00110A1C">
        <w:rPr>
          <w:rFonts w:hint="eastAsia"/>
          <w:b/>
          <w:bCs/>
        </w:rPr>
        <w:t xml:space="preserve"> 재활용의무생산자의 </w:t>
      </w:r>
      <w:proofErr w:type="spellStart"/>
      <w:r w:rsidRPr="00110A1C">
        <w:rPr>
          <w:rFonts w:hint="eastAsia"/>
          <w:b/>
          <w:bCs/>
        </w:rPr>
        <w:t>기후·생태계</w:t>
      </w:r>
      <w:proofErr w:type="spellEnd"/>
      <w:r w:rsidRPr="00110A1C">
        <w:rPr>
          <w:rFonts w:hint="eastAsia"/>
          <w:b/>
          <w:bCs/>
        </w:rPr>
        <w:t xml:space="preserve"> 변화유발물질 회수 등</w:t>
      </w:r>
    </w:p>
    <w:bookmarkStart w:id="89" w:name="1452.2.2.1.5525339"/>
    <w:bookmarkEnd w:id="89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"https://www.easylaw.go.kr/CSP/images/icon_arrow02.gif"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38100" cy="38100"/>
            <wp:effectExtent l="0" t="0" r="0" b="0"/>
            <wp:docPr id="763129291" name="그림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> </w:t>
      </w:r>
      <w:proofErr w:type="spellStart"/>
      <w:r w:rsidRPr="00110A1C">
        <w:rPr>
          <w:rFonts w:hint="eastAsia"/>
        </w:rPr>
        <w:t>전기·전자제품</w:t>
      </w:r>
      <w:proofErr w:type="spellEnd"/>
      <w:r w:rsidRPr="00110A1C">
        <w:rPr>
          <w:rFonts w:hint="eastAsia"/>
        </w:rPr>
        <w:t xml:space="preserve"> 재활용의무생산자는 </w:t>
      </w:r>
      <w:proofErr w:type="spellStart"/>
      <w:r w:rsidRPr="00110A1C">
        <w:rPr>
          <w:rFonts w:hint="eastAsia"/>
        </w:rPr>
        <w:t>폐전기·폐전자제품에서</w:t>
      </w:r>
      <w:proofErr w:type="spellEnd"/>
      <w:r w:rsidRPr="00110A1C">
        <w:rPr>
          <w:rFonts w:hint="eastAsia"/>
        </w:rPr>
        <w:t xml:space="preserve"> 발생하는 다음의 </w:t>
      </w:r>
      <w:proofErr w:type="spellStart"/>
      <w:r w:rsidRPr="00110A1C">
        <w:rPr>
          <w:rFonts w:hint="eastAsia"/>
        </w:rPr>
        <w:t>기후·생태계</w:t>
      </w:r>
      <w:proofErr w:type="spellEnd"/>
      <w:r w:rsidRPr="00110A1C">
        <w:rPr>
          <w:rFonts w:hint="eastAsia"/>
        </w:rPr>
        <w:t xml:space="preserve"> 변화유발물질을 회수하여 </w:t>
      </w:r>
      <w:proofErr w:type="spellStart"/>
      <w:r w:rsidRPr="00110A1C">
        <w:rPr>
          <w:rFonts w:hint="eastAsia"/>
        </w:rPr>
        <w:t>분리·보관</w:t>
      </w:r>
      <w:proofErr w:type="spellEnd"/>
      <w:r w:rsidRPr="00110A1C">
        <w:rPr>
          <w:rFonts w:hint="eastAsia"/>
        </w:rPr>
        <w:t xml:space="preserve"> 및 처리해야 합니다(</w:t>
      </w:r>
      <w:hyperlink r:id="rId81" w:tgtFrame="_blank" w:tooltip="새창으로 열림" w:history="1">
        <w:r w:rsidRPr="00110A1C">
          <w:rPr>
            <w:rStyle w:val="a3"/>
            <w:rFonts w:hint="eastAsia"/>
          </w:rPr>
          <w:t>「전기·전자제품 및 자동차의 자원순환에 관한 법률」 제16조의3</w:t>
        </w:r>
      </w:hyperlink>
      <w:r w:rsidRPr="00110A1C">
        <w:rPr>
          <w:rFonts w:hint="eastAsia"/>
        </w:rPr>
        <w:t> 및 </w:t>
      </w:r>
      <w:hyperlink r:id="rId82" w:tgtFrame="_blank" w:tooltip="새창으로 열림" w:history="1">
        <w:r w:rsidRPr="00110A1C">
          <w:rPr>
            <w:rStyle w:val="a3"/>
            <w:rFonts w:hint="eastAsia"/>
          </w:rPr>
          <w:t>「전기·전자제품 및 자동차의 자원순환에 관한 법률 시행령」 제15조의3</w:t>
        </w:r>
      </w:hyperlink>
      <w:r w:rsidRPr="00110A1C">
        <w:rPr>
          <w:rFonts w:hint="eastAsia"/>
        </w:rPr>
        <w:t>).</w:t>
      </w:r>
    </w:p>
    <w:bookmarkStart w:id="90" w:name="1452.2.2.1.5525340"/>
    <w:bookmarkEnd w:id="90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"https://www.easylaw.go.kr/CSP/images/icon_arrow04.gif"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50800" cy="88900"/>
            <wp:effectExtent l="0" t="0" r="0" b="0"/>
            <wp:docPr id="400967562" name="그림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> </w:t>
      </w:r>
      <w:proofErr w:type="spellStart"/>
      <w:r w:rsidRPr="00110A1C">
        <w:rPr>
          <w:rFonts w:hint="eastAsia"/>
        </w:rPr>
        <w:t>염화불화탄소</w:t>
      </w:r>
      <w:proofErr w:type="spellEnd"/>
      <w:r w:rsidRPr="00110A1C">
        <w:rPr>
          <w:rFonts w:hint="eastAsia"/>
        </w:rPr>
        <w:t>(CFC)</w:t>
      </w:r>
    </w:p>
    <w:bookmarkStart w:id="91" w:name="1452.2.2.1.5525341"/>
    <w:bookmarkEnd w:id="91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"https://www.easylaw.go.kr/CSP/images/icon_arrow04.gif"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50800" cy="88900"/>
            <wp:effectExtent l="0" t="0" r="0" b="0"/>
            <wp:docPr id="1445740910" name="그림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> </w:t>
      </w:r>
      <w:proofErr w:type="spellStart"/>
      <w:r w:rsidRPr="00110A1C">
        <w:rPr>
          <w:rFonts w:hint="eastAsia"/>
        </w:rPr>
        <w:t>수소화염화불화탄소</w:t>
      </w:r>
      <w:proofErr w:type="spellEnd"/>
      <w:r w:rsidRPr="00110A1C">
        <w:rPr>
          <w:rFonts w:hint="eastAsia"/>
        </w:rPr>
        <w:t>(HCFC)</w:t>
      </w:r>
    </w:p>
    <w:bookmarkStart w:id="92" w:name="1452.2.2.1.5525342"/>
    <w:bookmarkEnd w:id="92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"https://www.easylaw.go.kr/CSP/images/icon_arrow04.gif"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50800" cy="88900"/>
            <wp:effectExtent l="0" t="0" r="0" b="0"/>
            <wp:docPr id="1024274221" name="그림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> </w:t>
      </w:r>
      <w:proofErr w:type="spellStart"/>
      <w:r w:rsidRPr="00110A1C">
        <w:rPr>
          <w:rFonts w:hint="eastAsia"/>
        </w:rPr>
        <w:t>수소불화탄소</w:t>
      </w:r>
      <w:proofErr w:type="spellEnd"/>
      <w:r w:rsidRPr="00110A1C">
        <w:rPr>
          <w:rFonts w:hint="eastAsia"/>
        </w:rPr>
        <w:t>(HFC)</w:t>
      </w:r>
    </w:p>
    <w:bookmarkStart w:id="93" w:name="1452.2.2.1.5525343"/>
    <w:bookmarkEnd w:id="93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"https://www.easylaw.go.kr/CSP/images/icon_arrow04.gif"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50800" cy="88900"/>
            <wp:effectExtent l="0" t="0" r="0" b="0"/>
            <wp:docPr id="356832639" name="그림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> </w:t>
      </w:r>
      <w:proofErr w:type="spellStart"/>
      <w:r w:rsidRPr="00110A1C">
        <w:rPr>
          <w:rFonts w:hint="eastAsia"/>
        </w:rPr>
        <w:t>육불화황</w:t>
      </w:r>
      <w:proofErr w:type="spellEnd"/>
      <w:r w:rsidRPr="00110A1C">
        <w:rPr>
          <w:rFonts w:hint="eastAsia"/>
        </w:rPr>
        <w:t>(SF6)</w:t>
      </w:r>
    </w:p>
    <w:bookmarkStart w:id="94" w:name="1452.2.2.1.5525344"/>
    <w:bookmarkEnd w:id="94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"https://www.easylaw.go.kr/CSP/images/icon_arrow04.gif"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50800" cy="88900"/>
            <wp:effectExtent l="0" t="0" r="0" b="0"/>
            <wp:docPr id="1533093881" name="그림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> </w:t>
      </w:r>
      <w:proofErr w:type="spellStart"/>
      <w:r w:rsidRPr="00110A1C">
        <w:rPr>
          <w:rFonts w:hint="eastAsia"/>
        </w:rPr>
        <w:t>과불화탄소</w:t>
      </w:r>
      <w:proofErr w:type="spellEnd"/>
      <w:r w:rsidRPr="00110A1C">
        <w:rPr>
          <w:rFonts w:hint="eastAsia"/>
        </w:rPr>
        <w:t>(PFC)</w:t>
      </w:r>
    </w:p>
    <w:bookmarkStart w:id="95" w:name="1452.2.2.1.5525345"/>
    <w:bookmarkEnd w:id="95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"https://www.easylaw.go.kr/CSP/images/icon_arrow04.gif"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50800" cy="88900"/>
            <wp:effectExtent l="0" t="0" r="0" b="0"/>
            <wp:docPr id="95271994" name="그림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> 그 밖에 지구온난화지수 등을 고려하여 환경부장관이 지정하여 고시하는 물질</w:t>
      </w:r>
    </w:p>
    <w:p w:rsidR="00110A1C" w:rsidRPr="00110A1C" w:rsidRDefault="00110A1C" w:rsidP="00110A1C">
      <w:pPr>
        <w:rPr>
          <w:rFonts w:hint="eastAsia"/>
          <w:b/>
          <w:bCs/>
        </w:rPr>
      </w:pPr>
      <w:bookmarkStart w:id="96" w:name="1452.2.2.1.5525346"/>
      <w:bookmarkEnd w:id="96"/>
      <w:proofErr w:type="spellStart"/>
      <w:r w:rsidRPr="00110A1C">
        <w:rPr>
          <w:rFonts w:hint="eastAsia"/>
          <w:b/>
          <w:bCs/>
        </w:rPr>
        <w:t>전기·전자제품</w:t>
      </w:r>
      <w:proofErr w:type="spellEnd"/>
      <w:r w:rsidRPr="00110A1C">
        <w:rPr>
          <w:rFonts w:hint="eastAsia"/>
          <w:b/>
          <w:bCs/>
        </w:rPr>
        <w:t xml:space="preserve"> 판매업자의 회수 및 인계의무 등</w:t>
      </w:r>
    </w:p>
    <w:bookmarkStart w:id="97" w:name="1452.2.2.1.5525347"/>
    <w:bookmarkEnd w:id="97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"https://www.easylaw.go.kr/CSP/images/icon_arrow02.gif"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38100" cy="38100"/>
            <wp:effectExtent l="0" t="0" r="0" b="0"/>
            <wp:docPr id="1649740265" name="그림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> </w:t>
      </w:r>
      <w:proofErr w:type="spellStart"/>
      <w:r w:rsidRPr="00110A1C">
        <w:rPr>
          <w:rFonts w:hint="eastAsia"/>
        </w:rPr>
        <w:t>전기·전자제품</w:t>
      </w:r>
      <w:proofErr w:type="spellEnd"/>
      <w:r w:rsidRPr="00110A1C">
        <w:rPr>
          <w:rFonts w:hint="eastAsia"/>
        </w:rPr>
        <w:t xml:space="preserve"> 판매업자는 자신이 판매한 제품이 속한 제품군 내의 </w:t>
      </w:r>
      <w:proofErr w:type="spellStart"/>
      <w:r w:rsidRPr="00110A1C">
        <w:rPr>
          <w:rFonts w:hint="eastAsia"/>
        </w:rPr>
        <w:t>폐전기·폐전자제품을</w:t>
      </w:r>
      <w:proofErr w:type="spellEnd"/>
      <w:r w:rsidRPr="00110A1C">
        <w:rPr>
          <w:rFonts w:hint="eastAsia"/>
        </w:rPr>
        <w:t xml:space="preserve"> 스스로 회수하거나 공제조합에 가입하여 회수의무를 대행하게 할 수 있습니다(</w:t>
      </w:r>
      <w:hyperlink r:id="rId83" w:tgtFrame="_blank" w:tooltip="새창으로 열림" w:history="1">
        <w:r w:rsidRPr="00110A1C">
          <w:rPr>
            <w:rStyle w:val="a3"/>
            <w:rFonts w:hint="eastAsia"/>
          </w:rPr>
          <w:t>「전기·전자제품 및 자동차의 자원순환에 관한 법률」 제16조의4</w:t>
        </w:r>
      </w:hyperlink>
      <w:r w:rsidRPr="00110A1C">
        <w:rPr>
          <w:rFonts w:hint="eastAsia"/>
        </w:rPr>
        <w:t>제1항).</w:t>
      </w:r>
    </w:p>
    <w:bookmarkStart w:id="98" w:name="1452.2.2.1.5525348"/>
    <w:bookmarkEnd w:id="98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"https://www.easylaw.go.kr/CSP/images/icon_arrow02.gif"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38100" cy="38100"/>
            <wp:effectExtent l="0" t="0" r="0" b="0"/>
            <wp:docPr id="1340747959" name="그림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> </w:t>
      </w:r>
      <w:proofErr w:type="spellStart"/>
      <w:r w:rsidRPr="00110A1C">
        <w:rPr>
          <w:rFonts w:hint="eastAsia"/>
        </w:rPr>
        <w:t>전기·전자제품</w:t>
      </w:r>
      <w:proofErr w:type="spellEnd"/>
      <w:r w:rsidRPr="00110A1C">
        <w:rPr>
          <w:rFonts w:hint="eastAsia"/>
        </w:rPr>
        <w:t xml:space="preserve"> 판매업자는 회수한 </w:t>
      </w:r>
      <w:proofErr w:type="spellStart"/>
      <w:r w:rsidRPr="00110A1C">
        <w:rPr>
          <w:rFonts w:hint="eastAsia"/>
        </w:rPr>
        <w:t>폐전기·폐전자제품을</w:t>
      </w:r>
      <w:proofErr w:type="spellEnd"/>
      <w:r w:rsidRPr="00110A1C">
        <w:rPr>
          <w:rFonts w:hint="eastAsia"/>
        </w:rPr>
        <w:t xml:space="preserve"> </w:t>
      </w:r>
      <w:proofErr w:type="spellStart"/>
      <w:r w:rsidRPr="00110A1C">
        <w:rPr>
          <w:rFonts w:hint="eastAsia"/>
        </w:rPr>
        <w:t>전기·전자제품</w:t>
      </w:r>
      <w:proofErr w:type="spellEnd"/>
      <w:r w:rsidRPr="00110A1C">
        <w:rPr>
          <w:rFonts w:hint="eastAsia"/>
        </w:rPr>
        <w:t xml:space="preserve"> 재활용의무생산자나 공제조합이 지역별로 설치한 수집소까지 운반하여 인계해야 합니다(</w:t>
      </w:r>
      <w:hyperlink r:id="rId84" w:tgtFrame="_blank" w:tooltip="새창으로 열림" w:history="1">
        <w:r w:rsidRPr="00110A1C">
          <w:rPr>
            <w:rStyle w:val="a3"/>
            <w:rFonts w:hint="eastAsia"/>
          </w:rPr>
          <w:t>「전기·전자제품 및 자동차의 자원순환에 관한 법률」 제16조의4</w:t>
        </w:r>
      </w:hyperlink>
      <w:r w:rsidRPr="00110A1C">
        <w:rPr>
          <w:rFonts w:hint="eastAsia"/>
        </w:rPr>
        <w:t>제3항 본문).</w:t>
      </w:r>
    </w:p>
    <w:p w:rsidR="00110A1C" w:rsidRPr="00110A1C" w:rsidRDefault="00110A1C" w:rsidP="00110A1C">
      <w:pPr>
        <w:rPr>
          <w:rFonts w:hint="eastAsia"/>
        </w:rPr>
      </w:pPr>
      <w:bookmarkStart w:id="99" w:name="1452.2.2.1.5525349"/>
      <w:bookmarkEnd w:id="99"/>
      <w:r w:rsidRPr="00110A1C">
        <w:rPr>
          <w:rFonts w:hint="eastAsia"/>
        </w:rPr>
        <w:t xml:space="preserve">※ 다만, </w:t>
      </w:r>
      <w:proofErr w:type="spellStart"/>
      <w:r w:rsidRPr="00110A1C">
        <w:rPr>
          <w:rFonts w:hint="eastAsia"/>
        </w:rPr>
        <w:t>전기·전자제품</w:t>
      </w:r>
      <w:proofErr w:type="spellEnd"/>
      <w:r w:rsidRPr="00110A1C">
        <w:rPr>
          <w:rFonts w:hint="eastAsia"/>
        </w:rPr>
        <w:t xml:space="preserve"> 판매업자가 회수한 </w:t>
      </w:r>
      <w:proofErr w:type="spellStart"/>
      <w:r w:rsidRPr="00110A1C">
        <w:rPr>
          <w:rFonts w:hint="eastAsia"/>
        </w:rPr>
        <w:t>폐전기·폐전자제품을</w:t>
      </w:r>
      <w:proofErr w:type="spellEnd"/>
      <w:r w:rsidRPr="00110A1C">
        <w:rPr>
          <w:rFonts w:hint="eastAsia"/>
        </w:rPr>
        <w:t> </w:t>
      </w:r>
      <w:hyperlink r:id="rId85" w:tgtFrame="_blank" w:tooltip="새창으로 열림" w:history="1">
        <w:r w:rsidRPr="00110A1C">
          <w:rPr>
            <w:rStyle w:val="a3"/>
            <w:rFonts w:hint="eastAsia"/>
          </w:rPr>
          <w:t>「전기·전자제품 및 자동차의 자원순환에 관한 법률 시행규칙」 제5조의4</w:t>
        </w:r>
      </w:hyperlink>
      <w:r w:rsidRPr="00110A1C">
        <w:rPr>
          <w:rFonts w:hint="eastAsia"/>
        </w:rPr>
        <w:t xml:space="preserve">에서 정하는 방법에 따라 국내에서 재사용하는 경우에는 </w:t>
      </w:r>
      <w:proofErr w:type="spellStart"/>
      <w:r w:rsidRPr="00110A1C">
        <w:rPr>
          <w:rFonts w:hint="eastAsia"/>
        </w:rPr>
        <w:t>전기·전자제품</w:t>
      </w:r>
      <w:proofErr w:type="spellEnd"/>
      <w:r w:rsidRPr="00110A1C">
        <w:rPr>
          <w:rFonts w:hint="eastAsia"/>
        </w:rPr>
        <w:t xml:space="preserve"> 판매업자에게 인계의무가 없습니다(</w:t>
      </w:r>
      <w:hyperlink r:id="rId86" w:tgtFrame="_blank" w:tooltip="새창으로 열림" w:history="1">
        <w:r w:rsidRPr="00110A1C">
          <w:rPr>
            <w:rStyle w:val="a3"/>
            <w:rFonts w:hint="eastAsia"/>
          </w:rPr>
          <w:t>「전기·전자제품 및 자동차의 자원순환에 관한 법률」 제16조의4</w:t>
        </w:r>
      </w:hyperlink>
      <w:r w:rsidRPr="00110A1C">
        <w:rPr>
          <w:rFonts w:hint="eastAsia"/>
        </w:rPr>
        <w:t>제3항 단서).</w:t>
      </w:r>
    </w:p>
    <w:bookmarkStart w:id="100" w:name="1452.2.2.1.5525350"/>
    <w:bookmarkEnd w:id="100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"https://www.easylaw.go.kr/CSP/images/icon_arrow02.gif"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38100" cy="38100"/>
            <wp:effectExtent l="0" t="0" r="0" b="0"/>
            <wp:docPr id="319249325" name="그림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> </w:t>
      </w:r>
      <w:proofErr w:type="spellStart"/>
      <w:r w:rsidRPr="00110A1C">
        <w:rPr>
          <w:rFonts w:hint="eastAsia"/>
        </w:rPr>
        <w:t>전기·전자제품</w:t>
      </w:r>
      <w:proofErr w:type="spellEnd"/>
      <w:r w:rsidRPr="00110A1C">
        <w:rPr>
          <w:rFonts w:hint="eastAsia"/>
        </w:rPr>
        <w:t xml:space="preserve"> 판매업자는 구매자가 신제품을 구입하면서 폐기물로 배출한 같은 종류의 제품과 신제품의 포장재를 무상(</w:t>
      </w:r>
      <w:proofErr w:type="spellStart"/>
      <w:r w:rsidRPr="00110A1C">
        <w:rPr>
          <w:rFonts w:hint="eastAsia"/>
        </w:rPr>
        <w:t>無償</w:t>
      </w:r>
      <w:proofErr w:type="spellEnd"/>
      <w:r w:rsidRPr="00110A1C">
        <w:rPr>
          <w:rFonts w:hint="eastAsia"/>
        </w:rPr>
        <w:t>)</w:t>
      </w:r>
      <w:proofErr w:type="spellStart"/>
      <w:r w:rsidRPr="00110A1C">
        <w:rPr>
          <w:rFonts w:hint="eastAsia"/>
        </w:rPr>
        <w:t>으로</w:t>
      </w:r>
      <w:proofErr w:type="spellEnd"/>
      <w:r w:rsidRPr="00110A1C">
        <w:rPr>
          <w:rFonts w:hint="eastAsia"/>
        </w:rPr>
        <w:t xml:space="preserve"> 회수해야 합니다(</w:t>
      </w:r>
      <w:hyperlink r:id="rId87" w:tgtFrame="_blank" w:tooltip="새창으로 열림" w:history="1">
        <w:r w:rsidRPr="00110A1C">
          <w:rPr>
            <w:rStyle w:val="a3"/>
            <w:rFonts w:hint="eastAsia"/>
          </w:rPr>
          <w:t>「전기·전자제품 및 자동차의 자원순환에 관한 법률」 제16조의4</w:t>
        </w:r>
      </w:hyperlink>
      <w:r w:rsidRPr="00110A1C">
        <w:rPr>
          <w:rFonts w:hint="eastAsia"/>
        </w:rPr>
        <w:t>제5항).</w:t>
      </w:r>
    </w:p>
    <w:p w:rsidR="00110A1C" w:rsidRPr="00110A1C" w:rsidRDefault="00110A1C" w:rsidP="00110A1C">
      <w:pPr>
        <w:rPr>
          <w:rFonts w:hint="eastAsia"/>
        </w:rPr>
      </w:pPr>
      <w:bookmarkStart w:id="101" w:name="1452.2.2.1.5525351"/>
      <w:bookmarkEnd w:id="101"/>
      <w:r w:rsidRPr="00110A1C">
        <w:rPr>
          <w:rFonts w:hint="eastAsia"/>
        </w:rPr>
        <w:lastRenderedPageBreak/>
        <w:t xml:space="preserve">※ 같은 종류의 제품을 구분하는 기준은 다음과 </w:t>
      </w:r>
      <w:proofErr w:type="spellStart"/>
      <w:r w:rsidRPr="00110A1C">
        <w:rPr>
          <w:rFonts w:hint="eastAsia"/>
        </w:rPr>
        <w:t>같습니다</w:t>
      </w:r>
      <w:hyperlink r:id="rId88" w:tgtFrame="_blank" w:tooltip="새창으로 열림" w:history="1">
        <w:r w:rsidRPr="00110A1C">
          <w:rPr>
            <w:rStyle w:val="a3"/>
            <w:rFonts w:hint="eastAsia"/>
          </w:rPr>
          <w:t>「전기·전자제품</w:t>
        </w:r>
        <w:proofErr w:type="spellEnd"/>
        <w:r w:rsidRPr="00110A1C">
          <w:rPr>
            <w:rStyle w:val="a3"/>
            <w:rFonts w:hint="eastAsia"/>
          </w:rPr>
          <w:t xml:space="preserve"> 및 자동차의 자원순환에 관한 법률 시행규칙」 제5조의5</w:t>
        </w:r>
      </w:hyperlink>
      <w:r w:rsidRPr="00110A1C">
        <w:rPr>
          <w:rFonts w:hint="eastAsia"/>
        </w:rPr>
        <w:t> 및</w:t>
      </w:r>
      <w:hyperlink r:id="rId89" w:tgtFrame="_blank" w:tooltip="새창으로 열림" w:history="1">
        <w:r w:rsidRPr="00110A1C">
          <w:rPr>
            <w:rStyle w:val="a3"/>
            <w:rFonts w:hint="eastAsia"/>
          </w:rPr>
          <w:t> 별표 2</w:t>
        </w:r>
      </w:hyperlink>
      <w:r w:rsidRPr="00110A1C">
        <w:rPr>
          <w:rFonts w:hint="eastAsia"/>
        </w:rPr>
        <w:t>).</w:t>
      </w:r>
    </w:p>
    <w:p w:rsidR="00110A1C" w:rsidRPr="00110A1C" w:rsidRDefault="00110A1C" w:rsidP="00110A1C">
      <w:pPr>
        <w:rPr>
          <w:rFonts w:hint="eastAsia"/>
        </w:rPr>
      </w:pPr>
      <w:bookmarkStart w:id="102" w:name="1452.2.2.1.5525352"/>
      <w:bookmarkEnd w:id="102"/>
      <w:r w:rsidRPr="00110A1C">
        <w:rPr>
          <w:rFonts w:hint="eastAsia"/>
        </w:rPr>
        <w:t>1. 같은 종류의 제품의 범위는 </w:t>
      </w:r>
      <w:hyperlink r:id="rId90" w:tgtFrame="_blank" w:tooltip="새창으로 열림" w:history="1">
        <w:r w:rsidRPr="00110A1C">
          <w:rPr>
            <w:rStyle w:val="a3"/>
            <w:rFonts w:hint="eastAsia"/>
          </w:rPr>
          <w:t>「전기·전자제품 및 자동차의 자원순환에 관한 법률 시행령」 별표 3</w:t>
        </w:r>
      </w:hyperlink>
      <w:r w:rsidRPr="00110A1C">
        <w:rPr>
          <w:rFonts w:hint="eastAsia"/>
        </w:rPr>
        <w:t xml:space="preserve">에 따른 </w:t>
      </w:r>
      <w:proofErr w:type="spellStart"/>
      <w:r w:rsidRPr="00110A1C">
        <w:rPr>
          <w:rFonts w:hint="eastAsia"/>
        </w:rPr>
        <w:t>전기·전자제품별로</w:t>
      </w:r>
      <w:proofErr w:type="spellEnd"/>
      <w:r w:rsidRPr="00110A1C">
        <w:rPr>
          <w:rFonts w:hint="eastAsia"/>
        </w:rPr>
        <w:t xml:space="preserve"> 각각 구분합니다.</w:t>
      </w:r>
    </w:p>
    <w:p w:rsidR="00110A1C" w:rsidRPr="00110A1C" w:rsidRDefault="00110A1C" w:rsidP="00110A1C">
      <w:pPr>
        <w:rPr>
          <w:rFonts w:hint="eastAsia"/>
        </w:rPr>
      </w:pPr>
      <w:bookmarkStart w:id="103" w:name="1452.2.2.1.5525353"/>
      <w:bookmarkEnd w:id="103"/>
      <w:r w:rsidRPr="00110A1C">
        <w:rPr>
          <w:rFonts w:hint="eastAsia"/>
        </w:rPr>
        <w:t>2. 제품의 연식, 크기, 용량, 가격, 구조, 용도 등과 상관없이 위 1.</w:t>
      </w:r>
      <w:proofErr w:type="spellStart"/>
      <w:r w:rsidRPr="00110A1C">
        <w:rPr>
          <w:rFonts w:hint="eastAsia"/>
        </w:rPr>
        <w:t>에</w:t>
      </w:r>
      <w:proofErr w:type="spellEnd"/>
      <w:r w:rsidRPr="00110A1C">
        <w:rPr>
          <w:rFonts w:hint="eastAsia"/>
        </w:rPr>
        <w:t xml:space="preserve"> 따른 구분에 따릅니다.</w:t>
      </w:r>
    </w:p>
    <w:p w:rsidR="00110A1C" w:rsidRPr="00110A1C" w:rsidRDefault="00110A1C" w:rsidP="00110A1C">
      <w:pPr>
        <w:rPr>
          <w:rFonts w:hint="eastAsia"/>
        </w:rPr>
      </w:pPr>
      <w:bookmarkStart w:id="104" w:name="1452.2.2.1.5525354"/>
      <w:bookmarkEnd w:id="104"/>
      <w:r w:rsidRPr="00110A1C">
        <w:rPr>
          <w:rFonts w:hint="eastAsia"/>
        </w:rPr>
        <w:t>3. 국내에서 제조한 제품 또는 국외에서 수입된 제품이거나, 제조업자나 수입업자가 달라도 1.</w:t>
      </w:r>
      <w:proofErr w:type="spellStart"/>
      <w:r w:rsidRPr="00110A1C">
        <w:rPr>
          <w:rFonts w:hint="eastAsia"/>
        </w:rPr>
        <w:t>에</w:t>
      </w:r>
      <w:proofErr w:type="spellEnd"/>
      <w:r w:rsidRPr="00110A1C">
        <w:rPr>
          <w:rFonts w:hint="eastAsia"/>
        </w:rPr>
        <w:t xml:space="preserve"> 따른 구분에 따릅니다.</w:t>
      </w:r>
    </w:p>
    <w:p w:rsidR="00110A1C" w:rsidRPr="00110A1C" w:rsidRDefault="00110A1C" w:rsidP="00110A1C">
      <w:pPr>
        <w:rPr>
          <w:rFonts w:hint="eastAsia"/>
        </w:rPr>
      </w:pPr>
      <w:bookmarkStart w:id="105" w:name="1452.2.2.1.5525355"/>
      <w:bookmarkEnd w:id="105"/>
      <w:r w:rsidRPr="00110A1C">
        <w:rPr>
          <w:rFonts w:hint="eastAsia"/>
        </w:rPr>
        <w:t>4. 폐기물이 된 제품이 파손된 경우, 제품의 주요부품 등이 없는 경우나 못쓰게 된 경우에도 1.</w:t>
      </w:r>
      <w:proofErr w:type="spellStart"/>
      <w:r w:rsidRPr="00110A1C">
        <w:rPr>
          <w:rFonts w:hint="eastAsia"/>
        </w:rPr>
        <w:t>에</w:t>
      </w:r>
      <w:proofErr w:type="spellEnd"/>
      <w:r w:rsidRPr="00110A1C">
        <w:rPr>
          <w:rFonts w:hint="eastAsia"/>
        </w:rPr>
        <w:t xml:space="preserve"> 따른 구분에 따릅니다.</w:t>
      </w:r>
    </w:p>
    <w:bookmarkStart w:id="106" w:name="1452.2.2.1.5525356"/>
    <w:bookmarkEnd w:id="106"/>
    <w:p w:rsidR="00110A1C" w:rsidRPr="00110A1C" w:rsidRDefault="00110A1C" w:rsidP="00110A1C">
      <w:pPr>
        <w:rPr>
          <w:rFonts w:hint="eastAsia"/>
        </w:rPr>
      </w:pPr>
      <w:r w:rsidRPr="00110A1C">
        <w:fldChar w:fldCharType="begin"/>
      </w:r>
      <w:r w:rsidRPr="00110A1C">
        <w:instrText xml:space="preserve"> INCLUDEPICTURE "https://www.easylaw.go.kr/CSP/images/icon_arrow02.gif" \* MERGEFORMATINET </w:instrText>
      </w:r>
      <w:r w:rsidRPr="00110A1C">
        <w:fldChar w:fldCharType="separate"/>
      </w:r>
      <w:r w:rsidRPr="00110A1C">
        <w:drawing>
          <wp:inline distT="0" distB="0" distL="0" distR="0">
            <wp:extent cx="38100" cy="38100"/>
            <wp:effectExtent l="0" t="0" r="0" b="0"/>
            <wp:docPr id="1181824727" name="그림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A1C">
        <w:fldChar w:fldCharType="end"/>
      </w:r>
      <w:r w:rsidRPr="00110A1C">
        <w:rPr>
          <w:rFonts w:hint="eastAsia"/>
        </w:rPr>
        <w:t> </w:t>
      </w:r>
      <w:proofErr w:type="spellStart"/>
      <w:r w:rsidRPr="00110A1C">
        <w:rPr>
          <w:rFonts w:hint="eastAsia"/>
        </w:rPr>
        <w:t>전기·전자제품</w:t>
      </w:r>
      <w:proofErr w:type="spellEnd"/>
      <w:r w:rsidRPr="00110A1C">
        <w:rPr>
          <w:rFonts w:hint="eastAsia"/>
        </w:rPr>
        <w:t xml:space="preserve"> 판매업자의 회수의무를 이행하지 않은 자에게는 300만원 이하의 과태료가 부과됩니다(</w:t>
      </w:r>
      <w:hyperlink r:id="rId91" w:tgtFrame="_blank" w:tooltip="새창으로 열림" w:history="1">
        <w:r w:rsidRPr="00110A1C">
          <w:rPr>
            <w:rStyle w:val="a3"/>
            <w:rFonts w:hint="eastAsia"/>
          </w:rPr>
          <w:t>「전기·전자제품 및 자동차의 자원순환에 관한 법률」 제45조</w:t>
        </w:r>
      </w:hyperlink>
      <w:r w:rsidRPr="00110A1C">
        <w:rPr>
          <w:rFonts w:hint="eastAsia"/>
        </w:rPr>
        <w:t>제4항제2호).</w:t>
      </w:r>
    </w:p>
    <w:p w:rsidR="00110A1C" w:rsidRPr="00110A1C" w:rsidRDefault="00110A1C"/>
    <w:sectPr w:rsidR="00110A1C" w:rsidRPr="00110A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1C"/>
    <w:rsid w:val="00027D86"/>
    <w:rsid w:val="00110A1C"/>
    <w:rsid w:val="00C81D66"/>
    <w:rsid w:val="00D441F7"/>
    <w:rsid w:val="00E67388"/>
    <w:rsid w:val="00E82AC9"/>
    <w:rsid w:val="00F5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46994"/>
  <w15:chartTrackingRefBased/>
  <w15:docId w15:val="{36D5FA9C-FEBA-B345-8899-A527C2AE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A1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0A1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10A1C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110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1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3032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903">
          <w:marLeft w:val="0"/>
          <w:marRight w:val="0"/>
          <w:marTop w:val="3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97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2329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26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1311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01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0711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1371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9720">
              <w:marLeft w:val="0"/>
              <w:marRight w:val="0"/>
              <w:marTop w:val="0"/>
              <w:marBottom w:val="0"/>
              <w:divBdr>
                <w:top w:val="single" w:sz="6" w:space="8" w:color="F4D9D9"/>
                <w:left w:val="single" w:sz="6" w:space="8" w:color="F4D9D9"/>
                <w:bottom w:val="single" w:sz="6" w:space="8" w:color="F4D9D9"/>
                <w:right w:val="single" w:sz="6" w:space="8" w:color="F4D9D9"/>
              </w:divBdr>
            </w:div>
          </w:divsChild>
        </w:div>
        <w:div w:id="191654791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430">
          <w:marLeft w:val="0"/>
          <w:marRight w:val="0"/>
          <w:marTop w:val="3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034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751">
          <w:marLeft w:val="0"/>
          <w:marRight w:val="0"/>
          <w:marTop w:val="3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6497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7792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6449">
              <w:marLeft w:val="0"/>
              <w:marRight w:val="0"/>
              <w:marTop w:val="0"/>
              <w:marBottom w:val="0"/>
              <w:divBdr>
                <w:top w:val="single" w:sz="6" w:space="8" w:color="F4D9D9"/>
                <w:left w:val="single" w:sz="6" w:space="8" w:color="F4D9D9"/>
                <w:bottom w:val="single" w:sz="6" w:space="8" w:color="F4D9D9"/>
                <w:right w:val="single" w:sz="6" w:space="8" w:color="F4D9D9"/>
              </w:divBdr>
            </w:div>
          </w:divsChild>
        </w:div>
        <w:div w:id="1407460625">
          <w:marLeft w:val="0"/>
          <w:marRight w:val="0"/>
          <w:marTop w:val="3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64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08">
          <w:marLeft w:val="0"/>
          <w:marRight w:val="0"/>
          <w:marTop w:val="3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58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958">
          <w:marLeft w:val="0"/>
          <w:marRight w:val="0"/>
          <w:marTop w:val="3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5108">
          <w:marLeft w:val="0"/>
          <w:marRight w:val="0"/>
          <w:marTop w:val="450"/>
          <w:marBottom w:val="0"/>
          <w:divBdr>
            <w:top w:val="single" w:sz="6" w:space="6" w:color="A6A6A6"/>
            <w:left w:val="single" w:sz="6" w:space="4" w:color="A6A6A6"/>
            <w:bottom w:val="single" w:sz="6" w:space="4" w:color="A6A6A6"/>
            <w:right w:val="single" w:sz="6" w:space="4" w:color="A6A6A6"/>
          </w:divBdr>
        </w:div>
      </w:divsChild>
    </w:div>
    <w:div w:id="13524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258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4001">
          <w:marLeft w:val="0"/>
          <w:marRight w:val="0"/>
          <w:marTop w:val="3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280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177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1336">
              <w:marLeft w:val="0"/>
              <w:marRight w:val="0"/>
              <w:marTop w:val="0"/>
              <w:marBottom w:val="0"/>
              <w:divBdr>
                <w:top w:val="single" w:sz="6" w:space="8" w:color="F4D9D9"/>
                <w:left w:val="single" w:sz="6" w:space="8" w:color="F4D9D9"/>
                <w:bottom w:val="single" w:sz="6" w:space="8" w:color="F4D9D9"/>
                <w:right w:val="single" w:sz="6" w:space="8" w:color="F4D9D9"/>
              </w:divBdr>
            </w:div>
          </w:divsChild>
        </w:div>
        <w:div w:id="1174689055">
          <w:marLeft w:val="0"/>
          <w:marRight w:val="0"/>
          <w:marTop w:val="3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849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4762">
          <w:marLeft w:val="0"/>
          <w:marRight w:val="0"/>
          <w:marTop w:val="3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85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4689">
          <w:marLeft w:val="0"/>
          <w:marRight w:val="0"/>
          <w:marTop w:val="3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4062">
          <w:marLeft w:val="0"/>
          <w:marRight w:val="0"/>
          <w:marTop w:val="450"/>
          <w:marBottom w:val="0"/>
          <w:divBdr>
            <w:top w:val="single" w:sz="6" w:space="6" w:color="A6A6A6"/>
            <w:left w:val="single" w:sz="6" w:space="4" w:color="A6A6A6"/>
            <w:bottom w:val="single" w:sz="6" w:space="4" w:color="A6A6A6"/>
            <w:right w:val="single" w:sz="6" w:space="4" w:color="A6A6A6"/>
          </w:divBdr>
        </w:div>
      </w:divsChild>
    </w:div>
    <w:div w:id="13817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92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7819">
          <w:marLeft w:val="0"/>
          <w:marRight w:val="0"/>
          <w:marTop w:val="3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75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0343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51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0505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85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4323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99715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794">
              <w:marLeft w:val="0"/>
              <w:marRight w:val="0"/>
              <w:marTop w:val="0"/>
              <w:marBottom w:val="0"/>
              <w:divBdr>
                <w:top w:val="single" w:sz="6" w:space="8" w:color="F4D9D9"/>
                <w:left w:val="single" w:sz="6" w:space="8" w:color="F4D9D9"/>
                <w:bottom w:val="single" w:sz="6" w:space="8" w:color="F4D9D9"/>
                <w:right w:val="single" w:sz="6" w:space="8" w:color="F4D9D9"/>
              </w:divBdr>
            </w:div>
          </w:divsChild>
        </w:div>
        <w:div w:id="40371984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805">
          <w:marLeft w:val="0"/>
          <w:marRight w:val="0"/>
          <w:marTop w:val="3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653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1769">
          <w:marLeft w:val="0"/>
          <w:marRight w:val="0"/>
          <w:marTop w:val="3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3493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98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669">
          <w:marLeft w:val="0"/>
          <w:marRight w:val="0"/>
          <w:marTop w:val="3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9032">
          <w:marLeft w:val="0"/>
          <w:marRight w:val="0"/>
          <w:marTop w:val="3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659">
          <w:marLeft w:val="0"/>
          <w:marRight w:val="0"/>
          <w:marTop w:val="3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4270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3175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6311">
              <w:marLeft w:val="0"/>
              <w:marRight w:val="0"/>
              <w:marTop w:val="0"/>
              <w:marBottom w:val="0"/>
              <w:divBdr>
                <w:top w:val="single" w:sz="6" w:space="8" w:color="F4D9D9"/>
                <w:left w:val="single" w:sz="6" w:space="8" w:color="F4D9D9"/>
                <w:bottom w:val="single" w:sz="6" w:space="8" w:color="F4D9D9"/>
                <w:right w:val="single" w:sz="6" w:space="8" w:color="F4D9D9"/>
              </w:divBdr>
            </w:div>
          </w:divsChild>
        </w:div>
        <w:div w:id="123924896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9030">
          <w:marLeft w:val="0"/>
          <w:marRight w:val="0"/>
          <w:marTop w:val="3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1618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9448">
          <w:marLeft w:val="0"/>
          <w:marRight w:val="0"/>
          <w:marTop w:val="3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5346">
          <w:marLeft w:val="0"/>
          <w:marRight w:val="0"/>
          <w:marTop w:val="3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45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84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04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62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861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7672">
          <w:marLeft w:val="0"/>
          <w:marRight w:val="0"/>
          <w:marTop w:val="3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0295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814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9207">
          <w:marLeft w:val="0"/>
          <w:marRight w:val="0"/>
          <w:marTop w:val="3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2847">
          <w:marLeft w:val="0"/>
          <w:marRight w:val="0"/>
          <w:marTop w:val="3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1206">
          <w:marLeft w:val="0"/>
          <w:marRight w:val="0"/>
          <w:marTop w:val="3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9904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88025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7111">
              <w:marLeft w:val="0"/>
              <w:marRight w:val="0"/>
              <w:marTop w:val="0"/>
              <w:marBottom w:val="0"/>
              <w:divBdr>
                <w:top w:val="single" w:sz="6" w:space="8" w:color="F4D9D9"/>
                <w:left w:val="single" w:sz="6" w:space="8" w:color="F4D9D9"/>
                <w:bottom w:val="single" w:sz="6" w:space="8" w:color="F4D9D9"/>
                <w:right w:val="single" w:sz="6" w:space="8" w:color="F4D9D9"/>
              </w:divBdr>
            </w:div>
          </w:divsChild>
        </w:div>
        <w:div w:id="86378494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792">
          <w:marLeft w:val="0"/>
          <w:marRight w:val="0"/>
          <w:marTop w:val="3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2205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9178">
          <w:marLeft w:val="0"/>
          <w:marRight w:val="0"/>
          <w:marTop w:val="3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4850">
          <w:marLeft w:val="0"/>
          <w:marRight w:val="0"/>
          <w:marTop w:val="3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7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1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6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law.go.kr/lsBylInfoPLinkR.do?bylCls=BE&amp;lsNm=%EC%9E%90%EC%9B%90%EC%9D%98+%EC%A0%88%EC%95%BD%EA%B3%BC+%EC%9E%AC%ED%99%9C%EC%9A%A9%EC%B4%89%EC%A7%84%EC%97%90+%EA%B4%80%ED%95%9C+%EB%B2%95%EB%A5%A0+%EC%8B%9C%ED%96%89%EB%A0%B9&amp;bylNo=0002&amp;bylBrNo=00" TargetMode="External"/><Relationship Id="rId21" Type="http://schemas.openxmlformats.org/officeDocument/2006/relationships/hyperlink" Target="http://www.law.go.kr/LSW/LsiJoLinkP.do?docType=JO&amp;lsNm=%EC%9E%90%EC%9B%90%EC%9D%98+%EC%A0%88%EC%95%BD%EA%B3%BC+%EC%9E%AC%ED%99%9C%EC%9A%A9%EC%B4%89%EC%A7%84%EC%97%90+%EA%B4%80%ED%95%9C+%EB%B2%95%EB%A5%A0&amp;joNo=001600000&amp;languageType=KO&amp;paras=1" TargetMode="External"/><Relationship Id="rId42" Type="http://schemas.openxmlformats.org/officeDocument/2006/relationships/hyperlink" Target="http://www.law.go.kr/LSW/LsiJoLinkP.do?docType=JO&amp;lsNm=%EA%B8%B0%EC%B4%88%EC%97%B0%EA%B5%AC%EC%A7%84%ED%9D%A5+%EB%B0%8F+%EA%B8%B0%EC%88%A0%EA%B0%9C%EB%B0%9C%EC%A7%80%EC%9B%90%EC%97%90+%EA%B4%80%ED%95%9C+%EB%B2%95%EB%A5%A0&amp;joNo=001400000&amp;languageType=KO&amp;paras=1" TargetMode="External"/><Relationship Id="rId47" Type="http://schemas.openxmlformats.org/officeDocument/2006/relationships/hyperlink" Target="http://www.law.go.kr/LSW/LsiJoLinkP.do?docType=JO&amp;lsNm=%EC%96%B4%EC%84%A0%EB%B2%95&amp;joNo=000200000&amp;languageType=KO&amp;paras=1" TargetMode="External"/><Relationship Id="rId63" Type="http://schemas.openxmlformats.org/officeDocument/2006/relationships/hyperlink" Target="http://www.law.go.kr/lsBylInfoPLinkR.do?bylCls=BE&amp;lsNm=%EC%9E%90%EC%9B%90%EC%9D%98+%EC%A0%88%EC%95%BD%EA%B3%BC+%EC%9E%AC%ED%99%9C%EC%9A%A9%EC%B4%89%EC%A7%84%EC%97%90+%EA%B4%80%ED%95%9C+%EB%B2%95%EB%A5%A0&amp;bylNo=0001&amp;bylBrNo=00" TargetMode="External"/><Relationship Id="rId68" Type="http://schemas.openxmlformats.org/officeDocument/2006/relationships/hyperlink" Target="http://www.law.go.kr/LSW/LsiJoLinkP.do?docType=JO&amp;lsNm=%EC%A0%84%EA%B8%B0%E3%86%8D%EC%A0%84%EC%9E%90%EC%A0%9C%ED%92%88+%EB%B0%8F+%EC%9E%90%EB%8F%99%EC%B0%A8%EC%9D%98+%EC%9E%90%EC%9B%90%EC%88%9C%ED%99%98%EC%97%90+%EA%B4%80%ED%95%9C+%EB%B2%95%EB%A5%A0&amp;joNo=001500000&amp;languageType=KO&amp;paras=1" TargetMode="External"/><Relationship Id="rId84" Type="http://schemas.openxmlformats.org/officeDocument/2006/relationships/hyperlink" Target="http://www.law.go.kr/LSW/LsiJoLinkP.do?docType=JO&amp;lsNm=%EC%A0%84%EA%B8%B0%E3%86%8D%EC%A0%84%EC%9E%90%EC%A0%9C%ED%92%88+%EB%B0%8F+%EC%9E%90%EB%8F%99%EC%B0%A8%EC%9D%98+%EC%9E%90%EC%9B%90%EC%88%9C%ED%99%98%EC%97%90+%EA%B4%80%ED%95%9C+%EB%B2%95%EB%A5%A0&amp;joNo=001600004&amp;languageType=KO&amp;paras=1" TargetMode="External"/><Relationship Id="rId89" Type="http://schemas.openxmlformats.org/officeDocument/2006/relationships/hyperlink" Target="http://www.law.go.kr/lsBylInfoPLinkR.do?bylCls=BE&amp;lsNm=%EC%A0%84%EA%B8%B0%E3%86%8D%EC%A0%84%EC%9E%90%EC%A0%9C%ED%92%88+%EB%B0%8F+%EC%9E%90%EB%8F%99%EC%B0%A8%EC%9D%98+%EC%9E%90%EC%9B%90%EC%88%9C%ED%99%98%EC%97%90+%EA%B4%80%ED%95%9C+%EB%B2%95%EB%A5%A0+%EC%8B%9C%ED%96%89%EA%B7%9C%EC%B9%99&amp;bylNo=0002&amp;bylBrNo=00" TargetMode="External"/><Relationship Id="rId16" Type="http://schemas.openxmlformats.org/officeDocument/2006/relationships/hyperlink" Target="http://www.law.go.kr/LSW/LsiJoLinkP.do?docType=JO&amp;lsNm=%ED%8F%90%EA%B8%B0%EB%AC%BC%EA%B4%80%EB%A6%AC%EB%B2%95&amp;joNo=002900000&amp;languageType=KO&amp;paras=1" TargetMode="External"/><Relationship Id="rId11" Type="http://schemas.openxmlformats.org/officeDocument/2006/relationships/hyperlink" Target="http://www.law.go.kr/LSW/LsiJoLinkP.do?docType=JO&amp;lsNm=%ED%8F%90%EA%B8%B0%EB%AC%BC%EA%B4%80%EB%A6%AC%EB%B2%95&amp;joNo=002500000&amp;languageType=KO&amp;paras=1" TargetMode="External"/><Relationship Id="rId32" Type="http://schemas.openxmlformats.org/officeDocument/2006/relationships/hyperlink" Target="http://www.law.go.kr/LSW/LsiJoLinkP.do?docType=JO&amp;lsNm=%EB%86%8D%EC%95%BD%EA%B4%80%EB%A6%AC%EB%B2%95&amp;joNo=000200000&amp;languageType=KO&amp;paras=1" TargetMode="External"/><Relationship Id="rId37" Type="http://schemas.openxmlformats.org/officeDocument/2006/relationships/hyperlink" Target="http://www.law.go.kr/LSW/LsiJoLinkP.do?docType=JO&amp;lsNm=%EC%A7%80%EB%B0%A9%EC%84%B8%EB%B2%95&amp;joNo=005300000&amp;languageType=KO&amp;paras=1" TargetMode="External"/><Relationship Id="rId53" Type="http://schemas.openxmlformats.org/officeDocument/2006/relationships/hyperlink" Target="http://www.law.go.kr/LSW/LsiJoLinkP.do?docType=JO&amp;lsNm=%EC%9E%90%EC%9B%90%EC%9D%98+%EC%A0%88%EC%95%BD%EA%B3%BC+%EC%9E%AC%ED%99%9C%EC%9A%A9%EC%B4%89%EC%A7%84%EC%97%90+%EA%B4%80%ED%95%9C+%EB%B2%95%EB%A5%A0&amp;joNo=001300000&amp;languageType=KO&amp;paras=1" TargetMode="External"/><Relationship Id="rId58" Type="http://schemas.openxmlformats.org/officeDocument/2006/relationships/hyperlink" Target="http://www.law.go.kr/LSW/LsiJoLinkP.do?docType=JO&amp;lsNm=%EC%9E%90%EC%9B%90%EC%9D%98+%EC%A0%88%EC%95%BD%EA%B3%BC+%EC%9E%AC%ED%99%9C%EC%9A%A9%EC%B4%89%EC%A7%84%EC%97%90+%EA%B4%80%ED%95%9C+%EB%B2%95%EB%A5%A0&amp;joNo=001600000&amp;languageType=KO&amp;paras=1" TargetMode="External"/><Relationship Id="rId74" Type="http://schemas.openxmlformats.org/officeDocument/2006/relationships/hyperlink" Target="http://www.law.go.kr/LSW/LsiJoLinkP.do?docType=JO&amp;lsNm=%EC%A0%84%EA%B8%B0%E3%86%8D%EC%A0%84%EC%9E%90%EC%A0%9C%ED%92%88+%EB%B0%8F+%EC%9E%90%EB%8F%99%EC%B0%A8%EC%9D%98+%EC%9E%90%EC%9B%90%EC%88%9C%ED%99%98%EC%97%90+%EA%B4%80%ED%95%9C+%EB%B2%95%EB%A5%A0&amp;joNo=004500000&amp;languageType=KO&amp;paras=1" TargetMode="External"/><Relationship Id="rId79" Type="http://schemas.openxmlformats.org/officeDocument/2006/relationships/hyperlink" Target="http://www.law.go.kr/LSW/LsiJoLinkP.do?docType=JO&amp;lsNm=%EC%A0%84%EA%B8%B0%E3%86%8D%EC%A0%84%EC%9E%90%EC%A0%9C%ED%92%88+%EB%B0%8F+%EC%9E%90%EB%8F%99%EC%B0%A8%EC%9D%98+%EC%9E%90%EC%9B%90%EC%88%9C%ED%99%98%EC%97%90+%EA%B4%80%ED%95%9C+%EB%B2%95%EB%A5%A0+%EC%8B%9C%ED%96%89%EA%B7%9C%EC%B9%99&amp;joNo=000500000&amp;languageType=KO&amp;paras=1" TargetMode="External"/><Relationship Id="rId5" Type="http://schemas.openxmlformats.org/officeDocument/2006/relationships/hyperlink" Target="http://www.law.go.kr/LSW/LsiJoLinkP.do?docType=JO&amp;lsNm=%EC%9E%90%EC%9B%90%EC%9D%98+%EC%A0%88%EC%95%BD%EA%B3%BC+%EC%9E%AC%ED%99%9C%EC%9A%A9%EC%B4%89%EC%A7%84%EC%97%90+%EA%B4%80%ED%95%9C+%EB%B2%95%EB%A5%A0+%EC%8B%9C%ED%96%89%EB%A0%B9&amp;joNo=001800000&amp;languageType=KO&amp;paras=1" TargetMode="External"/><Relationship Id="rId90" Type="http://schemas.openxmlformats.org/officeDocument/2006/relationships/hyperlink" Target="http://www.law.go.kr/lsBylInfoPLinkR.do?bylCls=BE&amp;lsNm=%EC%A0%84%EA%B8%B0%E3%86%8D%EC%A0%84%EC%9E%90%EC%A0%9C%ED%92%88+%EB%B0%8F+%EC%9E%90%EB%8F%99%EC%B0%A8%EC%9D%98+%EC%9E%90%EC%9B%90%EC%88%9C%ED%99%98%EC%97%90+%EA%B4%80%ED%95%9C+%EB%B2%95%EB%A5%A0+%EC%8B%9C%ED%96%89%EB%A0%B9&amp;bylNo=0003&amp;bylBrNo=00" TargetMode="External"/><Relationship Id="rId22" Type="http://schemas.openxmlformats.org/officeDocument/2006/relationships/hyperlink" Target="http://www.law.go.kr/LSW/LsiJoLinkP.do?docType=JO&amp;lsNm=%EC%9E%90%EC%9B%90%EC%9D%98+%EC%A0%88%EC%95%BD%EA%B3%BC+%EC%9E%AC%ED%99%9C%EC%9A%A9%EC%B4%89%EC%A7%84%EC%97%90+%EA%B4%80%ED%95%9C+%EB%B2%95%EB%A5%A0+%EC%8B%9C%ED%96%89%EB%A0%B9&amp;joNo=002100000&amp;languageType=KO&amp;paras=1" TargetMode="External"/><Relationship Id="rId27" Type="http://schemas.openxmlformats.org/officeDocument/2006/relationships/hyperlink" Target="http://www.law.go.kr/LSW/LsiJoLinkP.do?docType=JO&amp;lsNm=%EC%9E%90%EC%9B%90%EC%9D%98+%EC%A0%88%EC%95%BD%EA%B3%BC+%EC%9E%AC%ED%99%9C%EC%9A%A9%EC%B4%89%EC%A7%84%EC%97%90+%EA%B4%80%ED%95%9C+%EB%B2%95%EB%A5%A0&amp;joNo=001200000&amp;languageType=KO&amp;paras=1" TargetMode="External"/><Relationship Id="rId43" Type="http://schemas.openxmlformats.org/officeDocument/2006/relationships/hyperlink" Target="http://www.law.go.kr/LSW/LsiJoLinkP.do?docType=JO&amp;lsNm=%EC%9E%90%EB%8F%99%EC%B0%A8%EA%B4%80%EB%A6%AC%EB%B2%95&amp;joNo=000200000&amp;languageType=KO&amp;paras=1" TargetMode="External"/><Relationship Id="rId48" Type="http://schemas.openxmlformats.org/officeDocument/2006/relationships/hyperlink" Target="http://www.law.go.kr/LSW/LsiJoLinkP.do?docType=JO&amp;lsNm=%ED%95%AD%EA%B3%B5%EC%95%88%EC%A0%84%EB%B2%95&amp;joNo=000700000&amp;languageType=KO&amp;paras=1" TargetMode="External"/><Relationship Id="rId64" Type="http://schemas.openxmlformats.org/officeDocument/2006/relationships/hyperlink" Target="http://www.law.go.kr/LSW/LsiJoLinkP.do?docType=JO&amp;lsNm=%ED%8F%90%EA%B8%B0%EB%AC%BC%EA%B4%80%EB%A6%AC%EB%B2%95&amp;joNo=002500000&amp;languageType=KO&amp;paras=1" TargetMode="External"/><Relationship Id="rId69" Type="http://schemas.openxmlformats.org/officeDocument/2006/relationships/hyperlink" Target="http://www.law.go.kr/LSW/LsiJoLinkP.do?docType=JO&amp;lsNm=%EC%A0%84%EA%B8%B0%E3%86%8D%EC%A0%84%EC%9E%90%EC%A0%9C%ED%92%88+%EB%B0%8F+%EC%9E%90%EB%8F%99%EC%B0%A8%EC%9D%98+%EC%9E%90%EC%9B%90%EC%88%9C%ED%99%98%EC%97%90+%EA%B4%80%ED%95%9C+%EB%B2%95%EB%A5%A0+%EC%8B%9C%ED%96%89%EB%A0%B9&amp;joNo=001400002&amp;languageType=KO&amp;paras=1" TargetMode="External"/><Relationship Id="rId8" Type="http://schemas.openxmlformats.org/officeDocument/2006/relationships/hyperlink" Target="http://www.law.go.kr/LSW/LsiJoLinkP.do?docType=JO&amp;lsNm=%EC%9E%90%EC%9B%90%EC%9D%98+%EC%A0%88%EC%95%BD%EA%B3%BC+%EC%9E%AC%ED%99%9C%EC%9A%A9%EC%B4%89%EC%A7%84%EC%97%90+%EA%B4%80%ED%95%9C+%EB%B2%95%EB%A5%A0&amp;joNo=001600000&amp;languageType=KO&amp;paras=1" TargetMode="External"/><Relationship Id="rId51" Type="http://schemas.openxmlformats.org/officeDocument/2006/relationships/hyperlink" Target="http://www.law.go.kr/LSW/LsiJoLinkP.do?docType=JO&amp;lsNm=%EC%9D%98%EB%A3%8C%EA%B8%B0%EA%B8%B0%EB%B2%95&amp;joNo=000200000&amp;languageType=KO&amp;paras=1" TargetMode="External"/><Relationship Id="rId72" Type="http://schemas.openxmlformats.org/officeDocument/2006/relationships/hyperlink" Target="http://www.law.go.kr/LSW/LsiJoLinkP.do?docType=JO&amp;lsNm=%EC%A0%84%EA%B8%B0%E3%86%8D%EC%A0%84%EC%9E%90%EC%A0%9C%ED%92%88+%EB%B0%8F+%EC%9E%90%EB%8F%99%EC%B0%A8%EC%9D%98+%EC%9E%90%EC%9B%90%EC%88%9C%ED%99%98%EC%97%90+%EA%B4%80%ED%95%9C+%EB%B2%95%EB%A5%A0&amp;joNo=001600004&amp;languageType=KO&amp;paras=1" TargetMode="External"/><Relationship Id="rId80" Type="http://schemas.openxmlformats.org/officeDocument/2006/relationships/hyperlink" Target="http://www.law.go.kr/lsBylInfoPLinkR.do?bylCls=BE&amp;lsNm=%EC%A0%84%EA%B8%B0%E3%86%8D%EC%A0%84%EC%9E%90%EC%A0%9C%ED%92%88+%EB%B0%8F+%EC%9E%90%EB%8F%99%EC%B0%A8%EC%9D%98+%EC%9E%90%EC%9B%90%EC%88%9C%ED%99%98%EC%97%90+%EA%B4%80%ED%95%9C+%EB%B2%95%EB%A5%A0+%EC%8B%9C%ED%96%89%EA%B7%9C%EC%B9%99&amp;bylNo=0001&amp;bylBrNo=00" TargetMode="External"/><Relationship Id="rId85" Type="http://schemas.openxmlformats.org/officeDocument/2006/relationships/hyperlink" Target="http://www.law.go.kr/LSW/LsiJoLinkP.do?docType=JO&amp;lsNm=%EC%A0%84%EA%B8%B0%E3%86%8D%EC%A0%84%EC%9E%90%EC%A0%9C%ED%92%88+%EB%B0%8F+%EC%9E%90%EB%8F%99%EC%B0%A8%EC%9D%98+%EC%9E%90%EC%9B%90%EC%88%9C%ED%99%98%EC%97%90+%EA%B4%80%ED%95%9C+%EB%B2%95%EB%A5%A0+%EC%8B%9C%ED%96%89%EA%B7%9C%EC%B9%99&amp;joNo=000500004&amp;languageType=KO&amp;paras=1" TargetMode="External"/><Relationship Id="rId9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www.law.go.kr/LSW/LsiJoLinkP.do?docType=JO&amp;lsNm=%ED%8F%90%EA%B8%B0%EB%AC%BC%EA%B4%80%EB%A6%AC%EB%B2%95&amp;joNo=004600000&amp;languageType=KO&amp;paras=1" TargetMode="External"/><Relationship Id="rId17" Type="http://schemas.openxmlformats.org/officeDocument/2006/relationships/hyperlink" Target="http://www.law.go.kr/LSW/LsiJoLinkP.do?docType=JO&amp;lsNm=%EB%8C%80%EC%99%B8%EB%AC%B4%EC%97%AD%EB%B2%95&amp;joNo=000200000&amp;languageType=KO&amp;paras=1" TargetMode="External"/><Relationship Id="rId25" Type="http://schemas.openxmlformats.org/officeDocument/2006/relationships/hyperlink" Target="http://www.law.go.kr/LSW/LsiJoLinkP.do?docType=JO&amp;lsNm=%EC%9E%90%EC%9B%90%EC%9D%98+%EC%A0%88%EC%95%BD%EA%B3%BC+%EC%9E%AC%ED%99%9C%EC%9A%A9%EC%B4%89%EC%A7%84%EC%97%90+%EA%B4%80%ED%95%9C+%EB%B2%95%EB%A5%A0+%EC%8B%9C%ED%96%89%EB%A0%B9&amp;joNo=004800000&amp;languageType=KO&amp;paras=1" TargetMode="External"/><Relationship Id="rId33" Type="http://schemas.openxmlformats.org/officeDocument/2006/relationships/hyperlink" Target="http://www.law.go.kr/LSW/LsiJoLinkP.do?docType=JO&amp;lsNm=%EC%9E%90%EB%8F%99%EC%B0%A8%EA%B4%80%EB%A6%AC%EB%B2%95&amp;joNo=000200000&amp;languageType=KO&amp;paras=1" TargetMode="External"/><Relationship Id="rId38" Type="http://schemas.openxmlformats.org/officeDocument/2006/relationships/hyperlink" Target="http://www.law.go.kr/LSW/LsiJoLinkP.do?docType=JO&amp;lsNm=%EC%A7%80%EB%B0%A9%EC%84%B8%EB%B2%95&amp;joNo=005400000&amp;languageType=KO&amp;paras=1" TargetMode="External"/><Relationship Id="rId46" Type="http://schemas.openxmlformats.org/officeDocument/2006/relationships/hyperlink" Target="http://www.law.go.kr/LSW/LsiJoLinkP.do?docType=JO&amp;lsNm=%EC%84%A0%EB%B0%95%EB%B2%95&amp;joNo=000200000&amp;languageType=KO&amp;paras=1" TargetMode="External"/><Relationship Id="rId59" Type="http://schemas.openxmlformats.org/officeDocument/2006/relationships/hyperlink" Target="http://www.law.go.kr/LSW/LsiJoLinkP.do?docType=JO&amp;lsNm=%EC%9E%90%EC%9B%90%EC%9D%98+%EC%A0%88%EC%95%BD%EA%B3%BC+%EC%9E%AC%ED%99%9C%EC%9A%A9%EC%B4%89%EC%A7%84%EC%97%90+%EA%B4%80%ED%95%9C+%EB%B2%95%EB%A5%A0+%EC%8B%9C%ED%96%89%EA%B7%9C%EC%B9%99&amp;joNo=001300002&amp;languageType=KO&amp;paras=1" TargetMode="External"/><Relationship Id="rId67" Type="http://schemas.openxmlformats.org/officeDocument/2006/relationships/hyperlink" Target="http://www.law.go.kr/lsBylInfoPLinkR.do?bylCls=BE&amp;lsNm=%EC%A0%84%EA%B8%B0%E3%86%8D%EC%A0%84%EC%9E%90%EC%A0%9C%ED%92%88+%EB%B0%8F+%EC%9E%90%EB%8F%99%EC%B0%A8%EC%9D%98+%EC%9E%90%EC%9B%90%EC%88%9C%ED%99%98%EC%97%90+%EA%B4%80%ED%95%9C+%EB%B2%95%EB%A5%A0+%EC%8B%9C%ED%96%89%EB%A0%B9&amp;bylNo=0003&amp;bylBrNo=00" TargetMode="External"/><Relationship Id="rId20" Type="http://schemas.openxmlformats.org/officeDocument/2006/relationships/hyperlink" Target="http://www.law.go.kr/LSW/LsiJoLinkP.do?docType=&amp;lsNm=%EB%8C%80%E3%86%8D%EC%A4%91%EC%86%8C%EA%B8%B0%EC%97%85+%EC%83%81%EC%83%9D%ED%98%91%EB%A0%A5+%EC%B4%89%EC%A7%84%EC%97%90+%EA%B4%80%ED%95%9C+%EB%B2%95%EB%A5%A0&amp;joNo=&amp;languageType=KO&amp;paras=1" TargetMode="External"/><Relationship Id="rId41" Type="http://schemas.openxmlformats.org/officeDocument/2006/relationships/hyperlink" Target="http://www.law.go.kr/LSW/LsiJoLinkP.do?docType=JO&amp;lsNm=%EC%9E%90%EC%9B%90%EC%9D%98+%EC%A0%88%EC%95%BD%EA%B3%BC+%EC%9E%AC%ED%99%9C%EC%9A%A9%EC%B4%89%EC%A7%84%EC%97%90+%EA%B4%80%ED%95%9C+%EB%B2%95%EB%A5%A0+%EC%8B%9C%ED%96%89%EB%A0%B9&amp;joNo=001000000&amp;languageType=KO&amp;paras=1" TargetMode="External"/><Relationship Id="rId54" Type="http://schemas.openxmlformats.org/officeDocument/2006/relationships/hyperlink" Target="https://www.law.go.kr/%ED%96%89%EC%A0%95%EA%B7%9C%EC%B9%99/%EC%9E%AC%ED%99%9C%EC%9A%A9%EA%B0%80%EB%8A%A5%EC%9E%90%EC%9B%90%EC%9D%98%20%EB%B6%84%EB%A6%AC%EC%88%98%EA%B1%B0%20%EB%93%B1%EC%97%90%20%EA%B4%80%ED%95%9C%20%EC%A7%80%EC%B9%A8/" TargetMode="External"/><Relationship Id="rId62" Type="http://schemas.openxmlformats.org/officeDocument/2006/relationships/hyperlink" Target="http://https/www.law.go.kr/%ED%96%89%EC%A0%95%EA%B7%9C%EC%B9%99/%EC%9E%AC%ED%99%9C%EC%9A%A9%EA%B0%80%EB%8A%A5%EC%9E%90%EC%9B%90%EC%9D%98%EB%B6%84%EB%A6%AC%EC%88%98%EA%B1%B0%EB%93%B1%EC%97%90%EA%B4%80%ED%95%9C%EC%A7%80%EC%B9%A8/(1568,20221201)" TargetMode="External"/><Relationship Id="rId70" Type="http://schemas.openxmlformats.org/officeDocument/2006/relationships/hyperlink" Target="http://www.law.go.kr/LSW/LsiJoLinkP.do?docType=JO&amp;lsNm=%EC%A0%84%EA%B8%B0%E3%86%8D%EC%A0%84%EC%9E%90%EC%A0%9C%ED%92%88+%EB%B0%8F+%EC%9E%90%EB%8F%99%EC%B0%A8%EC%9D%98+%EC%9E%90%EC%9B%90%EC%88%9C%ED%99%98%EC%97%90+%EA%B4%80%ED%95%9C+%EB%B2%95%EB%A5%A0&amp;joNo=004500000&amp;languageType=KO&amp;paras=1" TargetMode="External"/><Relationship Id="rId75" Type="http://schemas.openxmlformats.org/officeDocument/2006/relationships/hyperlink" Target="http://www.law.go.kr/LSW/LsiJoLinkP.do?docType=&amp;lsNm=%EC%A0%84%EA%B8%B0%E3%86%8D%EC%A0%84%EC%9E%90%EC%A0%9C%ED%92%88+%EB%B0%8F+%EC%9E%90%EB%8F%99%EC%B0%A8%EC%9D%98+%EC%9E%90%EC%9B%90%EC%88%9C%ED%99%98%EC%97%90+%EA%B4%80%ED%95%9C+%EB%B2%95%EB%A5%A0&amp;joNo=&amp;languageType=KO&amp;paras=1" TargetMode="External"/><Relationship Id="rId83" Type="http://schemas.openxmlformats.org/officeDocument/2006/relationships/hyperlink" Target="http://www.law.go.kr/LSW/LsiJoLinkP.do?docType=JO&amp;lsNm=%EC%A0%84%EA%B8%B0%E3%86%8D%EC%A0%84%EC%9E%90%EC%A0%9C%ED%92%88+%EB%B0%8F+%EC%9E%90%EB%8F%99%EC%B0%A8%EC%9D%98+%EC%9E%90%EC%9B%90%EC%88%9C%ED%99%98%EC%97%90+%EA%B4%80%ED%95%9C+%EB%B2%95%EB%A5%A0&amp;joNo=001600004&amp;languageType=KO&amp;paras=1" TargetMode="External"/><Relationship Id="rId88" Type="http://schemas.openxmlformats.org/officeDocument/2006/relationships/hyperlink" Target="http://www.law.go.kr/LSW/LsiJoLinkP.do?docType=JO&amp;lsNm=%EC%A0%84%EA%B8%B0%E3%86%8D%EC%A0%84%EC%9E%90%EC%A0%9C%ED%92%88+%EB%B0%8F+%EC%9E%90%EB%8F%99%EC%B0%A8%EC%9D%98+%EC%9E%90%EC%9B%90%EC%88%9C%ED%99%98%EC%97%90+%EA%B4%80%ED%95%9C+%EB%B2%95%EB%A5%A0+%EC%8B%9C%ED%96%89%EA%B7%9C%EC%B9%99&amp;joNo=000500005&amp;languageType=KO&amp;paras=1" TargetMode="External"/><Relationship Id="rId91" Type="http://schemas.openxmlformats.org/officeDocument/2006/relationships/hyperlink" Target="http://www.law.go.kr/LSW/LsiJoLinkP.do?docType=JO&amp;lsNm=%EC%A0%84%EA%B8%B0%E3%86%8D%EC%A0%84%EC%9E%90%EC%A0%9C%ED%92%88+%EB%B0%8F+%EC%9E%90%EB%8F%99%EC%B0%A8%EC%9D%98+%EC%9E%90%EC%9B%90%EC%88%9C%ED%99%98%EC%97%90+%EA%B4%80%ED%95%9C+%EB%B2%95%EB%A5%A0&amp;joNo=004500000&amp;languageType=KO&amp;paras=1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law.go.kr/LSW/LsiJoLinkP.do?docType=JO&amp;lsNm=%EA%B8%B0%EC%B4%88%EC%97%B0%EA%B5%AC%EC%A7%84%ED%9D%A5+%EB%B0%8F+%EA%B8%B0%EC%88%A0%EA%B0%9C%EB%B0%9C%EC%A7%80%EC%9B%90%EC%97%90+%EA%B4%80%ED%95%9C+%EB%B2%95%EB%A5%A0&amp;joNo=001400000&amp;languageType=KO&amp;paras=1" TargetMode="External"/><Relationship Id="rId15" Type="http://schemas.openxmlformats.org/officeDocument/2006/relationships/hyperlink" Target="http://www.law.go.kr/LSW/LsiJoLinkP.do?docType=JO&amp;lsNm=%ED%8F%90%EA%B8%B0%EB%AC%BC%EA%B4%80%EB%A6%AC%EB%B2%95&amp;joNo=000500000&amp;languageType=KO&amp;paras=1" TargetMode="External"/><Relationship Id="rId23" Type="http://schemas.openxmlformats.org/officeDocument/2006/relationships/hyperlink" Target="http://www.law.go.kr/LSW/LsiJoLinkP.do?docType=JO&amp;lsNm=%EC%9E%90%EC%9B%90%EC%9D%98+%EC%A0%88%EC%95%BD%EA%B3%BC+%EC%9E%AC%ED%99%9C%EC%9A%A9%EC%B4%89%EC%A7%84%EC%97%90+%EA%B4%80%ED%95%9C+%EB%B2%95%EB%A5%A0&amp;joNo=001200000&amp;languageType=KO&amp;paras=1" TargetMode="External"/><Relationship Id="rId28" Type="http://schemas.openxmlformats.org/officeDocument/2006/relationships/hyperlink" Target="http://www.law.go.kr/LSW/LsiJoLinkP.do?docType=JO&amp;lsNm=%EC%9E%90%EC%9B%90%EC%9D%98+%EC%A0%88%EC%95%BD%EA%B3%BC+%EC%9E%AC%ED%99%9C%EC%9A%A9%EC%B4%89%EC%A7%84%EC%97%90+%EA%B4%80%ED%95%9C+%EB%B2%95%EB%A5%A0+%EC%8B%9C%ED%96%89%EB%A0%B9&amp;joNo=001000000&amp;languageType=KO&amp;paras=1" TargetMode="External"/><Relationship Id="rId36" Type="http://schemas.openxmlformats.org/officeDocument/2006/relationships/hyperlink" Target="http://www.law.go.kr/LSW/LsiJoLinkP.do?docType=JO&amp;lsNm=%EB%86%8D%EC%97%85%EA%B8%B0%EA%B3%84%ED%99%94+%EC%B4%89%EC%A7%84%EB%B2%95&amp;joNo=000200000&amp;languageType=KO&amp;paras=1" TargetMode="External"/><Relationship Id="rId49" Type="http://schemas.openxmlformats.org/officeDocument/2006/relationships/hyperlink" Target="http://www.law.go.kr/LSW/LsiJoLinkP.do?docType=JO&amp;lsNm=%EC%B2%A0%EB%8F%84%EC%82%AC%EC%97%85%EB%B2%95&amp;joNo=000500000&amp;languageType=KO&amp;paras=1" TargetMode="External"/><Relationship Id="rId57" Type="http://schemas.openxmlformats.org/officeDocument/2006/relationships/hyperlink" Target="http://www.law.go.kr/lsBylInfoPLinkR.do?bylCls=BE&amp;lsNm=%EC%9E%90%EC%9B%90%EC%9D%98+%EC%A0%88%EC%95%BD%EA%B3%BC+%EC%9E%AC%ED%99%9C%EC%9A%A9%EC%B4%89%EC%A7%84%EC%97%90+%EA%B4%80%ED%95%9C+%EB%B2%95%EB%A5%A0+%EC%8B%9C%ED%96%89%EA%B7%9C%EC%B9%99&amp;bylNo=0006&amp;bylBrNo=00" TargetMode="External"/><Relationship Id="rId10" Type="http://schemas.openxmlformats.org/officeDocument/2006/relationships/image" Target="media/image2.gif"/><Relationship Id="rId31" Type="http://schemas.openxmlformats.org/officeDocument/2006/relationships/hyperlink" Target="http://www.law.go.kr/LSW/LsiJoLinkP.do?docType=JO&amp;lsNm=%EC%9C%A0%ED%95%B4%ED%99%94%ED%95%99%EB%AC%BC%EC%A7%88+%EA%B4%80%EB%A6%AC%EB%B2%95&amp;joNo=000200000&amp;languageType=KO&amp;paras=1" TargetMode="External"/><Relationship Id="rId44" Type="http://schemas.openxmlformats.org/officeDocument/2006/relationships/hyperlink" Target="http://www.law.go.kr/LSW/LsiJoLinkP.do?docType=JO&amp;lsNm=%EA%B5%B0%EC%88%98%ED%92%88%EA%B4%80%EB%A6%AC%EB%B2%95&amp;joNo=001100000&amp;languageType=KO&amp;paras=1" TargetMode="External"/><Relationship Id="rId52" Type="http://schemas.openxmlformats.org/officeDocument/2006/relationships/hyperlink" Target="https://www.law.go.kr/%ED%96%89%EC%A0%95%EA%B7%9C%EC%B9%99/%ED%8F%90%EA%B8%B0%EB%AC%BC%EB%B6%80%EB%8B%B4%EA%B8%88%20%EB%A9%B4%EC%A0%9C%EB%8C%80%EC%83%81%20%EC%9D%98%EB%A3%8C%EA%B8%B0%EA%B8%B0%20%ED%92%88%EB%AA%A9/" TargetMode="External"/><Relationship Id="rId60" Type="http://schemas.openxmlformats.org/officeDocument/2006/relationships/hyperlink" Target="http://www.law.go.kr/lsBylInfoPLinkR.do?bylCls=BE&amp;lsNm=%EC%9E%90%EC%9B%90%EC%9D%98+%EC%A0%88%EC%95%BD%EA%B3%BC+%EC%9E%AC%ED%99%9C%EC%9A%A9%EC%B4%89%EC%A7%84%EC%97%90+%EA%B4%80%ED%95%9C+%EB%B2%95%EB%A5%A0+%EC%8B%9C%ED%96%89%EA%B7%9C%EC%B9%99&amp;bylNo=0006&amp;bylBrNo=00" TargetMode="External"/><Relationship Id="rId65" Type="http://schemas.openxmlformats.org/officeDocument/2006/relationships/hyperlink" Target="http://www.law.go.kr/LSW/LsiJoLinkP.do?docType=JO&amp;lsNm=%EC%A0%84%EA%B8%B0%E3%86%8D%EC%A0%84%EC%9E%90%EC%A0%9C%ED%92%88+%EB%B0%8F+%EC%9E%90%EB%8F%99%EC%B0%A8%EC%9D%98+%EC%9E%90%EC%9B%90%EC%88%9C%ED%99%98%EC%97%90+%EA%B4%80%ED%95%9C+%EB%B2%95%EB%A5%A0&amp;joNo=001500000&amp;languageType=KO&amp;paras=1" TargetMode="External"/><Relationship Id="rId73" Type="http://schemas.openxmlformats.org/officeDocument/2006/relationships/hyperlink" Target="http://www.law.go.kr/LSW/LsiJoLinkP.do?docType=JO&amp;lsNm=%EC%A0%84%EA%B8%B0%E3%86%8D%EC%A0%84%EC%9E%90%EC%A0%9C%ED%92%88+%EB%B0%8F+%EC%9E%90%EB%8F%99%EC%B0%A8%EC%9D%98+%EC%9E%90%EC%9B%90%EC%88%9C%ED%99%98%EC%97%90+%EA%B4%80%ED%95%9C+%EB%B2%95%EB%A5%A0+%EC%8B%9C%ED%96%89%EB%A0%B9&amp;joNo=001500005&amp;languageType=KO&amp;paras=1" TargetMode="External"/><Relationship Id="rId78" Type="http://schemas.openxmlformats.org/officeDocument/2006/relationships/hyperlink" Target="http://www.law.go.kr/LSW/LsiJoLinkP.do?docType=JO&amp;lsNm=%EC%A0%84%EA%B8%B0%E3%86%8D%EC%A0%84%EC%9E%90%EC%A0%9C%ED%92%88+%EB%B0%8F+%EC%9E%90%EB%8F%99%EC%B0%A8%EC%9D%98+%EC%9E%90%EC%9B%90%EC%88%9C%ED%99%98%EC%97%90+%EA%B4%80%ED%95%9C+%EB%B2%95%EB%A5%A0&amp;joNo=001600002&amp;languageType=KO&amp;paras=1" TargetMode="External"/><Relationship Id="rId81" Type="http://schemas.openxmlformats.org/officeDocument/2006/relationships/hyperlink" Target="http://www.law.go.kr/LSW/LsiJoLinkP.do?docType=JO&amp;lsNm=%EC%A0%84%EA%B8%B0%E3%86%8D%EC%A0%84%EC%9E%90%EC%A0%9C%ED%92%88+%EB%B0%8F+%EC%9E%90%EB%8F%99%EC%B0%A8%EC%9D%98+%EC%9E%90%EC%9B%90%EC%88%9C%ED%99%98%EC%97%90+%EA%B4%80%ED%95%9C+%EB%B2%95%EB%A5%A0&amp;joNo=001600003&amp;languageType=KO&amp;paras=1" TargetMode="External"/><Relationship Id="rId86" Type="http://schemas.openxmlformats.org/officeDocument/2006/relationships/hyperlink" Target="http://www.law.go.kr/LSW/LsiJoLinkP.do?docType=JO&amp;lsNm=%EC%A0%84%EA%B8%B0%E3%86%8D%EC%A0%84%EC%9E%90%EC%A0%9C%ED%92%88+%EB%B0%8F+%EC%9E%90%EB%8F%99%EC%B0%A8%EC%9D%98+%EC%9E%90%EC%9B%90%EC%88%9C%ED%99%98%EC%97%90+%EA%B4%80%ED%95%9C+%EB%B2%95%EB%A5%A0&amp;joNo=001600004&amp;languageType=KO&amp;paras=1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www.law.go.kr/LSW/LsiJoLinkP.do?docType=JO&amp;lsNm=%EC%9E%90%EC%9B%90%EC%9D%98+%EC%A0%88%EC%95%BD%EA%B3%BC+%EC%9E%AC%ED%99%9C%EC%9A%A9%EC%B4%89%EC%A7%84%EC%97%90+%EA%B4%80%ED%95%9C+%EB%B2%95%EB%A5%A0+%EC%8B%9C%ED%96%89%EB%A0%B9&amp;joNo=002000000&amp;languageType=KO&amp;paras=1" TargetMode="External"/><Relationship Id="rId13" Type="http://schemas.openxmlformats.org/officeDocument/2006/relationships/hyperlink" Target="http://www.law.go.kr/LSW/LsiJoLinkP.do?docType=JO&amp;lsNm=%EC%9E%90%EC%9B%90%EC%9D%98+%EC%A0%88%EC%95%BD%EA%B3%BC+%EC%9E%AC%ED%99%9C%EC%9A%A9%EC%B4%89%EC%A7%84%EC%97%90+%EA%B4%80%ED%95%9C+%EB%B2%95%EB%A5%A0&amp;joNo=002300000&amp;languageType=KO&amp;paras=1" TargetMode="External"/><Relationship Id="rId18" Type="http://schemas.openxmlformats.org/officeDocument/2006/relationships/hyperlink" Target="https://www.law.go.kr/%ED%96%89%EC%A0%95%EA%B7%9C%EC%B9%99/%EC%9E%AC%ED%99%9C%EC%9A%A9%EC%82%AC%EC%97%85%EC%9E%90%EC%97%90%EA%B4%80%ED%95%9C%EA%B3%A0%EC%8B%9C" TargetMode="External"/><Relationship Id="rId39" Type="http://schemas.openxmlformats.org/officeDocument/2006/relationships/hyperlink" Target="http://www.law.go.kr/LSW/LsiJoLinkP.do?docType=JO&amp;lsNm=%EC%A7%80%EB%B0%A9%EC%84%B8%EB%B2%95&amp;joNo=006300000&amp;languageType=KO&amp;paras=1" TargetMode="External"/><Relationship Id="rId34" Type="http://schemas.openxmlformats.org/officeDocument/2006/relationships/hyperlink" Target="http://www.law.go.kr/LSW/LsiJoLinkP.do?docType=&amp;lsNm=%EA%B5%B0%EC%88%98%ED%92%88%EA%B4%80%EB%A6%AC%EB%B2%95&amp;joNo=&amp;languageType=KO&amp;paras=1" TargetMode="External"/><Relationship Id="rId50" Type="http://schemas.openxmlformats.org/officeDocument/2006/relationships/hyperlink" Target="http://www.law.go.kr/LSW/LsiJoLinkP.do?docType=JO&amp;lsNm=%ED%8F%90%EA%B8%B0%EB%AC%BC%EA%B4%80%EB%A6%AC%EB%B2%95&amp;joNo=000200000&amp;languageType=KO&amp;paras=1" TargetMode="External"/><Relationship Id="rId55" Type="http://schemas.openxmlformats.org/officeDocument/2006/relationships/hyperlink" Target="http://www.law.go.kr/lsBylInfoPLinkR.do?bylCls=BE&amp;lsNm=%EC%9E%90%EC%9B%90%EC%9D%98+%EC%A0%88%EC%95%BD%EA%B3%BC+%EC%9E%AC%ED%99%9C%EC%9A%A9%EC%B4%89%EC%A7%84%EC%97%90+%EA%B4%80%ED%95%9C+%EB%B2%95%EB%A5%A0&amp;bylNo=0001&amp;bylBrNo=00" TargetMode="External"/><Relationship Id="rId76" Type="http://schemas.openxmlformats.org/officeDocument/2006/relationships/hyperlink" Target="http://www.law.go.kr/lsBylInfoPLinkR.do?bylCls=BE&amp;lsNm=%EC%A0%84%EA%B8%B0%E3%86%8D%EC%A0%84%EC%9E%90%EC%A0%9C%ED%92%88+%EB%B0%8F+%EC%9E%90%EB%8F%99%EC%B0%A8%EC%9D%98+%EC%9E%90%EC%9B%90%EC%88%9C%ED%99%98%EC%97%90+%EA%B4%80%ED%95%9C+%EB%B2%95%EB%A5%A0+%EC%8B%9C%ED%96%89%EB%A0%B9&amp;bylNo=0003&amp;bylBrNo=00" TargetMode="External"/><Relationship Id="rId7" Type="http://schemas.openxmlformats.org/officeDocument/2006/relationships/hyperlink" Target="http://www.law.go.kr/LSW/LsiJoLinkP.do?docType=JO&amp;lsNm=%EC%9E%90%EC%9B%90%EC%9D%98+%EC%A0%88%EC%95%BD%EA%B3%BC+%EC%9E%AC%ED%99%9C%EC%9A%A9%EC%B4%89%EC%A7%84%EC%97%90+%EA%B4%80%ED%95%9C+%EB%B2%95%EB%A5%A0+%EC%8B%9C%ED%96%89%EB%A0%B9&amp;joNo=001800000&amp;languageType=KO&amp;paras=1" TargetMode="External"/><Relationship Id="rId71" Type="http://schemas.openxmlformats.org/officeDocument/2006/relationships/hyperlink" Target="http://www.law.go.kr/LSW/LsiJoLinkP.do?docType=JO&amp;lsNm=%EC%A0%84%EA%B8%B0%E3%86%8D%EC%A0%84%EC%9E%90%EC%A0%9C%ED%92%88+%EB%B0%8F+%EC%9E%90%EB%8F%99%EC%B0%A8%EC%9D%98+%EC%9E%90%EC%9B%90%EC%88%9C%ED%99%98%EC%97%90+%EA%B4%80%ED%95%9C+%EB%B2%95%EB%A5%A0&amp;joNo=001600004&amp;languageType=KO&amp;paras=1" TargetMode="External"/><Relationship Id="rId92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hyperlink" Target="http://www.law.go.kr/LSW/LsiJoLinkP.do?docType=JO&amp;lsNm=%EB%8C%80%EA%B8%B0%ED%99%98%EA%B2%BD%EB%B3%B4%EC%A0%84%EB%B2%95&amp;joNo=000200000&amp;languageType=KO&amp;paras=1" TargetMode="External"/><Relationship Id="rId24" Type="http://schemas.openxmlformats.org/officeDocument/2006/relationships/hyperlink" Target="http://www.law.go.kr/LSW/LsiJoLinkP.do?docType=JO&amp;lsNm=%EC%9E%90%EC%9B%90%EC%9D%98+%EC%A0%88%EC%95%BD%EA%B3%BC+%EC%9E%AC%ED%99%9C%EC%9A%A9%EC%B4%89%EC%A7%84%EC%97%90+%EA%B4%80%ED%95%9C+%EB%B2%95%EB%A5%A0&amp;joNo=003800000&amp;languageType=KO&amp;paras=1" TargetMode="External"/><Relationship Id="rId40" Type="http://schemas.openxmlformats.org/officeDocument/2006/relationships/hyperlink" Target="http://www.law.go.kr/lsBylInfoPLinkR.do?bylCls=BE&amp;lsNm=%EC%9E%90%EC%9B%90%EC%9D%98+%EC%A0%88%EC%95%BD%EA%B3%BC+%EC%9E%AC%ED%99%9C%EC%9A%A9%EC%B4%89%EC%A7%84%EC%97%90+%EA%B4%80%ED%95%9C+%EB%B2%95%EB%A5%A0+%EC%8B%9C%ED%96%89%EB%A0%B9&amp;bylNo=0001&amp;bylBrNo=03" TargetMode="External"/><Relationship Id="rId45" Type="http://schemas.openxmlformats.org/officeDocument/2006/relationships/hyperlink" Target="http://www.law.go.kr/LSW/LsiJoLinkP.do?docType=JO&amp;lsNm=%EA%B1%B4%EC%84%A4%EA%B8%B0%EA%B3%84%EA%B4%80%EB%A6%AC%EB%B2%95&amp;joNo=000200000&amp;languageType=KO&amp;paras=1" TargetMode="External"/><Relationship Id="rId66" Type="http://schemas.openxmlformats.org/officeDocument/2006/relationships/hyperlink" Target="http://www.law.go.kr/LSW/LsiJoLinkP.do?docType=JO&amp;lsNm=%EC%A0%84%EA%B8%B0%E3%86%8D%EC%A0%84%EC%9E%90%EC%A0%9C%ED%92%88+%EB%B0%8F+%EC%9E%90%EB%8F%99%EC%B0%A8%EC%9D%98+%EC%9E%90%EC%9B%90%EC%88%9C%ED%99%98%EC%97%90+%EA%B4%80%ED%95%9C+%EB%B2%95%EB%A5%A0&amp;joNo=002100000&amp;languageType=KO&amp;paras=1" TargetMode="External"/><Relationship Id="rId87" Type="http://schemas.openxmlformats.org/officeDocument/2006/relationships/hyperlink" Target="http://www.law.go.kr/LSW/LsiJoLinkP.do?docType=JO&amp;lsNm=%EC%A0%84%EA%B8%B0%E3%86%8D%EC%A0%84%EC%9E%90%EC%A0%9C%ED%92%88+%EB%B0%8F+%EC%9E%90%EB%8F%99%EC%B0%A8%EC%9D%98+%EC%9E%90%EC%9B%90%EC%88%9C%ED%99%98%EC%97%90+%EA%B4%80%ED%95%9C+%EB%B2%95%EB%A5%A0&amp;joNo=001600004&amp;languageType=KO&amp;paras=1" TargetMode="External"/><Relationship Id="rId61" Type="http://schemas.openxmlformats.org/officeDocument/2006/relationships/hyperlink" Target="http://www.law.go.kr/LSW/LsiJoLinkP.do?docType=JO&amp;lsNm=%EC%9E%90%EC%9B%90%EC%9D%98+%EC%A0%88%EC%95%BD%EA%B3%BC+%EC%9E%AC%ED%99%9C%EC%9A%A9%EC%B4%89%EC%A7%84%EC%97%90+%EA%B4%80%ED%95%9C+%EB%B2%95%EB%A5%A0&amp;joNo=001300000&amp;languageType=KO&amp;paras=1" TargetMode="External"/><Relationship Id="rId82" Type="http://schemas.openxmlformats.org/officeDocument/2006/relationships/hyperlink" Target="http://www.law.go.kr/LSW/LsiJoLinkP.do?docType=JO&amp;lsNm=%EC%A0%84%EA%B8%B0%E3%86%8D%EC%A0%84%EC%9E%90%EC%A0%9C%ED%92%88+%EB%B0%8F+%EC%9E%90%EB%8F%99%EC%B0%A8%EC%9D%98+%EC%9E%90%EC%9B%90%EC%88%9C%ED%99%98%EC%97%90+%EA%B4%80%ED%95%9C+%EB%B2%95%EB%A5%A0+%EC%8B%9C%ED%96%89%EB%A0%B9&amp;joNo=001500003&amp;languageType=KO&amp;paras=1" TargetMode="External"/><Relationship Id="rId19" Type="http://schemas.openxmlformats.org/officeDocument/2006/relationships/hyperlink" Target="http://www.law.go.kr/LSW/LsiJoLinkP.do?docType=JO&amp;lsNm=%EB%8C%80%EC%99%B8%EB%AC%B4%EC%97%AD%EB%B2%95&amp;joNo=000200000&amp;languageType=KO&amp;paras=1" TargetMode="External"/><Relationship Id="rId14" Type="http://schemas.openxmlformats.org/officeDocument/2006/relationships/hyperlink" Target="http://www.law.go.kr/LSW/LsiJoLinkP.do?docType=JO&amp;lsNm=%ED%8F%90%EA%B8%B0%EB%AC%BC%EA%B4%80%EB%A6%AC%EB%B2%95&amp;joNo=000400000&amp;languageType=KO&amp;paras=1" TargetMode="External"/><Relationship Id="rId30" Type="http://schemas.openxmlformats.org/officeDocument/2006/relationships/hyperlink" Target="http://www.law.go.kr/LSW/LsiJoLinkP.do?docType=JO&amp;lsNm=%EB%AC%BC%ED%99%98%EA%B2%BD%EB%B3%B4%EC%A0%84%EB%B2%95&amp;joNo=000200000&amp;languageType=KO&amp;paras=1" TargetMode="External"/><Relationship Id="rId35" Type="http://schemas.openxmlformats.org/officeDocument/2006/relationships/hyperlink" Target="http://www.law.go.kr/LSW/LsiJoLinkP.do?docType=JO&amp;lsNm=%EA%B1%B4%EC%84%A4%EA%B8%B0%EA%B3%84%EA%B4%80%EB%A6%AC%EB%B2%95&amp;joNo=000200000&amp;languageType=KO&amp;paras=1" TargetMode="External"/><Relationship Id="rId56" Type="http://schemas.openxmlformats.org/officeDocument/2006/relationships/hyperlink" Target="https://www.law.go.kr/%ED%96%89%EC%A0%95%EA%B7%9C%EC%B9%99/%EC%9E%AC%ED%99%9C%EC%9A%A9%EA%B0%80%EB%8A%A5%EC%9E%90%EC%9B%90%EC%9D%98%20%EB%B6%84%EB%A6%AC%EC%88%98%EA%B1%B0%20%EB%93%B1%EC%97%90%20%EA%B4%80%ED%95%9C%20%EC%A7%80%EC%B9%A8/" TargetMode="External"/><Relationship Id="rId77" Type="http://schemas.openxmlformats.org/officeDocument/2006/relationships/hyperlink" Target="http://www.law.go.kr/lsBylInfoPLinkR.do?bylCls=BE&amp;lsNm=%EC%A0%84%EA%B8%B0%E3%86%8D%EC%A0%84%EC%9E%90%EC%A0%9C%ED%92%88+%EB%B0%8F+%EC%9E%90%EB%8F%99%EC%B0%A8%EC%9D%98+%EC%9E%90%EC%9B%90%EC%88%9C%ED%99%98%EC%97%90+%EA%B4%80%ED%95%9C+%EB%B2%95%EB%A5%A0+%EC%8B%9C%ED%96%89%EB%A0%B9&amp;bylNo=0003&amp;bylBrNo=0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20</Pages>
  <Words>13903</Words>
  <Characters>79252</Characters>
  <Application>Microsoft Office Word</Application>
  <DocSecurity>0</DocSecurity>
  <Lines>660</Lines>
  <Paragraphs>185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강아현</dc:creator>
  <cp:keywords/>
  <dc:description/>
  <cp:lastModifiedBy>강아현</cp:lastModifiedBy>
  <cp:revision>1</cp:revision>
  <dcterms:created xsi:type="dcterms:W3CDTF">2025-05-18T11:30:00Z</dcterms:created>
  <dcterms:modified xsi:type="dcterms:W3CDTF">2025-05-18T12:05:00Z</dcterms:modified>
</cp:coreProperties>
</file>