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E53" w:rsidRDefault="00992F2A" w:rsidP="00AB76E0">
      <w:pPr>
        <w:pStyle w:val="BodyText"/>
        <w:spacing w:before="79"/>
        <w:ind w:right="841"/>
        <w:jc w:val="center"/>
      </w:pPr>
      <w:r>
        <w:t>COFE-FORMEC-IUFRO</w:t>
      </w:r>
      <w:r>
        <w:rPr>
          <w:spacing w:val="-4"/>
        </w:rPr>
        <w:t xml:space="preserve"> </w:t>
      </w:r>
      <w:r>
        <w:t>2022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t>Family:</w:t>
      </w:r>
      <w:r>
        <w:rPr>
          <w:spacing w:val="-5"/>
        </w:rPr>
        <w:t xml:space="preserve"> </w:t>
      </w:r>
      <w:r>
        <w:t>Shaping</w:t>
      </w:r>
      <w:r>
        <w:rPr>
          <w:spacing w:val="-5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Together Corvallis, Oregon, U.S.A. – October 4-7, 2022</w:t>
      </w:r>
    </w:p>
    <w:p w:rsidR="009A3E53" w:rsidRDefault="009A3E53" w:rsidP="00AB76E0">
      <w:pPr>
        <w:pStyle w:val="BodyText"/>
        <w:jc w:val="center"/>
      </w:pPr>
    </w:p>
    <w:p w:rsidR="00E002D0" w:rsidRDefault="00E002D0" w:rsidP="00AB76E0">
      <w:pPr>
        <w:pStyle w:val="Title"/>
        <w:ind w:left="0" w:firstLine="0"/>
        <w:jc w:val="center"/>
      </w:pPr>
      <w:bookmarkStart w:id="0" w:name="Instructions_for_Preparing_the_Extended_"/>
      <w:bookmarkEnd w:id="0"/>
    </w:p>
    <w:p w:rsidR="00E172B7" w:rsidRDefault="00992F2A" w:rsidP="00AB76E0">
      <w:pPr>
        <w:pStyle w:val="Title"/>
        <w:ind w:left="0" w:firstLine="0"/>
        <w:jc w:val="center"/>
        <w:rPr>
          <w:spacing w:val="-5"/>
        </w:rPr>
      </w:pPr>
      <w:r>
        <w:t>The</w:t>
      </w:r>
      <w:r>
        <w:rPr>
          <w:spacing w:val="-4"/>
        </w:rPr>
        <w:t xml:space="preserve"> </w:t>
      </w:r>
      <w:r w:rsidR="00DD4CE6">
        <w:rPr>
          <w:spacing w:val="-4"/>
        </w:rPr>
        <w:t>V</w:t>
      </w:r>
      <w:r>
        <w:t>irtual</w:t>
      </w:r>
      <w:r>
        <w:rPr>
          <w:spacing w:val="-4"/>
        </w:rPr>
        <w:t xml:space="preserve"> </w:t>
      </w:r>
      <w:r>
        <w:t>Wood</w:t>
      </w:r>
      <w:r>
        <w:rPr>
          <w:spacing w:val="-4"/>
        </w:rPr>
        <w:t xml:space="preserve"> </w:t>
      </w:r>
      <w:r>
        <w:t>Supply</w:t>
      </w:r>
      <w:r>
        <w:rPr>
          <w:spacing w:val="-5"/>
        </w:rPr>
        <w:t xml:space="preserve"> </w:t>
      </w:r>
      <w:r>
        <w:t>Arena</w:t>
      </w:r>
    </w:p>
    <w:p w:rsidR="00E002D0" w:rsidRDefault="00992F2A" w:rsidP="00AB76E0">
      <w:pPr>
        <w:pStyle w:val="Title"/>
        <w:ind w:left="0" w:firstLine="0"/>
        <w:jc w:val="center"/>
      </w:pPr>
      <w:r>
        <w:t>–</w:t>
      </w:r>
      <w:r>
        <w:rPr>
          <w:spacing w:val="-4"/>
        </w:rPr>
        <w:t xml:space="preserve"> </w:t>
      </w:r>
      <w:proofErr w:type="gramStart"/>
      <w:r>
        <w:t>next</w:t>
      </w:r>
      <w:proofErr w:type="gramEnd"/>
      <w:r>
        <w:rPr>
          <w:spacing w:val="-5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on-line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 xml:space="preserve">for </w:t>
      </w:r>
      <w:bookmarkStart w:id="1" w:name="(Times_New_Roman,_bold,_12_pt,_single_sp"/>
      <w:bookmarkEnd w:id="1"/>
      <w:r>
        <w:t>forest logistics</w:t>
      </w:r>
    </w:p>
    <w:p w:rsidR="00AB76E0" w:rsidRPr="00065491" w:rsidRDefault="00AB76E0" w:rsidP="00AB76E0">
      <w:pPr>
        <w:pStyle w:val="BodyText"/>
        <w:jc w:val="center"/>
      </w:pPr>
    </w:p>
    <w:p w:rsidR="00E002D0" w:rsidRPr="00065491" w:rsidRDefault="00E002D0" w:rsidP="00AB76E0">
      <w:pPr>
        <w:pStyle w:val="BodyText"/>
        <w:jc w:val="center"/>
        <w:rPr>
          <w:b/>
        </w:rPr>
      </w:pPr>
    </w:p>
    <w:p w:rsidR="00AB76E0" w:rsidRPr="00AB76E0" w:rsidRDefault="00AB76E0" w:rsidP="00AB76E0">
      <w:pPr>
        <w:pStyle w:val="BodyText"/>
        <w:jc w:val="center"/>
        <w:rPr>
          <w:b/>
          <w:i/>
        </w:rPr>
      </w:pPr>
      <w:bookmarkStart w:id="2" w:name="1._Introduction_(Times_New_Roman,_bold,_"/>
      <w:bookmarkEnd w:id="2"/>
      <w:r w:rsidRPr="00AB76E0">
        <w:rPr>
          <w:b/>
          <w:i/>
        </w:rPr>
        <w:t>Dag</w:t>
      </w:r>
      <w:r w:rsidRPr="00AB76E0">
        <w:rPr>
          <w:b/>
          <w:i/>
          <w:spacing w:val="-5"/>
        </w:rPr>
        <w:t xml:space="preserve"> </w:t>
      </w:r>
      <w:r w:rsidRPr="00AB76E0">
        <w:rPr>
          <w:b/>
          <w:i/>
          <w:spacing w:val="-2"/>
        </w:rPr>
        <w:t>Fjeld</w:t>
      </w:r>
    </w:p>
    <w:p w:rsidR="00AB76E0" w:rsidRPr="00AB76E0" w:rsidRDefault="00AB76E0" w:rsidP="00AB76E0">
      <w:pPr>
        <w:pStyle w:val="BodyText"/>
        <w:jc w:val="center"/>
        <w:rPr>
          <w:i/>
        </w:rPr>
      </w:pPr>
      <w:r w:rsidRPr="00AB76E0">
        <w:rPr>
          <w:i/>
        </w:rPr>
        <w:t>Swedish</w:t>
      </w:r>
      <w:r w:rsidRPr="00AB76E0">
        <w:rPr>
          <w:i/>
          <w:spacing w:val="-2"/>
        </w:rPr>
        <w:t xml:space="preserve"> </w:t>
      </w:r>
      <w:r w:rsidRPr="00AB76E0">
        <w:rPr>
          <w:i/>
        </w:rPr>
        <w:t>university</w:t>
      </w:r>
      <w:r w:rsidRPr="00AB76E0">
        <w:rPr>
          <w:i/>
          <w:spacing w:val="-1"/>
        </w:rPr>
        <w:t xml:space="preserve"> </w:t>
      </w:r>
      <w:r w:rsidRPr="00AB76E0">
        <w:rPr>
          <w:i/>
        </w:rPr>
        <w:t>of</w:t>
      </w:r>
      <w:r w:rsidRPr="00AB76E0">
        <w:rPr>
          <w:i/>
          <w:spacing w:val="-2"/>
        </w:rPr>
        <w:t xml:space="preserve"> </w:t>
      </w:r>
      <w:r w:rsidRPr="00AB76E0">
        <w:rPr>
          <w:i/>
        </w:rPr>
        <w:t>agricultural</w:t>
      </w:r>
      <w:r w:rsidRPr="00AB76E0">
        <w:rPr>
          <w:i/>
          <w:spacing w:val="-1"/>
        </w:rPr>
        <w:t xml:space="preserve"> </w:t>
      </w:r>
      <w:r w:rsidRPr="00AB76E0">
        <w:rPr>
          <w:i/>
        </w:rPr>
        <w:t>sciences,</w:t>
      </w:r>
      <w:r w:rsidRPr="00AB76E0">
        <w:rPr>
          <w:i/>
          <w:spacing w:val="2"/>
        </w:rPr>
        <w:t xml:space="preserve"> </w:t>
      </w:r>
      <w:r w:rsidRPr="00AB76E0">
        <w:rPr>
          <w:i/>
          <w:spacing w:val="-2"/>
        </w:rPr>
        <w:t>Sweden</w:t>
      </w:r>
    </w:p>
    <w:p w:rsidR="00AB76E0" w:rsidRPr="00AB76E0" w:rsidRDefault="00172D63" w:rsidP="00AB76E0">
      <w:pPr>
        <w:pStyle w:val="BodyText"/>
        <w:jc w:val="center"/>
        <w:rPr>
          <w:i/>
          <w:color w:val="0000FF"/>
          <w:spacing w:val="-2"/>
          <w:u w:val="single" w:color="0000FF"/>
          <w:lang w:val="sv-SE"/>
        </w:rPr>
      </w:pPr>
      <w:hyperlink r:id="rId5">
        <w:r w:rsidR="00AB76E0" w:rsidRPr="00AB76E0">
          <w:rPr>
            <w:i/>
            <w:color w:val="0000FF"/>
            <w:spacing w:val="-2"/>
            <w:u w:val="single" w:color="0000FF"/>
            <w:lang w:val="sv-SE"/>
          </w:rPr>
          <w:t>Dag.Fjeld@slu.se</w:t>
        </w:r>
      </w:hyperlink>
    </w:p>
    <w:p w:rsidR="00AB76E0" w:rsidRPr="00AB76E0" w:rsidRDefault="00AB76E0" w:rsidP="00AB76E0">
      <w:pPr>
        <w:pStyle w:val="BodyText"/>
        <w:jc w:val="center"/>
        <w:rPr>
          <w:i/>
          <w:lang w:val="sv-SE"/>
        </w:rPr>
      </w:pPr>
    </w:p>
    <w:p w:rsidR="00AB76E0" w:rsidRPr="00AB76E0" w:rsidRDefault="00AB76E0" w:rsidP="00AB76E0">
      <w:pPr>
        <w:pStyle w:val="BodyText"/>
        <w:jc w:val="center"/>
        <w:rPr>
          <w:b/>
          <w:i/>
          <w:lang w:val="sv-SE"/>
        </w:rPr>
      </w:pPr>
      <w:r w:rsidRPr="00AB76E0">
        <w:rPr>
          <w:b/>
          <w:i/>
          <w:lang w:val="sv-SE"/>
        </w:rPr>
        <w:t>Philippe</w:t>
      </w:r>
      <w:r w:rsidRPr="00AB76E0">
        <w:rPr>
          <w:b/>
          <w:i/>
          <w:spacing w:val="-1"/>
          <w:lang w:val="sv-SE"/>
        </w:rPr>
        <w:t xml:space="preserve"> </w:t>
      </w:r>
      <w:proofErr w:type="spellStart"/>
      <w:r w:rsidRPr="00AB76E0">
        <w:rPr>
          <w:b/>
          <w:i/>
          <w:spacing w:val="-2"/>
          <w:lang w:val="sv-SE"/>
        </w:rPr>
        <w:t>Marier</w:t>
      </w:r>
      <w:proofErr w:type="spellEnd"/>
    </w:p>
    <w:p w:rsidR="00AB76E0" w:rsidRPr="00AB76E0" w:rsidRDefault="00AB76E0" w:rsidP="00AB76E0">
      <w:pPr>
        <w:pStyle w:val="BodyText"/>
        <w:jc w:val="center"/>
        <w:rPr>
          <w:i/>
        </w:rPr>
      </w:pPr>
      <w:r w:rsidRPr="00AB76E0">
        <w:rPr>
          <w:i/>
        </w:rPr>
        <w:t>FORAC,</w:t>
      </w:r>
      <w:r w:rsidRPr="00AB76E0">
        <w:rPr>
          <w:i/>
          <w:spacing w:val="-8"/>
        </w:rPr>
        <w:t xml:space="preserve"> </w:t>
      </w:r>
      <w:proofErr w:type="spellStart"/>
      <w:r w:rsidRPr="00AB76E0">
        <w:rPr>
          <w:i/>
        </w:rPr>
        <w:t>Université</w:t>
      </w:r>
      <w:proofErr w:type="spellEnd"/>
      <w:r w:rsidRPr="00AB76E0">
        <w:rPr>
          <w:i/>
          <w:spacing w:val="-6"/>
        </w:rPr>
        <w:t xml:space="preserve"> </w:t>
      </w:r>
      <w:r w:rsidRPr="00AB76E0">
        <w:rPr>
          <w:i/>
        </w:rPr>
        <w:t>Laval,</w:t>
      </w:r>
      <w:r w:rsidRPr="00AB76E0">
        <w:rPr>
          <w:i/>
          <w:spacing w:val="-6"/>
        </w:rPr>
        <w:t xml:space="preserve"> </w:t>
      </w:r>
      <w:r w:rsidRPr="00AB76E0">
        <w:rPr>
          <w:i/>
        </w:rPr>
        <w:t>Québec,</w:t>
      </w:r>
      <w:r w:rsidRPr="00AB76E0">
        <w:rPr>
          <w:i/>
          <w:spacing w:val="-5"/>
        </w:rPr>
        <w:t xml:space="preserve"> </w:t>
      </w:r>
      <w:r w:rsidRPr="00AB76E0">
        <w:rPr>
          <w:i/>
          <w:spacing w:val="-2"/>
        </w:rPr>
        <w:t>Canada</w:t>
      </w:r>
    </w:p>
    <w:p w:rsidR="00AB76E0" w:rsidRPr="00AB76E0" w:rsidRDefault="00172D63" w:rsidP="00AB76E0">
      <w:pPr>
        <w:pStyle w:val="BodyText"/>
        <w:jc w:val="center"/>
        <w:rPr>
          <w:i/>
          <w:color w:val="0000FF"/>
          <w:spacing w:val="-2"/>
          <w:u w:val="single" w:color="0000FF"/>
        </w:rPr>
      </w:pPr>
      <w:hyperlink r:id="rId6">
        <w:r w:rsidR="00AB76E0" w:rsidRPr="00AB76E0">
          <w:rPr>
            <w:i/>
            <w:color w:val="0000FF"/>
            <w:spacing w:val="-2"/>
            <w:u w:val="single" w:color="0000FF"/>
          </w:rPr>
          <w:t>Philippe.Marier@forac.ulaval.ca</w:t>
        </w:r>
      </w:hyperlink>
    </w:p>
    <w:p w:rsidR="00AB76E0" w:rsidRPr="00AB76E0" w:rsidRDefault="00AB76E0" w:rsidP="00AB76E0">
      <w:pPr>
        <w:pStyle w:val="BodyText"/>
        <w:jc w:val="center"/>
        <w:rPr>
          <w:i/>
        </w:rPr>
      </w:pPr>
    </w:p>
    <w:p w:rsidR="00AB76E0" w:rsidRPr="00AB76E0" w:rsidRDefault="00AB76E0" w:rsidP="00AB76E0">
      <w:pPr>
        <w:pStyle w:val="BodyText"/>
        <w:jc w:val="center"/>
        <w:rPr>
          <w:b/>
          <w:i/>
        </w:rPr>
      </w:pPr>
      <w:r w:rsidRPr="00AB76E0">
        <w:rPr>
          <w:b/>
          <w:i/>
        </w:rPr>
        <w:t xml:space="preserve">Björn </w:t>
      </w:r>
      <w:r w:rsidRPr="00AB76E0">
        <w:rPr>
          <w:b/>
          <w:i/>
          <w:spacing w:val="-2"/>
        </w:rPr>
        <w:t>Edlund</w:t>
      </w:r>
    </w:p>
    <w:p w:rsidR="00AB76E0" w:rsidRPr="00AB76E0" w:rsidRDefault="00AB76E0" w:rsidP="00AB76E0">
      <w:pPr>
        <w:pStyle w:val="BodyText"/>
        <w:jc w:val="center"/>
        <w:rPr>
          <w:i/>
        </w:rPr>
      </w:pPr>
      <w:r w:rsidRPr="00AB76E0">
        <w:rPr>
          <w:i/>
        </w:rPr>
        <w:t>Swedish</w:t>
      </w:r>
      <w:r w:rsidRPr="00AB76E0">
        <w:rPr>
          <w:i/>
          <w:spacing w:val="-6"/>
        </w:rPr>
        <w:t xml:space="preserve"> </w:t>
      </w:r>
      <w:r w:rsidRPr="00AB76E0">
        <w:rPr>
          <w:i/>
        </w:rPr>
        <w:t>university</w:t>
      </w:r>
      <w:r w:rsidRPr="00AB76E0">
        <w:rPr>
          <w:i/>
          <w:spacing w:val="-6"/>
        </w:rPr>
        <w:t xml:space="preserve"> </w:t>
      </w:r>
      <w:r w:rsidRPr="00AB76E0">
        <w:rPr>
          <w:i/>
        </w:rPr>
        <w:t>of</w:t>
      </w:r>
      <w:r w:rsidRPr="00AB76E0">
        <w:rPr>
          <w:i/>
          <w:spacing w:val="-4"/>
        </w:rPr>
        <w:t xml:space="preserve"> </w:t>
      </w:r>
      <w:r w:rsidRPr="00AB76E0">
        <w:rPr>
          <w:i/>
        </w:rPr>
        <w:t>agricultural</w:t>
      </w:r>
      <w:r w:rsidRPr="00AB76E0">
        <w:rPr>
          <w:i/>
          <w:spacing w:val="-5"/>
        </w:rPr>
        <w:t xml:space="preserve"> </w:t>
      </w:r>
      <w:r w:rsidRPr="00AB76E0">
        <w:rPr>
          <w:i/>
        </w:rPr>
        <w:t>sciences,</w:t>
      </w:r>
      <w:r w:rsidRPr="00AB76E0">
        <w:rPr>
          <w:i/>
          <w:spacing w:val="-5"/>
        </w:rPr>
        <w:t xml:space="preserve"> </w:t>
      </w:r>
      <w:r w:rsidRPr="00AB76E0">
        <w:rPr>
          <w:i/>
          <w:spacing w:val="-2"/>
        </w:rPr>
        <w:t>Sweden</w:t>
      </w:r>
    </w:p>
    <w:p w:rsidR="00AB76E0" w:rsidRPr="00AB76E0" w:rsidRDefault="00172D63" w:rsidP="00AB76E0">
      <w:pPr>
        <w:pStyle w:val="BodyText"/>
        <w:jc w:val="center"/>
        <w:rPr>
          <w:i/>
        </w:rPr>
      </w:pPr>
      <w:hyperlink r:id="rId7">
        <w:r w:rsidR="00AB76E0" w:rsidRPr="00AB76E0">
          <w:rPr>
            <w:i/>
            <w:color w:val="0000FF"/>
            <w:spacing w:val="-2"/>
            <w:u w:val="single" w:color="0000FF"/>
          </w:rPr>
          <w:t>Bjorn.Edlund@slu.se</w:t>
        </w:r>
      </w:hyperlink>
    </w:p>
    <w:p w:rsidR="00AB76E0" w:rsidRPr="00AB76E0" w:rsidRDefault="00AB76E0" w:rsidP="00AB76E0">
      <w:pPr>
        <w:pStyle w:val="BodyText"/>
        <w:jc w:val="center"/>
        <w:rPr>
          <w:i/>
          <w:sz w:val="17"/>
        </w:rPr>
      </w:pPr>
    </w:p>
    <w:p w:rsidR="00AB76E0" w:rsidRPr="00065491" w:rsidRDefault="00AB76E0" w:rsidP="00AB76E0">
      <w:pPr>
        <w:pStyle w:val="BodyText"/>
        <w:jc w:val="center"/>
        <w:rPr>
          <w:b/>
          <w:i/>
          <w:spacing w:val="-2"/>
        </w:rPr>
      </w:pPr>
      <w:proofErr w:type="spellStart"/>
      <w:r w:rsidRPr="00065491">
        <w:rPr>
          <w:b/>
          <w:i/>
          <w:spacing w:val="-2"/>
        </w:rPr>
        <w:t>Lars.Eliasson</w:t>
      </w:r>
      <w:proofErr w:type="spellEnd"/>
    </w:p>
    <w:p w:rsidR="00AB76E0" w:rsidRPr="00065491" w:rsidRDefault="00AB76E0" w:rsidP="00AB76E0">
      <w:pPr>
        <w:pStyle w:val="BodyText"/>
        <w:jc w:val="center"/>
        <w:rPr>
          <w:i/>
          <w:lang w:val="sv-SE"/>
        </w:rPr>
      </w:pPr>
      <w:proofErr w:type="spellStart"/>
      <w:r w:rsidRPr="00065491">
        <w:rPr>
          <w:i/>
          <w:lang w:val="sv-SE"/>
        </w:rPr>
        <w:t>Skogforsk</w:t>
      </w:r>
      <w:proofErr w:type="spellEnd"/>
      <w:r w:rsidRPr="00065491">
        <w:rPr>
          <w:i/>
          <w:lang w:val="sv-SE"/>
        </w:rPr>
        <w:t xml:space="preserve">, </w:t>
      </w:r>
      <w:r w:rsidRPr="00065491">
        <w:rPr>
          <w:i/>
          <w:spacing w:val="-2"/>
          <w:lang w:val="sv-SE"/>
        </w:rPr>
        <w:t>Sweden</w:t>
      </w:r>
    </w:p>
    <w:p w:rsidR="00AB76E0" w:rsidRPr="00AB76E0" w:rsidRDefault="00172D63" w:rsidP="00AB76E0">
      <w:pPr>
        <w:pStyle w:val="BodyText"/>
        <w:jc w:val="center"/>
        <w:rPr>
          <w:i/>
          <w:color w:val="0000FF"/>
          <w:spacing w:val="-2"/>
          <w:u w:val="single" w:color="0000FF"/>
          <w:lang w:val="sv-SE"/>
        </w:rPr>
      </w:pPr>
      <w:hyperlink r:id="rId8">
        <w:r w:rsidR="00AB76E0" w:rsidRPr="00AB76E0">
          <w:rPr>
            <w:i/>
            <w:color w:val="0000FF"/>
            <w:spacing w:val="-2"/>
            <w:u w:val="single" w:color="0000FF"/>
            <w:lang w:val="sv-SE"/>
          </w:rPr>
          <w:t>Lars.Eliasson@skogforsk.se</w:t>
        </w:r>
      </w:hyperlink>
    </w:p>
    <w:p w:rsidR="00AB76E0" w:rsidRPr="00AB76E0" w:rsidRDefault="00AB76E0" w:rsidP="00AB76E0">
      <w:pPr>
        <w:pStyle w:val="BodyText"/>
        <w:jc w:val="center"/>
        <w:rPr>
          <w:i/>
          <w:lang w:val="sv-SE"/>
        </w:rPr>
      </w:pPr>
    </w:p>
    <w:p w:rsidR="00AB76E0" w:rsidRPr="00AB76E0" w:rsidRDefault="00AB76E0" w:rsidP="00AB76E0">
      <w:pPr>
        <w:pStyle w:val="BodyText"/>
        <w:jc w:val="center"/>
        <w:rPr>
          <w:b/>
          <w:i/>
        </w:rPr>
      </w:pPr>
      <w:r w:rsidRPr="00AB76E0">
        <w:rPr>
          <w:b/>
          <w:i/>
        </w:rPr>
        <w:t>Mikael Frisk</w:t>
      </w:r>
    </w:p>
    <w:p w:rsidR="00AB76E0" w:rsidRPr="00AB76E0" w:rsidRDefault="00AB76E0" w:rsidP="00AB76E0">
      <w:pPr>
        <w:pStyle w:val="BodyText"/>
        <w:jc w:val="center"/>
        <w:rPr>
          <w:i/>
        </w:rPr>
      </w:pPr>
      <w:r w:rsidRPr="00AB76E0">
        <w:rPr>
          <w:i/>
        </w:rPr>
        <w:t>Creative Optimization Sweden AB</w:t>
      </w:r>
    </w:p>
    <w:p w:rsidR="00AB76E0" w:rsidRPr="00172D63" w:rsidRDefault="00172D63" w:rsidP="00AB76E0">
      <w:pPr>
        <w:pStyle w:val="BodyText"/>
        <w:jc w:val="center"/>
        <w:rPr>
          <w:i/>
        </w:rPr>
      </w:pPr>
      <w:hyperlink r:id="rId9" w:history="1">
        <w:r w:rsidR="00AB76E0" w:rsidRPr="00172D63">
          <w:rPr>
            <w:rStyle w:val="Hyperlink"/>
            <w:i/>
          </w:rPr>
          <w:t>Frisk@creativeoptimization.se</w:t>
        </w:r>
      </w:hyperlink>
    </w:p>
    <w:p w:rsidR="00AB76E0" w:rsidRPr="00172D63" w:rsidRDefault="00AB76E0" w:rsidP="00AB76E0">
      <w:pPr>
        <w:pStyle w:val="BodyText"/>
        <w:jc w:val="center"/>
        <w:rPr>
          <w:i/>
        </w:rPr>
      </w:pPr>
    </w:p>
    <w:p w:rsidR="00AB76E0" w:rsidRPr="00172D63" w:rsidRDefault="00AB76E0" w:rsidP="00AB76E0">
      <w:pPr>
        <w:pStyle w:val="BodyText"/>
        <w:jc w:val="center"/>
        <w:rPr>
          <w:b/>
          <w:i/>
        </w:rPr>
      </w:pPr>
      <w:r w:rsidRPr="00172D63">
        <w:rPr>
          <w:b/>
          <w:i/>
        </w:rPr>
        <w:t>Mikael Rönnqvist</w:t>
      </w:r>
    </w:p>
    <w:p w:rsidR="00AB76E0" w:rsidRPr="00172D63" w:rsidRDefault="00AB76E0" w:rsidP="00AB76E0">
      <w:pPr>
        <w:pStyle w:val="BodyText"/>
        <w:jc w:val="center"/>
        <w:rPr>
          <w:i/>
        </w:rPr>
      </w:pPr>
      <w:proofErr w:type="spellStart"/>
      <w:r w:rsidRPr="00172D63">
        <w:rPr>
          <w:i/>
        </w:rPr>
        <w:t>Université</w:t>
      </w:r>
      <w:proofErr w:type="spellEnd"/>
      <w:r w:rsidRPr="00172D63">
        <w:rPr>
          <w:i/>
        </w:rPr>
        <w:t xml:space="preserve"> Laval</w:t>
      </w:r>
      <w:r w:rsidR="00864B82" w:rsidRPr="00172D63">
        <w:rPr>
          <w:i/>
        </w:rPr>
        <w:t xml:space="preserve">, </w:t>
      </w:r>
      <w:r w:rsidR="00864B82" w:rsidRPr="00AB76E0">
        <w:rPr>
          <w:i/>
        </w:rPr>
        <w:t>Québec,</w:t>
      </w:r>
      <w:r w:rsidR="00864B82">
        <w:rPr>
          <w:i/>
        </w:rPr>
        <w:t xml:space="preserve"> </w:t>
      </w:r>
      <w:r w:rsidR="00864B82" w:rsidRPr="00AB76E0">
        <w:rPr>
          <w:i/>
          <w:spacing w:val="-2"/>
        </w:rPr>
        <w:t>Canada</w:t>
      </w:r>
    </w:p>
    <w:p w:rsidR="00AB76E0" w:rsidRPr="00172D63" w:rsidRDefault="00172D63" w:rsidP="00AB76E0">
      <w:pPr>
        <w:pStyle w:val="BodyText"/>
        <w:jc w:val="center"/>
        <w:rPr>
          <w:i/>
        </w:rPr>
      </w:pPr>
      <w:hyperlink r:id="rId10" w:history="1">
        <w:r w:rsidR="00AB76E0" w:rsidRPr="00172D63">
          <w:rPr>
            <w:rStyle w:val="Hyperlink"/>
            <w:i/>
          </w:rPr>
          <w:t>Mikael.Ronnqvist@gmc.ulaval.ca</w:t>
        </w:r>
      </w:hyperlink>
    </w:p>
    <w:p w:rsidR="009A3E53" w:rsidRPr="00172D63" w:rsidRDefault="009A3E53" w:rsidP="00AB76E0">
      <w:pPr>
        <w:pStyle w:val="BodyText"/>
        <w:jc w:val="center"/>
      </w:pPr>
    </w:p>
    <w:p w:rsidR="00AB76E0" w:rsidRPr="00172D63" w:rsidRDefault="00AB76E0" w:rsidP="00992F2A">
      <w:pPr>
        <w:pStyle w:val="BodyText"/>
        <w:rPr>
          <w:b/>
        </w:rPr>
      </w:pPr>
    </w:p>
    <w:p w:rsidR="009A3E53" w:rsidRDefault="00992F2A" w:rsidP="00992F2A">
      <w:pPr>
        <w:pStyle w:val="BodyText"/>
      </w:pPr>
      <w:r>
        <w:rPr>
          <w:b/>
        </w:rPr>
        <w:t>Keywords:</w:t>
      </w:r>
      <w:r>
        <w:rPr>
          <w:b/>
          <w:spacing w:val="-2"/>
        </w:rPr>
        <w:t xml:space="preserve"> </w:t>
      </w:r>
      <w:r w:rsidR="00864B82">
        <w:t>wood s</w:t>
      </w:r>
      <w:r>
        <w:t>upply chain</w:t>
      </w:r>
      <w:r w:rsidR="00864B82">
        <w:t xml:space="preserve">, coordinating </w:t>
      </w:r>
      <w:r>
        <w:t xml:space="preserve">operations, weather, </w:t>
      </w:r>
      <w:proofErr w:type="spellStart"/>
      <w:r>
        <w:t>trafficability</w:t>
      </w:r>
      <w:proofErr w:type="spellEnd"/>
    </w:p>
    <w:p w:rsidR="009A3E53" w:rsidRDefault="009A3E53" w:rsidP="00992F2A">
      <w:pPr>
        <w:pStyle w:val="BodyText"/>
      </w:pPr>
    </w:p>
    <w:p w:rsidR="00992F2A" w:rsidRDefault="00992F2A" w:rsidP="00992F2A">
      <w:pPr>
        <w:pStyle w:val="Heading1"/>
        <w:ind w:left="0" w:firstLine="0"/>
      </w:pPr>
    </w:p>
    <w:p w:rsidR="009A3E53" w:rsidRDefault="00992F2A" w:rsidP="00992F2A">
      <w:pPr>
        <w:pStyle w:val="Heading1"/>
        <w:ind w:left="0" w:firstLine="0"/>
      </w:pPr>
      <w:r>
        <w:t>EXTENDED</w:t>
      </w:r>
      <w:r>
        <w:rPr>
          <w:spacing w:val="-12"/>
        </w:rPr>
        <w:t xml:space="preserve"> </w:t>
      </w:r>
      <w:r>
        <w:rPr>
          <w:spacing w:val="-2"/>
        </w:rPr>
        <w:t>ABSTRACT</w:t>
      </w:r>
    </w:p>
    <w:p w:rsidR="009A3E53" w:rsidRDefault="009A3E53" w:rsidP="00992F2A">
      <w:pPr>
        <w:pStyle w:val="BodyText"/>
        <w:rPr>
          <w:b/>
        </w:rPr>
      </w:pPr>
    </w:p>
    <w:p w:rsidR="00992F2A" w:rsidRDefault="00992F2A" w:rsidP="00992F2A">
      <w:pPr>
        <w:pStyle w:val="BodyText"/>
        <w:rPr>
          <w:b/>
        </w:rPr>
      </w:pPr>
    </w:p>
    <w:p w:rsidR="00992F2A" w:rsidRDefault="00992F2A" w:rsidP="00477C51">
      <w:pPr>
        <w:jc w:val="both"/>
      </w:pPr>
      <w:r w:rsidRPr="0085693C">
        <w:t xml:space="preserve">The Virtual Wood Supply Arena </w:t>
      </w:r>
      <w:r>
        <w:t xml:space="preserve">(VWSA) </w:t>
      </w:r>
      <w:r w:rsidRPr="0085693C">
        <w:t xml:space="preserve">is an on-line training tool </w:t>
      </w:r>
      <w:r>
        <w:t xml:space="preserve">for managing </w:t>
      </w:r>
      <w:proofErr w:type="spellStart"/>
      <w:r>
        <w:t>roundwood</w:t>
      </w:r>
      <w:proofErr w:type="spellEnd"/>
      <w:r>
        <w:t xml:space="preserve"> purchase, production and transport in CTL supply systems. The training environment simulates 12-week periods with monthly mill delivery goals while handling weekly weather and site </w:t>
      </w:r>
      <w:proofErr w:type="spellStart"/>
      <w:r>
        <w:t>trafficability</w:t>
      </w:r>
      <w:proofErr w:type="spellEnd"/>
      <w:r>
        <w:t xml:space="preserve"> for harvesting and hauling. </w:t>
      </w:r>
    </w:p>
    <w:p w:rsidR="00992F2A" w:rsidRDefault="00992F2A" w:rsidP="00477C51">
      <w:pPr>
        <w:jc w:val="both"/>
      </w:pPr>
    </w:p>
    <w:p w:rsidR="00AB76E0" w:rsidRDefault="00992F2A" w:rsidP="00477C51">
      <w:pPr>
        <w:jc w:val="both"/>
      </w:pPr>
      <w:r>
        <w:t xml:space="preserve">Earlier logistics training tools developed by the same group include the Wood Supply Game </w:t>
      </w:r>
      <w:r w:rsidR="00DD4CE6">
        <w:t>(</w:t>
      </w:r>
      <w:proofErr w:type="spellStart"/>
      <w:r w:rsidR="00DD4CE6">
        <w:t>D’Amours</w:t>
      </w:r>
      <w:proofErr w:type="spellEnd"/>
      <w:r w:rsidR="00DD4CE6">
        <w:t xml:space="preserve"> et al. 2017) </w:t>
      </w:r>
      <w:r>
        <w:t>and Transport Game</w:t>
      </w:r>
      <w:r w:rsidR="00DD4CE6">
        <w:t xml:space="preserve"> (</w:t>
      </w:r>
      <w:proofErr w:type="spellStart"/>
      <w:r w:rsidR="00DD4CE6">
        <w:t>Abasian</w:t>
      </w:r>
      <w:proofErr w:type="spellEnd"/>
      <w:r w:rsidR="00DD4CE6">
        <w:t xml:space="preserve"> et al. </w:t>
      </w:r>
      <w:r w:rsidR="00477C51">
        <w:t>2019)</w:t>
      </w:r>
      <w:r>
        <w:t>. The VWSA is designed to come as close to reality as possible in an on-line environment. It includes three roles per company (purchase-, production- and transport managers) managing 10 harvesting teams and 10 trucks over 4 supply regions and 2 climate zones (highlands, lowlands). Deliveries of 5 assortments are managed to 5 mills (2 pulp mills and 3 saw mills). Team KPIs include monthly delivery precision per mill assortment, capacity utilization, relocation- and hauling distances.</w:t>
      </w:r>
      <w:r w:rsidR="00E172B7">
        <w:t xml:space="preserve"> The use</w:t>
      </w:r>
      <w:r w:rsidR="00477C51">
        <w:t>r</w:t>
      </w:r>
      <w:r w:rsidR="00E172B7">
        <w:t xml:space="preserve"> interfaces are presented below.</w:t>
      </w:r>
    </w:p>
    <w:p w:rsidR="005F0EDC" w:rsidRDefault="005F0EDC" w:rsidP="00477C51">
      <w:pPr>
        <w:jc w:val="both"/>
      </w:pPr>
    </w:p>
    <w:p w:rsidR="005F0EDC" w:rsidRDefault="005F0EDC" w:rsidP="00477C51">
      <w:pPr>
        <w:jc w:val="both"/>
      </w:pPr>
    </w:p>
    <w:p w:rsidR="005F0EDC" w:rsidRDefault="005F0EDC" w:rsidP="00477C51">
      <w:pPr>
        <w:jc w:val="both"/>
      </w:pPr>
    </w:p>
    <w:p w:rsidR="005F0EDC" w:rsidRDefault="005F0EDC" w:rsidP="00477C51">
      <w:pPr>
        <w:jc w:val="both"/>
      </w:pPr>
    </w:p>
    <w:p w:rsidR="005F0EDC" w:rsidRDefault="005F0EDC" w:rsidP="00477C51">
      <w:pPr>
        <w:jc w:val="both"/>
      </w:pPr>
    </w:p>
    <w:p w:rsidR="005F0EDC" w:rsidRDefault="005F0EDC" w:rsidP="00477C51">
      <w:pPr>
        <w:jc w:val="both"/>
      </w:pPr>
    </w:p>
    <w:p w:rsidR="00992F2A" w:rsidRDefault="00992F2A" w:rsidP="00992F2A"/>
    <w:p w:rsidR="00AB76E0" w:rsidRDefault="005F0EDC" w:rsidP="005F0EDC">
      <w:r>
        <w:lastRenderedPageBreak/>
        <w:t>Each 12-week training scenario may be selected from 4 annual weather cycles (52 weeks). The annual cycles include 1) 10-year average, 2) cold winter, 3) dry summer and 4) warm-wet summer. The training includes both development of monthly goals as well as weekly decisions for each of the three functions.</w:t>
      </w:r>
    </w:p>
    <w:p w:rsidR="005F0EDC" w:rsidRPr="00DD4CE6" w:rsidRDefault="005F0EDC" w:rsidP="005F0EDC">
      <w:r w:rsidRPr="00F65268">
        <w:rPr>
          <w:noProof/>
        </w:rPr>
        <w:drawing>
          <wp:anchor distT="0" distB="0" distL="114300" distR="114300" simplePos="0" relativeHeight="251698688" behindDoc="0" locked="0" layoutInCell="1" allowOverlap="1">
            <wp:simplePos x="0" y="0"/>
            <wp:positionH relativeFrom="margin">
              <wp:posOffset>17145</wp:posOffset>
            </wp:positionH>
            <wp:positionV relativeFrom="paragraph">
              <wp:posOffset>384810</wp:posOffset>
            </wp:positionV>
            <wp:extent cx="2929890" cy="1534160"/>
            <wp:effectExtent l="19050" t="19050" r="22860" b="27940"/>
            <wp:wrapTopAndBottom/>
            <wp:docPr id="19" name="Image 7">
              <a:extLst xmlns:a="http://schemas.openxmlformats.org/drawingml/2006/main">
                <a:ext uri="{FF2B5EF4-FFF2-40B4-BE49-F238E27FC236}">
                  <a16:creationId xmlns:a16="http://schemas.microsoft.com/office/drawing/2014/main" id="{12CC1C90-9FF7-82D3-30F8-465D96E0F71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7">
                      <a:extLst>
                        <a:ext uri="{FF2B5EF4-FFF2-40B4-BE49-F238E27FC236}">
                          <a16:creationId xmlns:a16="http://schemas.microsoft.com/office/drawing/2014/main" id="{12CC1C90-9FF7-82D3-30F8-465D96E0F71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15341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6971" w:rsidRPr="00DD4CE6" w:rsidRDefault="00172D63" w:rsidP="00C86971">
      <w:pPr>
        <w:spacing w:before="1"/>
        <w:ind w:right="2324"/>
        <w:rPr>
          <w:noProof/>
        </w:rPr>
      </w:pPr>
      <w:r w:rsidRPr="00C86971">
        <w:rPr>
          <w:i/>
          <w:noProof/>
          <w:spacing w:val="-2"/>
          <w:sz w:val="20"/>
        </w:rPr>
        <w:drawing>
          <wp:anchor distT="0" distB="0" distL="114300" distR="114300" simplePos="0" relativeHeight="251615744" behindDoc="0" locked="0" layoutInCell="1" allowOverlap="1">
            <wp:simplePos x="0" y="0"/>
            <wp:positionH relativeFrom="column">
              <wp:posOffset>3067685</wp:posOffset>
            </wp:positionH>
            <wp:positionV relativeFrom="paragraph">
              <wp:posOffset>224155</wp:posOffset>
            </wp:positionV>
            <wp:extent cx="2931795" cy="1535430"/>
            <wp:effectExtent l="19050" t="19050" r="20955" b="26670"/>
            <wp:wrapTopAndBottom/>
            <wp:docPr id="4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60478505-46CD-EBD4-6AB4-52EF276D47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">
                      <a:extLst>
                        <a:ext uri="{FF2B5EF4-FFF2-40B4-BE49-F238E27FC236}">
                          <a16:creationId xmlns:a16="http://schemas.microsoft.com/office/drawing/2014/main" id="{60478505-46CD-EBD4-6AB4-52EF276D47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15354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971" w:rsidRPr="00C86971">
        <w:rPr>
          <w:noProof/>
        </w:rPr>
        <w:t xml:space="preserve"> </w:t>
      </w:r>
    </w:p>
    <w:p w:rsidR="00172D63" w:rsidRDefault="00172D63" w:rsidP="00ED3D3C">
      <w:pPr>
        <w:spacing w:before="1"/>
        <w:ind w:right="50"/>
        <w:jc w:val="center"/>
        <w:rPr>
          <w:i/>
          <w:sz w:val="20"/>
        </w:rPr>
      </w:pPr>
    </w:p>
    <w:p w:rsidR="00ED3D3C" w:rsidRDefault="00ED3D3C" w:rsidP="00ED3D3C">
      <w:pPr>
        <w:spacing w:before="1"/>
        <w:ind w:right="50"/>
        <w:jc w:val="center"/>
        <w:rPr>
          <w:i/>
          <w:spacing w:val="-2"/>
          <w:sz w:val="20"/>
        </w:rPr>
      </w:pPr>
      <w:bookmarkStart w:id="3" w:name="_GoBack"/>
      <w:bookmarkEnd w:id="3"/>
      <w:r>
        <w:rPr>
          <w:i/>
          <w:sz w:val="20"/>
        </w:rPr>
        <w:t>Figure</w:t>
      </w:r>
      <w:r w:rsidR="00477C51">
        <w:rPr>
          <w:i/>
          <w:spacing w:val="-4"/>
          <w:sz w:val="20"/>
        </w:rPr>
        <w:t xml:space="preserve"> 1</w:t>
      </w:r>
      <w:r>
        <w:rPr>
          <w:i/>
          <w:sz w:val="20"/>
        </w:rPr>
        <w:t>.</w:t>
      </w:r>
      <w:r>
        <w:rPr>
          <w:i/>
          <w:spacing w:val="-2"/>
          <w:sz w:val="20"/>
        </w:rPr>
        <w:t xml:space="preserve"> User log-in (left) and purchase manager interface (right) </w:t>
      </w:r>
    </w:p>
    <w:p w:rsidR="00F65268" w:rsidRDefault="00172D63" w:rsidP="00DD4CE6">
      <w:pPr>
        <w:spacing w:before="1"/>
        <w:ind w:right="2324"/>
        <w:rPr>
          <w:i/>
          <w:spacing w:val="-2"/>
          <w:sz w:val="20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3067685</wp:posOffset>
            </wp:positionH>
            <wp:positionV relativeFrom="paragraph">
              <wp:posOffset>208280</wp:posOffset>
            </wp:positionV>
            <wp:extent cx="2912110" cy="1604645"/>
            <wp:effectExtent l="0" t="0" r="254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6971">
        <w:rPr>
          <w:i/>
          <w:noProof/>
          <w:spacing w:val="-2"/>
          <w:sz w:val="20"/>
        </w:rPr>
        <w:drawing>
          <wp:anchor distT="0" distB="0" distL="114300" distR="114300" simplePos="0" relativeHeight="251642368" behindDoc="0" locked="0" layoutInCell="1" allowOverlap="1">
            <wp:simplePos x="0" y="0"/>
            <wp:positionH relativeFrom="margin">
              <wp:posOffset>17145</wp:posOffset>
            </wp:positionH>
            <wp:positionV relativeFrom="paragraph">
              <wp:posOffset>232410</wp:posOffset>
            </wp:positionV>
            <wp:extent cx="2940685" cy="1581785"/>
            <wp:effectExtent l="19050" t="19050" r="12065" b="18415"/>
            <wp:wrapTopAndBottom/>
            <wp:docPr id="12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F1F64C21-E346-681B-53BC-DCCD5AD863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">
                      <a:extLst>
                        <a:ext uri="{FF2B5EF4-FFF2-40B4-BE49-F238E27FC236}">
                          <a16:creationId xmlns:a16="http://schemas.microsoft.com/office/drawing/2014/main" id="{F1F64C21-E346-681B-53BC-DCCD5AD863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15817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7C51" w:rsidRDefault="00477C51" w:rsidP="00ED3D3C">
      <w:pPr>
        <w:spacing w:before="1"/>
        <w:ind w:right="50"/>
        <w:jc w:val="center"/>
        <w:rPr>
          <w:i/>
          <w:sz w:val="20"/>
        </w:rPr>
      </w:pPr>
    </w:p>
    <w:p w:rsidR="00ED3D3C" w:rsidRDefault="00ED3D3C" w:rsidP="00ED3D3C">
      <w:pPr>
        <w:spacing w:before="1"/>
        <w:ind w:right="50"/>
        <w:jc w:val="center"/>
        <w:rPr>
          <w:i/>
          <w:spacing w:val="-2"/>
          <w:sz w:val="20"/>
        </w:rPr>
      </w:pPr>
      <w:r>
        <w:rPr>
          <w:i/>
          <w:sz w:val="20"/>
        </w:rPr>
        <w:t>Figure</w:t>
      </w:r>
      <w:r>
        <w:rPr>
          <w:i/>
          <w:spacing w:val="-4"/>
          <w:sz w:val="20"/>
        </w:rPr>
        <w:t xml:space="preserve"> </w:t>
      </w:r>
      <w:r w:rsidR="00477C51">
        <w:rPr>
          <w:i/>
          <w:spacing w:val="-4"/>
          <w:sz w:val="20"/>
        </w:rPr>
        <w:t>2</w:t>
      </w:r>
      <w:r>
        <w:rPr>
          <w:i/>
          <w:sz w:val="20"/>
        </w:rPr>
        <w:t>.</w:t>
      </w:r>
      <w:r>
        <w:rPr>
          <w:i/>
          <w:spacing w:val="-2"/>
          <w:sz w:val="20"/>
        </w:rPr>
        <w:t xml:space="preserve"> Production manager interface (left)</w:t>
      </w:r>
      <w:r w:rsidR="00434724">
        <w:rPr>
          <w:i/>
          <w:spacing w:val="-2"/>
          <w:sz w:val="20"/>
        </w:rPr>
        <w:t xml:space="preserve"> </w:t>
      </w:r>
      <w:r>
        <w:rPr>
          <w:i/>
          <w:spacing w:val="-2"/>
          <w:sz w:val="20"/>
        </w:rPr>
        <w:t>and transport manager interface (right).</w:t>
      </w:r>
    </w:p>
    <w:p w:rsidR="00ED3D3C" w:rsidRDefault="00ED3D3C" w:rsidP="00ED3D3C">
      <w:pPr>
        <w:spacing w:before="1"/>
        <w:ind w:right="2324"/>
        <w:rPr>
          <w:i/>
          <w:sz w:val="20"/>
        </w:rPr>
      </w:pPr>
    </w:p>
    <w:p w:rsidR="00E91F26" w:rsidRDefault="00664645" w:rsidP="00477C51">
      <w:pPr>
        <w:jc w:val="both"/>
      </w:pPr>
      <w:r>
        <w:t xml:space="preserve">In the context of </w:t>
      </w:r>
      <w:r w:rsidR="00E91F26">
        <w:t xml:space="preserve">university </w:t>
      </w:r>
      <w:r>
        <w:t xml:space="preserve">training,  </w:t>
      </w:r>
      <w:r w:rsidR="00E91F26">
        <w:t xml:space="preserve"> </w:t>
      </w:r>
      <w:r>
        <w:t>t</w:t>
      </w:r>
      <w:r w:rsidR="00E91F26">
        <w:t xml:space="preserve">he </w:t>
      </w:r>
      <w:r>
        <w:t>VWSA</w:t>
      </w:r>
      <w:r w:rsidR="00E91F26">
        <w:t xml:space="preserve"> </w:t>
      </w:r>
      <w:r w:rsidR="005F0EDC">
        <w:t xml:space="preserve">provides </w:t>
      </w:r>
      <w:r w:rsidR="00E91F26">
        <w:t xml:space="preserve">a </w:t>
      </w:r>
      <w:r>
        <w:t xml:space="preserve">high level of </w:t>
      </w:r>
      <w:r w:rsidR="00E91F26">
        <w:t xml:space="preserve">realism </w:t>
      </w:r>
      <w:r w:rsidR="005F0EDC">
        <w:t xml:space="preserve">and </w:t>
      </w:r>
      <w:r w:rsidR="002931D1">
        <w:t xml:space="preserve">accelerated </w:t>
      </w:r>
      <w:r w:rsidR="005F0EDC">
        <w:t>experience-based learning</w:t>
      </w:r>
      <w:r w:rsidR="002931D1">
        <w:t>. P</w:t>
      </w:r>
      <w:r>
        <w:t xml:space="preserve">articipants </w:t>
      </w:r>
      <w:r w:rsidR="005F0EDC">
        <w:t xml:space="preserve">respond to both typical and atypical </w:t>
      </w:r>
      <w:r>
        <w:t>weekly variation in the operating environment</w:t>
      </w:r>
      <w:r w:rsidR="002931D1">
        <w:t xml:space="preserve"> and learn </w:t>
      </w:r>
      <w:r>
        <w:t xml:space="preserve">effective geographical allocation of resources, as well as the adaptive management of road-side stocks to ensure </w:t>
      </w:r>
      <w:r w:rsidR="005F0EDC">
        <w:t xml:space="preserve">secure deliveries, </w:t>
      </w:r>
      <w:r>
        <w:t xml:space="preserve">regardless of </w:t>
      </w:r>
      <w:proofErr w:type="spellStart"/>
      <w:r>
        <w:t>trafficability</w:t>
      </w:r>
      <w:proofErr w:type="spellEnd"/>
      <w:r>
        <w:t xml:space="preserve"> challenges. </w:t>
      </w:r>
    </w:p>
    <w:p w:rsidR="005F0EDC" w:rsidRDefault="005F0EDC" w:rsidP="00477C51">
      <w:pPr>
        <w:jc w:val="both"/>
      </w:pPr>
    </w:p>
    <w:p w:rsidR="009A3E53" w:rsidRDefault="005F0EDC" w:rsidP="00477C51">
      <w:pPr>
        <w:jc w:val="both"/>
      </w:pPr>
      <w:r>
        <w:t xml:space="preserve">The exercise is suitable for participants who have a basic understanding of production </w:t>
      </w:r>
      <w:r w:rsidR="002931D1">
        <w:t xml:space="preserve">and transport management in CTL </w:t>
      </w:r>
      <w:r>
        <w:t xml:space="preserve">supply systems. </w:t>
      </w:r>
      <w:r w:rsidR="00992F2A">
        <w:t xml:space="preserve">A single training run requires 4-6 hours </w:t>
      </w:r>
      <w:r w:rsidR="00664645">
        <w:t xml:space="preserve">and </w:t>
      </w:r>
      <w:r w:rsidR="0033560B">
        <w:t xml:space="preserve">is followed by a </w:t>
      </w:r>
      <w:r w:rsidR="00992F2A">
        <w:t>post-session analysis of team performance. The first prototype</w:t>
      </w:r>
      <w:r w:rsidR="0033560B">
        <w:t>s</w:t>
      </w:r>
      <w:r w:rsidR="00992F2A">
        <w:t xml:space="preserve"> w</w:t>
      </w:r>
      <w:r w:rsidR="0033560B">
        <w:t>ere</w:t>
      </w:r>
      <w:r w:rsidR="00992F2A">
        <w:t xml:space="preserve"> implemented in forestry training at SLU and </w:t>
      </w:r>
      <w:proofErr w:type="spellStart"/>
      <w:r w:rsidR="00992F2A">
        <w:t>U</w:t>
      </w:r>
      <w:r w:rsidR="00DD4CE6">
        <w:t>niversité</w:t>
      </w:r>
      <w:proofErr w:type="spellEnd"/>
      <w:r w:rsidR="00DD4CE6">
        <w:t xml:space="preserve"> </w:t>
      </w:r>
      <w:r w:rsidR="00992F2A">
        <w:t xml:space="preserve">Laval in 2022. A benchmarking function </w:t>
      </w:r>
      <w:r w:rsidR="002931D1">
        <w:t xml:space="preserve">is </w:t>
      </w:r>
      <w:r w:rsidR="00992F2A">
        <w:t>under development so that competing teams can compare their performance to an optimal solution.</w:t>
      </w:r>
      <w:r>
        <w:t xml:space="preserve"> </w:t>
      </w:r>
      <w:r w:rsidR="00992F2A">
        <w:t xml:space="preserve">The development of the VWSA was financed the </w:t>
      </w:r>
      <w:proofErr w:type="spellStart"/>
      <w:r w:rsidR="00992F2A">
        <w:t>Ljungbergs</w:t>
      </w:r>
      <w:proofErr w:type="spellEnd"/>
      <w:r w:rsidR="00992F2A">
        <w:t xml:space="preserve"> Foundation of Sweden. The development team includes SLU, FORAC/</w:t>
      </w:r>
      <w:proofErr w:type="spellStart"/>
      <w:r w:rsidR="00992F2A">
        <w:t>Université</w:t>
      </w:r>
      <w:proofErr w:type="spellEnd"/>
      <w:r w:rsidR="00992F2A">
        <w:t xml:space="preserve"> Laval, </w:t>
      </w:r>
      <w:proofErr w:type="spellStart"/>
      <w:r w:rsidR="00992F2A">
        <w:t>Skogforsk</w:t>
      </w:r>
      <w:proofErr w:type="spellEnd"/>
      <w:r w:rsidR="00992F2A">
        <w:t xml:space="preserve"> and</w:t>
      </w:r>
      <w:r w:rsidR="00B114B5">
        <w:t xml:space="preserve"> Creative Optimization Sweden.</w:t>
      </w:r>
      <w:r w:rsidR="00AB76E0">
        <w:t xml:space="preserve"> </w:t>
      </w:r>
    </w:p>
    <w:p w:rsidR="00DD4CE6" w:rsidRDefault="00DD4CE6" w:rsidP="00477C51">
      <w:pPr>
        <w:jc w:val="both"/>
      </w:pPr>
    </w:p>
    <w:p w:rsidR="00477C51" w:rsidRDefault="00477C51" w:rsidP="00477C51">
      <w:pPr>
        <w:jc w:val="both"/>
        <w:rPr>
          <w:sz w:val="20"/>
          <w:szCs w:val="20"/>
        </w:rPr>
      </w:pPr>
    </w:p>
    <w:p w:rsidR="00DD4CE6" w:rsidRPr="00DD4CE6" w:rsidRDefault="00DD4CE6" w:rsidP="00477C51">
      <w:pPr>
        <w:jc w:val="both"/>
        <w:rPr>
          <w:sz w:val="20"/>
          <w:szCs w:val="20"/>
        </w:rPr>
      </w:pPr>
      <w:r w:rsidRPr="00DD4CE6">
        <w:rPr>
          <w:sz w:val="20"/>
          <w:szCs w:val="20"/>
        </w:rPr>
        <w:t>References</w:t>
      </w:r>
    </w:p>
    <w:p w:rsidR="00DD4CE6" w:rsidRDefault="00DD4CE6" w:rsidP="00477C51">
      <w:pPr>
        <w:jc w:val="both"/>
      </w:pPr>
    </w:p>
    <w:p w:rsidR="00DD4CE6" w:rsidRPr="00DD4CE6" w:rsidRDefault="00DD4CE6" w:rsidP="00477C51">
      <w:pPr>
        <w:ind w:left="284" w:hanging="284"/>
        <w:jc w:val="both"/>
        <w:rPr>
          <w:sz w:val="20"/>
          <w:szCs w:val="20"/>
        </w:rPr>
      </w:pPr>
      <w:proofErr w:type="spellStart"/>
      <w:r w:rsidRPr="00DD4CE6">
        <w:rPr>
          <w:sz w:val="20"/>
          <w:szCs w:val="20"/>
        </w:rPr>
        <w:t>Abasian</w:t>
      </w:r>
      <w:proofErr w:type="spellEnd"/>
      <w:r w:rsidRPr="00DD4CE6">
        <w:rPr>
          <w:sz w:val="20"/>
          <w:szCs w:val="20"/>
        </w:rPr>
        <w:t>, F</w:t>
      </w:r>
      <w:r w:rsidR="00477C51">
        <w:rPr>
          <w:sz w:val="20"/>
          <w:szCs w:val="20"/>
        </w:rPr>
        <w:t xml:space="preserve">, </w:t>
      </w:r>
      <w:r w:rsidRPr="00DD4CE6">
        <w:rPr>
          <w:sz w:val="20"/>
          <w:szCs w:val="20"/>
        </w:rPr>
        <w:t>Rönnqvist, M</w:t>
      </w:r>
      <w:r w:rsidR="00477C51">
        <w:rPr>
          <w:sz w:val="20"/>
          <w:szCs w:val="20"/>
        </w:rPr>
        <w:t xml:space="preserve">, </w:t>
      </w:r>
      <w:proofErr w:type="spellStart"/>
      <w:r w:rsidR="00477C51">
        <w:rPr>
          <w:sz w:val="20"/>
          <w:szCs w:val="20"/>
        </w:rPr>
        <w:t>M</w:t>
      </w:r>
      <w:r w:rsidRPr="00DD4CE6">
        <w:rPr>
          <w:sz w:val="20"/>
          <w:szCs w:val="20"/>
        </w:rPr>
        <w:t>arier</w:t>
      </w:r>
      <w:proofErr w:type="spellEnd"/>
      <w:r w:rsidR="00477C51">
        <w:rPr>
          <w:sz w:val="20"/>
          <w:szCs w:val="20"/>
        </w:rPr>
        <w:t xml:space="preserve"> P, </w:t>
      </w:r>
      <w:r w:rsidRPr="00DD4CE6">
        <w:rPr>
          <w:sz w:val="20"/>
          <w:szCs w:val="20"/>
        </w:rPr>
        <w:t>Fjeld</w:t>
      </w:r>
      <w:r w:rsidR="00477C51">
        <w:rPr>
          <w:sz w:val="20"/>
          <w:szCs w:val="20"/>
        </w:rPr>
        <w:t xml:space="preserve"> </w:t>
      </w:r>
      <w:r w:rsidRPr="00DD4CE6">
        <w:rPr>
          <w:sz w:val="20"/>
          <w:szCs w:val="20"/>
        </w:rPr>
        <w:t>D</w:t>
      </w:r>
      <w:r w:rsidR="00477C51">
        <w:rPr>
          <w:sz w:val="20"/>
          <w:szCs w:val="20"/>
        </w:rPr>
        <w:t xml:space="preserve"> </w:t>
      </w:r>
      <w:r w:rsidRPr="00DD4CE6">
        <w:rPr>
          <w:sz w:val="20"/>
          <w:szCs w:val="20"/>
        </w:rPr>
        <w:t>(2019). The Transportation Game. IRE Transactions on Education. 21. 10.1287/ited.2019.0223.</w:t>
      </w:r>
    </w:p>
    <w:p w:rsidR="00DD4CE6" w:rsidRPr="00DD4CE6" w:rsidRDefault="00DD4CE6" w:rsidP="00477C51">
      <w:pPr>
        <w:ind w:left="284" w:hanging="284"/>
        <w:jc w:val="both"/>
        <w:rPr>
          <w:sz w:val="20"/>
          <w:szCs w:val="20"/>
        </w:rPr>
      </w:pPr>
      <w:proofErr w:type="spellStart"/>
      <w:r w:rsidRPr="00477C51">
        <w:rPr>
          <w:sz w:val="20"/>
          <w:szCs w:val="20"/>
        </w:rPr>
        <w:t>D’Amours</w:t>
      </w:r>
      <w:proofErr w:type="spellEnd"/>
      <w:r w:rsidRPr="00477C51">
        <w:rPr>
          <w:sz w:val="20"/>
          <w:szCs w:val="20"/>
        </w:rPr>
        <w:t>, S</w:t>
      </w:r>
      <w:r w:rsidR="00477C51" w:rsidRPr="00477C51">
        <w:rPr>
          <w:sz w:val="20"/>
          <w:szCs w:val="20"/>
        </w:rPr>
        <w:t xml:space="preserve">, </w:t>
      </w:r>
      <w:proofErr w:type="spellStart"/>
      <w:r w:rsidRPr="00477C51">
        <w:rPr>
          <w:sz w:val="20"/>
          <w:szCs w:val="20"/>
        </w:rPr>
        <w:t>Marier</w:t>
      </w:r>
      <w:proofErr w:type="spellEnd"/>
      <w:r w:rsidRPr="00477C51">
        <w:rPr>
          <w:sz w:val="20"/>
          <w:szCs w:val="20"/>
        </w:rPr>
        <w:t>, P</w:t>
      </w:r>
      <w:r w:rsidR="00477C51" w:rsidRPr="00477C51">
        <w:rPr>
          <w:sz w:val="20"/>
          <w:szCs w:val="20"/>
        </w:rPr>
        <w:t xml:space="preserve">, </w:t>
      </w:r>
      <w:r w:rsidRPr="00477C51">
        <w:rPr>
          <w:sz w:val="20"/>
          <w:szCs w:val="20"/>
        </w:rPr>
        <w:t>Rönnqvist, M</w:t>
      </w:r>
      <w:r w:rsidR="00477C51" w:rsidRPr="00477C51">
        <w:rPr>
          <w:sz w:val="20"/>
          <w:szCs w:val="20"/>
        </w:rPr>
        <w:t xml:space="preserve">, </w:t>
      </w:r>
      <w:proofErr w:type="spellStart"/>
      <w:r w:rsidRPr="00477C51">
        <w:rPr>
          <w:sz w:val="20"/>
          <w:szCs w:val="20"/>
        </w:rPr>
        <w:t>Azouzi</w:t>
      </w:r>
      <w:proofErr w:type="spellEnd"/>
      <w:r w:rsidRPr="00477C51">
        <w:rPr>
          <w:sz w:val="20"/>
          <w:szCs w:val="20"/>
        </w:rPr>
        <w:t>, R</w:t>
      </w:r>
      <w:r w:rsidR="00477C51" w:rsidRPr="00477C51">
        <w:rPr>
          <w:sz w:val="20"/>
          <w:szCs w:val="20"/>
        </w:rPr>
        <w:t xml:space="preserve">, </w:t>
      </w:r>
      <w:r w:rsidRPr="00477C51">
        <w:rPr>
          <w:sz w:val="20"/>
          <w:szCs w:val="20"/>
        </w:rPr>
        <w:t>Fjeld, D</w:t>
      </w:r>
      <w:r w:rsidR="00477C51" w:rsidRPr="00477C51">
        <w:rPr>
          <w:sz w:val="20"/>
          <w:szCs w:val="20"/>
        </w:rPr>
        <w:t xml:space="preserve"> </w:t>
      </w:r>
      <w:r w:rsidRPr="00DD4CE6">
        <w:rPr>
          <w:sz w:val="20"/>
          <w:szCs w:val="20"/>
        </w:rPr>
        <w:t>(2017). The Online Wood Supply Game. INFORMS Transactions on Education. 18. 10.1287/ited.2017.0174.</w:t>
      </w:r>
    </w:p>
    <w:sectPr w:rsidR="00DD4CE6" w:rsidRPr="00DD4CE6" w:rsidSect="00434724">
      <w:pgSz w:w="12240" w:h="15840" w:code="1"/>
      <w:pgMar w:top="1843" w:right="1320" w:bottom="280" w:left="12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C70AE"/>
    <w:multiLevelType w:val="multilevel"/>
    <w:tmpl w:val="4FDC43F8"/>
    <w:lvl w:ilvl="0">
      <w:start w:val="1"/>
      <w:numFmt w:val="decimal"/>
      <w:lvlText w:val="%1."/>
      <w:lvlJc w:val="left"/>
      <w:pPr>
        <w:ind w:left="304" w:hanging="2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4" w:hanging="3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92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E53"/>
    <w:rsid w:val="00065491"/>
    <w:rsid w:val="001207E0"/>
    <w:rsid w:val="00172D63"/>
    <w:rsid w:val="002931D1"/>
    <w:rsid w:val="0033560B"/>
    <w:rsid w:val="003A022C"/>
    <w:rsid w:val="00434724"/>
    <w:rsid w:val="00477C51"/>
    <w:rsid w:val="00590153"/>
    <w:rsid w:val="005F0EDC"/>
    <w:rsid w:val="00664645"/>
    <w:rsid w:val="007953F1"/>
    <w:rsid w:val="00840F35"/>
    <w:rsid w:val="00864B82"/>
    <w:rsid w:val="00992F2A"/>
    <w:rsid w:val="009A3E53"/>
    <w:rsid w:val="00AB76E0"/>
    <w:rsid w:val="00B114B5"/>
    <w:rsid w:val="00C86971"/>
    <w:rsid w:val="00DD4CE6"/>
    <w:rsid w:val="00DF2158"/>
    <w:rsid w:val="00E002D0"/>
    <w:rsid w:val="00E172B7"/>
    <w:rsid w:val="00E91F26"/>
    <w:rsid w:val="00ED3D3C"/>
    <w:rsid w:val="00F6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8649"/>
  <w15:docId w15:val="{21E8A38A-0343-4E1B-BA44-CFF29E995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00" w:hanging="301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spacing w:line="214" w:lineRule="exact"/>
      <w:ind w:left="199" w:right="2495"/>
      <w:jc w:val="center"/>
      <w:outlineLvl w:val="1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"/>
      <w:ind w:left="4145" w:right="482" w:hanging="307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21" w:hanging="301"/>
    </w:pPr>
  </w:style>
  <w:style w:type="paragraph" w:customStyle="1" w:styleId="TableParagraph">
    <w:name w:val="Table Paragraph"/>
    <w:basedOn w:val="Normal"/>
    <w:uiPriority w:val="1"/>
    <w:qFormat/>
    <w:pPr>
      <w:spacing w:line="207" w:lineRule="exact"/>
      <w:jc w:val="center"/>
    </w:pPr>
  </w:style>
  <w:style w:type="character" w:styleId="Hyperlink">
    <w:name w:val="Hyperlink"/>
    <w:basedOn w:val="DefaultParagraphFont"/>
    <w:uiPriority w:val="99"/>
    <w:unhideWhenUsed/>
    <w:rsid w:val="00E002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rs.Eliasson@skogforsk.se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Bjorn.Edlund@slu.se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Philippe.Marier@forac.ulaval.ca" TargetMode="External"/><Relationship Id="rId11" Type="http://schemas.openxmlformats.org/officeDocument/2006/relationships/image" Target="media/image1.png"/><Relationship Id="rId5" Type="http://schemas.openxmlformats.org/officeDocument/2006/relationships/hyperlink" Target="mailto:Dag.Fjeld@slu.se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Mikael.Ronnqvist@gmc.ulaval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risk@creativeoptimization.s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Styleguide - AUSTRO_FORMEC_2007</vt:lpstr>
    </vt:vector>
  </TitlesOfParts>
  <Company>SLU</Company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Styleguide - AUSTRO_FORMEC_2007</dc:title>
  <dc:creator>kuehmaier</dc:creator>
  <cp:lastModifiedBy>Dag Fjeld</cp:lastModifiedBy>
  <cp:revision>3</cp:revision>
  <dcterms:created xsi:type="dcterms:W3CDTF">2022-09-15T17:47:00Z</dcterms:created>
  <dcterms:modified xsi:type="dcterms:W3CDTF">2022-09-15T17:49:00Z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2022-09-14T00:00:00Z</vt:filetime>
  </property>
</Properties>
</file>