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Zulkarnain</w:t>
      </w:r>
      <w:r>
        <w:t xml:space="preserve"> </w:t>
      </w:r>
      <w:r>
        <w:t xml:space="preserve">Abu</w:t>
      </w:r>
      <w:r>
        <w:t xml:space="preserve"> </w:t>
      </w:r>
      <w:r>
        <w:t xml:space="preserve">Hassan</w:t>
      </w:r>
    </w:p>
    <w:p>
      <w:pPr>
        <w:pStyle w:val="Date"/>
      </w:pPr>
      <w:r>
        <w:t xml:space="preserve">January</w:t>
      </w:r>
      <w:r>
        <w:t xml:space="preserve"> </w:t>
      </w:r>
      <w:r>
        <w:t xml:space="preserve">14,</w:t>
      </w:r>
      <w:r>
        <w:t xml:space="preserve"> </w:t>
      </w:r>
      <w:r>
        <w:t xml:space="preserve">2016</w:t>
      </w:r>
    </w:p>
    <w:p>
      <w:pPr>
        <w:pStyle w:val="Heading1"/>
      </w:pPr>
      <w:bookmarkStart w:id="21" w:name="synopsis"/>
      <w:bookmarkEnd w:id="21"/>
      <w:r>
        <w:t xml:space="preserve">1.SYNOPSIS</w:t>
      </w:r>
    </w:p>
    <w:p>
      <w:r>
        <w:t xml:space="preserve">The goal of this project is to predict the manner in which they did the exercise based on the Training Dataset &amp; Testing Dataset given</w:t>
      </w:r>
    </w:p>
    <w:p>
      <w:r>
        <w:t xml:space="preserve">The report should describe:</w:t>
      </w:r>
    </w:p>
    <w:p>
      <w:r>
        <w:t xml:space="preserve">• “how you built your model”</w:t>
      </w:r>
    </w:p>
    <w:p>
      <w:r>
        <w:t xml:space="preserve">• “how you used cross validation”</w:t>
      </w:r>
    </w:p>
    <w:p>
      <w:r>
        <w:t xml:space="preserve">• “what you think the expected out of sample error is”</w:t>
      </w:r>
    </w:p>
    <w:p>
      <w:r>
        <w:t xml:space="preserve">• “why you made the choices you did”</w:t>
      </w:r>
    </w:p>
    <w:p>
      <w:r>
        <w:t xml:space="preserve">Ultimately, the prediction model is to be run on the test data to predict the outcome of 20 different test cases.</w:t>
      </w:r>
    </w:p>
    <w:p>
      <w:r>
        <w:t xml:space="preserve">In the aforementioned study, six participants participated in a dumbell lifting exercise five different ways. The five ways, as described in the study, were “exactly according to the specification (Class A), throwing the elbows to the front (Class B), lifting the dumbbell only halfway (Class C), lowering the dumbbell only halfway (Class D) and throwing the hips to the front (Class E). Class A corresponds to the specified execution of the exercise, while the other 4 classes correspond to common mistakes.”</w:t>
      </w:r>
    </w:p>
    <w:p>
      <w:r>
        <w:t xml:space="preserve">By processing data gathered from accelerometers on the belt, forearm, arm, and dumbell of the participants in a machine learning algorithm, the question is can the appropriate activity quality (class A-E) be predicted?</w:t>
      </w:r>
    </w:p>
    <w:p>
      <w:pPr>
        <w:pStyle w:val="Heading1"/>
      </w:pPr>
      <w:bookmarkStart w:id="22" w:name="loading-the-appropriate-packages"/>
      <w:bookmarkEnd w:id="22"/>
      <w:r>
        <w:t xml:space="preserve">2.Loading the appropriate packages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3.2.3</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3.2.3</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3.2.3</w:t>
      </w:r>
    </w:p>
    <w:p>
      <w:pPr>
        <w:pStyle w:val="SourceCode"/>
      </w:pPr>
      <w:r>
        <w:rPr>
          <w:rStyle w:val="VerbatimChar"/>
        </w:rPr>
        <w:t xml:space="preserve">## randomForest 4.6-12</w:t>
      </w:r>
      <w:r>
        <w:br w:type="textWrapping"/>
      </w:r>
      <w:r>
        <w:rPr>
          <w:rStyle w:val="VerbatimChar"/>
        </w:rPr>
        <w:t xml:space="preserve">## Type rfNews() to see new features/changes/bug fixes.</w:t>
      </w:r>
      <w:r>
        <w:br w:type="textWrapping"/>
      </w:r>
      <w:r>
        <w:rPr>
          <w:rStyle w:val="VerbatimChar"/>
        </w:rPr>
        <w:t xml:space="preserve">## </w:t>
      </w:r>
      <w:r>
        <w:br w:type="textWrapping"/>
      </w:r>
      <w:r>
        <w:rPr>
          <w:rStyle w:val="VerbatimChar"/>
        </w:rPr>
        <w:t xml:space="preserve">## Attaching package: 'randomForest'</w:t>
      </w:r>
      <w:r>
        <w:br w:type="textWrapping"/>
      </w:r>
      <w:r>
        <w:rPr>
          <w:rStyle w:val="VerbatimChar"/>
        </w:rPr>
        <w:t xml:space="preserve">## </w:t>
      </w:r>
      <w:r>
        <w:br w:type="textWrapping"/>
      </w: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3.2.3</w:t>
      </w:r>
    </w:p>
    <w:p>
      <w:pPr>
        <w:pStyle w:val="SourceCode"/>
      </w:pPr>
      <w:r>
        <w:rPr>
          <w:rStyle w:val="KeywordTok"/>
        </w:rPr>
        <w:t xml:space="preserve">library</w:t>
      </w:r>
      <w:r>
        <w:rPr>
          <w:rStyle w:val="NormalTok"/>
        </w:rPr>
        <w:t xml:space="preserve">(rattle) </w:t>
      </w:r>
    </w:p>
    <w:p>
      <w:pPr>
        <w:pStyle w:val="SourceCode"/>
      </w:pPr>
      <w:r>
        <w:rPr>
          <w:rStyle w:val="VerbatimChar"/>
        </w:rPr>
        <w:t xml:space="preserve">## Warning: package 'rattle' was built under R version 3.2.3</w:t>
      </w:r>
    </w:p>
    <w:p>
      <w:pPr>
        <w:pStyle w:val="SourceCode"/>
      </w:pPr>
      <w:r>
        <w:rPr>
          <w:rStyle w:val="VerbatimChar"/>
        </w:rPr>
        <w:t xml:space="preserve">## Rattle: A free graphical interface for data mining with R.</w:t>
      </w:r>
      <w:r>
        <w:br w:type="textWrapping"/>
      </w:r>
      <w:r>
        <w:rPr>
          <w:rStyle w:val="VerbatimChar"/>
        </w:rPr>
        <w:t xml:space="preserve">## Version 4.0.5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 </w:t>
      </w:r>
    </w:p>
    <w:p>
      <w:pPr>
        <w:pStyle w:val="SourceCode"/>
      </w:pPr>
      <w:r>
        <w:rPr>
          <w:rStyle w:val="VerbatimChar"/>
        </w:rPr>
        <w:t xml:space="preserve">## Warning: package 'RColorBrewer' was built under R version 3.2.2</w:t>
      </w:r>
    </w:p>
    <w:p>
      <w:pPr>
        <w:pStyle w:val="Heading1"/>
      </w:pPr>
      <w:bookmarkStart w:id="23" w:name="getting-and-loading-the-data"/>
      <w:bookmarkEnd w:id="23"/>
      <w:r>
        <w:t xml:space="preserve">3.Getting and loading the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trainUrl &lt;-</w:t>
      </w:r>
      <w:r>
        <w:rPr>
          <w:rStyle w:val="StringTok"/>
        </w:rPr>
        <w:t xml:space="preserve"> "http://d396qusza40orc.cloudfront.net/predmachlearn/pml-training.csv"</w:t>
      </w:r>
      <w:r>
        <w:br w:type="textWrapping"/>
      </w:r>
      <w:r>
        <w:rPr>
          <w:rStyle w:val="NormalTok"/>
        </w:rPr>
        <w:t xml:space="preserve">testUrl &lt;-</w:t>
      </w:r>
      <w:r>
        <w:rPr>
          <w:rStyle w:val="StringTok"/>
        </w:rPr>
        <w:t xml:space="preserve"> "http://d396qusza40orc.cloudfront.net/predmachlearn/pml-testing.csv"</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(trainUrl),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(testUrl),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Heading1"/>
      </w:pPr>
      <w:bookmarkStart w:id="24" w:name="partioning-the-training-set-into-two"/>
      <w:bookmarkEnd w:id="24"/>
      <w:r>
        <w:t xml:space="preserve">4.Partioning the training set into two</w:t>
      </w:r>
    </w:p>
    <w:p>
      <w:r>
        <w:t xml:space="preserve">Partioning Training data set into two data sets, 60% for myTraining, 40% for myTesting:</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w:t>
      </w:r>
      <w:r>
        <w:br w:type="textWrapping"/>
      </w:r>
      <w:r>
        <w:rPr>
          <w:rStyle w:val="NormalTok"/>
        </w:rPr>
        <w:t xml:space="preserve">myTesting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11776   160</w:t>
      </w:r>
    </w:p>
    <w:p>
      <w:pPr>
        <w:pStyle w:val="SourceCode"/>
      </w:pPr>
      <w:r>
        <w:rPr>
          <w:rStyle w:val="VerbatimChar"/>
        </w:rPr>
        <w:t xml:space="preserve">## [1] 7846  160</w:t>
      </w:r>
    </w:p>
    <w:p>
      <w:pPr>
        <w:pStyle w:val="Heading1"/>
      </w:pPr>
      <w:bookmarkStart w:id="25" w:name="cleaning-the-data"/>
      <w:bookmarkEnd w:id="25"/>
      <w:r>
        <w:t xml:space="preserve">5. Cleaning the data</w:t>
      </w:r>
    </w:p>
    <w:p>
      <w:pPr>
        <w:pStyle w:val="Compact"/>
        <w:numPr>
          <w:numId w:val="1001"/>
          <w:ilvl w:val="0"/>
        </w:numPr>
      </w:pPr>
      <w:r>
        <w:t xml:space="preserve">Remove NearZeroVariance variables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myTraining[,nzv$nzv==</w:t>
      </w:r>
      <w:r>
        <w:rPr>
          <w:rStyle w:val="OtherTok"/>
        </w:rPr>
        <w:t xml:space="preserve">FALSE</w:t>
      </w:r>
      <w:r>
        <w:rPr>
          <w:rStyle w:val="NormalTok"/>
        </w:rPr>
        <w:t xml:space="preserve">]</w:t>
      </w:r>
      <w:r>
        <w:br w:type="textWrapping"/>
      </w:r>
      <w:r>
        <w:br w:type="textWrapping"/>
      </w:r>
      <w:r>
        <w:rPr>
          <w:rStyle w:val="NormalTok"/>
        </w:rPr>
        <w:t xml:space="preserve">nzv&lt;-</w:t>
      </w:r>
      <w:r>
        <w:rPr>
          <w:rStyle w:val="StringTok"/>
        </w:rPr>
        <w:t xml:space="preserve"> </w:t>
      </w:r>
      <w:r>
        <w:rPr>
          <w:rStyle w:val="KeywordTok"/>
        </w:rPr>
        <w:t xml:space="preserve">nearZeroVar</w:t>
      </w:r>
      <w:r>
        <w:rPr>
          <w:rStyle w:val="NormalTok"/>
        </w:rPr>
        <w:t xml:space="preserve">(myTesting,</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myTesting &lt;-</w:t>
      </w:r>
      <w:r>
        <w:rPr>
          <w:rStyle w:val="StringTok"/>
        </w:rPr>
        <w:t xml:space="preserve"> </w:t>
      </w:r>
      <w:r>
        <w:rPr>
          <w:rStyle w:val="NormalTok"/>
        </w:rPr>
        <w:t xml:space="preserve">myTesting[,nzv$nzv==</w:t>
      </w:r>
      <w:r>
        <w:rPr>
          <w:rStyle w:val="OtherTok"/>
        </w:rPr>
        <w:t xml:space="preserve">FALSE</w:t>
      </w:r>
      <w:r>
        <w:rPr>
          <w:rStyle w:val="NormalTok"/>
        </w:rPr>
        <w:t xml:space="preserve">]</w:t>
      </w:r>
    </w:p>
    <w:p>
      <w:pPr>
        <w:pStyle w:val="Compact"/>
        <w:numPr>
          <w:numId w:val="1002"/>
          <w:ilvl w:val="0"/>
        </w:numPr>
      </w:pPr>
      <w:r>
        <w:t xml:space="preserve">Remove the first column of the myTraining data set</w:t>
      </w:r>
    </w:p>
    <w:p>
      <w:pPr>
        <w:pStyle w:val="SourceCode"/>
      </w:pPr>
      <w:r>
        <w:rPr>
          <w:rStyle w:val="NormalTok"/>
        </w:rPr>
        <w:t xml:space="preserve">myTraining &lt;-</w:t>
      </w:r>
      <w:r>
        <w:rPr>
          <w:rStyle w:val="StringTok"/>
        </w:rPr>
        <w:t xml:space="preserve"> </w:t>
      </w:r>
      <w:r>
        <w:rPr>
          <w:rStyle w:val="NormalTok"/>
        </w:rPr>
        <w:t xml:space="preserve">myTraining[</w:t>
      </w:r>
      <w:r>
        <w:rPr>
          <w:rStyle w:val="KeywordTok"/>
        </w:rPr>
        <w:t xml:space="preserve">c</w:t>
      </w:r>
      <w:r>
        <w:rPr>
          <w:rStyle w:val="NormalTok"/>
        </w:rPr>
        <w:t xml:space="preserve">(-</w:t>
      </w:r>
      <w:r>
        <w:rPr>
          <w:rStyle w:val="DecValTok"/>
        </w:rPr>
        <w:t xml:space="preserve">1</w:t>
      </w:r>
      <w:r>
        <w:rPr>
          <w:rStyle w:val="NormalTok"/>
        </w:rPr>
        <w:t xml:space="preserve">)]</w:t>
      </w:r>
    </w:p>
    <w:p>
      <w:pPr>
        <w:pStyle w:val="Compact"/>
        <w:numPr>
          <w:numId w:val="1003"/>
          <w:ilvl w:val="0"/>
        </w:numPr>
      </w:pPr>
      <w:r>
        <w:t xml:space="preserve">Clean variables with more than 60% NA</w:t>
      </w:r>
    </w:p>
    <w:p>
      <w:pPr>
        <w:pStyle w:val="SourceCode"/>
      </w:pPr>
      <w:r>
        <w:rPr>
          <w:rStyle w:val="NormalTok"/>
        </w:rPr>
        <w:t xml:space="preserve">trainingV3 &lt;-</w:t>
      </w:r>
      <w:r>
        <w:rPr>
          <w:rStyle w:val="StringTok"/>
        </w:rPr>
        <w:t xml:space="preserve"> </w:t>
      </w:r>
      <w:r>
        <w:rPr>
          <w:rStyle w:val="NormalTok"/>
        </w:rPr>
        <w:t xml:space="preserve">myTraining</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myTraining[, i] ) ) /</w:t>
      </w:r>
      <w:r>
        <w:rPr>
          <w:rStyle w:val="KeywordTok"/>
        </w:rPr>
        <w:t xml:space="preserve">nrow</w:t>
      </w:r>
      <w:r>
        <w:rPr>
          <w:rStyle w:val="NormalTok"/>
        </w:rPr>
        <w:t xml:space="preserve">(myTraining) &gt;=</w:t>
      </w:r>
      <w:r>
        <w:rPr>
          <w:rStyle w:val="StringTok"/>
        </w:rPr>
        <w:t xml:space="preserve"> </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(trainingV3))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(trainingV3)[j])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trainingV3 &lt;-</w:t>
      </w:r>
      <w:r>
        <w:rPr>
          <w:rStyle w:val="StringTok"/>
        </w:rPr>
        <w:t xml:space="preserve"> </w:t>
      </w:r>
      <w:r>
        <w:rPr>
          <w:rStyle w:val="NormalTok"/>
        </w:rPr>
        <w:t xml:space="preserve">trainingV3[ ,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CommentTok"/>
        </w:rPr>
        <w:t xml:space="preserve"># Set back to the original variable name</w:t>
      </w:r>
      <w:r>
        <w:br w:type="textWrapping"/>
      </w:r>
      <w:r>
        <w:rPr>
          <w:rStyle w:val="NormalTok"/>
        </w:rPr>
        <w:t xml:space="preserve">myTraining &lt;-</w:t>
      </w:r>
      <w:r>
        <w:rPr>
          <w:rStyle w:val="StringTok"/>
        </w:rPr>
        <w:t xml:space="preserve"> </w:t>
      </w:r>
      <w:r>
        <w:rPr>
          <w:rStyle w:val="NormalTok"/>
        </w:rPr>
        <w:t xml:space="preserve">trainingV3</w:t>
      </w:r>
      <w:r>
        <w:br w:type="textWrapping"/>
      </w:r>
      <w:r>
        <w:rPr>
          <w:rStyle w:val="KeywordTok"/>
        </w:rPr>
        <w:t xml:space="preserve">rm</w:t>
      </w:r>
      <w:r>
        <w:rPr>
          <w:rStyle w:val="NormalTok"/>
        </w:rPr>
        <w:t xml:space="preserve">(trainingV3)</w:t>
      </w:r>
    </w:p>
    <w:p>
      <w:pPr>
        <w:pStyle w:val="Compact"/>
        <w:numPr>
          <w:numId w:val="1004"/>
          <w:ilvl w:val="0"/>
        </w:numPr>
      </w:pPr>
      <w:r>
        <w:t xml:space="preserve">Transform the myTesting and testing data sets</w:t>
      </w:r>
    </w:p>
    <w:p>
      <w:pPr>
        <w:pStyle w:val="SourceCode"/>
      </w:pPr>
      <w:r>
        <w:rPr>
          <w:rStyle w:val="NormalTok"/>
        </w:rPr>
        <w:t xml:space="preserve">clean1 &lt;-</w:t>
      </w:r>
      <w:r>
        <w:rPr>
          <w:rStyle w:val="StringTok"/>
        </w:rPr>
        <w:t xml:space="preserve"> </w:t>
      </w:r>
      <w:r>
        <w:rPr>
          <w:rStyle w:val="KeywordTok"/>
        </w:rPr>
        <w:t xml:space="preserve">colnames</w:t>
      </w:r>
      <w:r>
        <w:rPr>
          <w:rStyle w:val="NormalTok"/>
        </w:rPr>
        <w:t xml:space="preserve">(myTraining)</w:t>
      </w:r>
      <w:r>
        <w:br w:type="textWrapping"/>
      </w:r>
      <w:r>
        <w:rPr>
          <w:rStyle w:val="CommentTok"/>
        </w:rPr>
        <w:t xml:space="preserve"># remove the classe column</w:t>
      </w:r>
      <w:r>
        <w:br w:type="textWrapping"/>
      </w:r>
      <w:r>
        <w:rPr>
          <w:rStyle w:val="NormalTok"/>
        </w:rPr>
        <w:t xml:space="preserve">clean2 &lt;-</w:t>
      </w:r>
      <w:r>
        <w:rPr>
          <w:rStyle w:val="StringTok"/>
        </w:rPr>
        <w:t xml:space="preserve"> </w:t>
      </w:r>
      <w:r>
        <w:rPr>
          <w:rStyle w:val="KeywordTok"/>
        </w:rPr>
        <w:t xml:space="preserve">colnames</w:t>
      </w:r>
      <w:r>
        <w:rPr>
          <w:rStyle w:val="NormalTok"/>
        </w:rPr>
        <w:t xml:space="preserve">(myTraining[, -</w:t>
      </w:r>
      <w:r>
        <w:rPr>
          <w:rStyle w:val="DecValTok"/>
        </w:rPr>
        <w:t xml:space="preserve">58</w:t>
      </w:r>
      <w:r>
        <w:rPr>
          <w:rStyle w:val="NormalTok"/>
        </w:rPr>
        <w:t xml:space="preserve">])  </w:t>
      </w:r>
      <w:r>
        <w:br w:type="textWrapping"/>
      </w:r>
      <w:r>
        <w:rPr>
          <w:rStyle w:val="CommentTok"/>
        </w:rPr>
        <w:t xml:space="preserve"># allow only variables in myTesting that are also in myTraining</w:t>
      </w:r>
      <w:r>
        <w:br w:type="textWrapping"/>
      </w:r>
      <w:r>
        <w:rPr>
          <w:rStyle w:val="NormalTok"/>
        </w:rPr>
        <w:t xml:space="preserve">myTesting &lt;-</w:t>
      </w:r>
      <w:r>
        <w:rPr>
          <w:rStyle w:val="StringTok"/>
        </w:rPr>
        <w:t xml:space="preserve"> </w:t>
      </w:r>
      <w:r>
        <w:rPr>
          <w:rStyle w:val="NormalTok"/>
        </w:rPr>
        <w:t xml:space="preserve">myTesting[clean1]         </w:t>
      </w:r>
      <w:r>
        <w:br w:type="textWrapping"/>
      </w:r>
      <w:r>
        <w:rPr>
          <w:rStyle w:val="CommentTok"/>
        </w:rPr>
        <w:t xml:space="preserve"># allow only variables in testing that are also in myTraining</w:t>
      </w:r>
      <w:r>
        <w:br w:type="textWrapping"/>
      </w:r>
      <w:r>
        <w:rPr>
          <w:rStyle w:val="NormalTok"/>
        </w:rPr>
        <w:t xml:space="preserve">testing &lt;-</w:t>
      </w:r>
      <w:r>
        <w:rPr>
          <w:rStyle w:val="StringTok"/>
        </w:rPr>
        <w:t xml:space="preserve"> </w:t>
      </w:r>
      <w:r>
        <w:rPr>
          <w:rStyle w:val="NormalTok"/>
        </w:rPr>
        <w:t xml:space="preserve">testing[clean2]             </w:t>
      </w:r>
      <w:r>
        <w:br w:type="textWrapping"/>
      </w:r>
      <w:r>
        <w:br w:type="textWrapping"/>
      </w:r>
      <w:r>
        <w:rPr>
          <w:rStyle w:val="KeywordTok"/>
        </w:rPr>
        <w:t xml:space="preserve">dim</w:t>
      </w:r>
      <w:r>
        <w:rPr>
          <w:rStyle w:val="NormalTok"/>
        </w:rPr>
        <w:t xml:space="preserve">(myTesting)</w:t>
      </w:r>
    </w:p>
    <w:p>
      <w:pPr>
        <w:pStyle w:val="SourceCode"/>
      </w:pPr>
      <w:r>
        <w:rPr>
          <w:rStyle w:val="VerbatimChar"/>
        </w:rPr>
        <w:t xml:space="preserve">## [1] 7846   58</w:t>
      </w:r>
    </w:p>
    <w:p>
      <w:pPr>
        <w:pStyle w:val="SourceCode"/>
      </w:pPr>
      <w:r>
        <w:rPr>
          <w:rStyle w:val="KeywordTok"/>
        </w:rPr>
        <w:t xml:space="preserve">dim</w:t>
      </w:r>
      <w:r>
        <w:rPr>
          <w:rStyle w:val="NormalTok"/>
        </w:rPr>
        <w:t xml:space="preserve">(testing)</w:t>
      </w:r>
    </w:p>
    <w:p>
      <w:pPr>
        <w:pStyle w:val="SourceCode"/>
      </w:pPr>
      <w:r>
        <w:rPr>
          <w:rStyle w:val="VerbatimChar"/>
        </w:rPr>
        <w:t xml:space="preserve">## [1] 20 57</w:t>
      </w:r>
    </w:p>
    <w:p>
      <w:pPr>
        <w:pStyle w:val="Compact"/>
        <w:numPr>
          <w:numId w:val="1005"/>
          <w:ilvl w:val="0"/>
        </w:numPr>
      </w:pPr>
      <w:r>
        <w:t xml:space="preserve">Coerce the data into the same type</w:t>
      </w:r>
    </w:p>
    <w:p>
      <w:pPr>
        <w:pStyle w:val="SourceCode"/>
      </w:pP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(testing)[j])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(myTraining[i])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To get the same class between testing and myTraining</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(myTraining[</w:t>
      </w:r>
      <w:r>
        <w:rPr>
          <w:rStyle w:val="DecValTok"/>
        </w:rPr>
        <w:t xml:space="preserve">2</w:t>
      </w:r>
      <w:r>
        <w:rPr>
          <w:rStyle w:val="NormalTok"/>
        </w:rPr>
        <w:t xml:space="preserve">, -</w:t>
      </w:r>
      <w:r>
        <w:rPr>
          <w:rStyle w:val="DecValTok"/>
        </w:rPr>
        <w:t xml:space="preserve">58</w:t>
      </w:r>
      <w:r>
        <w:rPr>
          <w:rStyle w:val="NormalTok"/>
        </w:rPr>
        <w:t xml:space="preserve">] , testing)</w:t>
      </w:r>
      <w:r>
        <w:br w:type="textWrapping"/>
      </w:r>
      <w:r>
        <w:rPr>
          <w:rStyle w:val="NormalTok"/>
        </w:rPr>
        <w:t xml:space="preserve">testing &lt;-</w:t>
      </w:r>
      <w:r>
        <w:rPr>
          <w:rStyle w:val="StringTok"/>
        </w:rPr>
        <w:t xml:space="preserve"> </w:t>
      </w:r>
      <w:r>
        <w:rPr>
          <w:rStyle w:val="NormalTok"/>
        </w:rPr>
        <w:t xml:space="preserve">testing[-</w:t>
      </w:r>
      <w:r>
        <w:rPr>
          <w:rStyle w:val="DecValTok"/>
        </w:rPr>
        <w:t xml:space="preserve">1</w:t>
      </w:r>
      <w:r>
        <w:rPr>
          <w:rStyle w:val="NormalTok"/>
        </w:rPr>
        <w:t xml:space="preserve">,]</w:t>
      </w:r>
    </w:p>
    <w:p>
      <w:pPr>
        <w:pStyle w:val="Heading1"/>
      </w:pPr>
      <w:bookmarkStart w:id="26" w:name="prediction-analysis-using"/>
      <w:bookmarkEnd w:id="26"/>
      <w:r>
        <w:t xml:space="preserve">6. Prediction Analysis using</w:t>
      </w:r>
    </w:p>
    <w:p>
      <w:pPr>
        <w:pStyle w:val="Compact"/>
        <w:numPr>
          <w:numId w:val="1006"/>
          <w:ilvl w:val="0"/>
        </w:numPr>
      </w:pPr>
      <w:r>
        <w:t xml:space="preserve">Decision Trees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modFitA1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(modFitA1)</w:t>
      </w:r>
    </w:p>
    <w:p>
      <w:r>
        <w:drawing>
          <wp:inline>
            <wp:extent cx="4610100" cy="3695700"/>
            <wp:effectExtent b="0" l="0" r="0" t="0"/>
            <wp:docPr descr="" id="1" name="Picture"/>
            <a:graphic>
              <a:graphicData uri="http://schemas.openxmlformats.org/drawingml/2006/picture">
                <pic:pic>
                  <pic:nvPicPr>
                    <pic:cNvPr descr="Training1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(modFitA1,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cmtree &lt;-</w:t>
      </w:r>
      <w:r>
        <w:rPr>
          <w:rStyle w:val="StringTok"/>
        </w:rPr>
        <w:t xml:space="preserve"> </w:t>
      </w:r>
      <w:r>
        <w:rPr>
          <w:rStyle w:val="KeywordTok"/>
        </w:rPr>
        <w:t xml:space="preserve">confusionMatrix</w:t>
      </w:r>
      <w:r>
        <w:rPr>
          <w:rStyle w:val="NormalTok"/>
        </w:rPr>
        <w:t xml:space="preserve">(predictionsA1, myTesting$classe)</w:t>
      </w:r>
      <w:r>
        <w:br w:type="textWrapping"/>
      </w:r>
      <w:r>
        <w:rPr>
          <w:rStyle w:val="NormalTok"/>
        </w:rPr>
        <w:t xml:space="preserve">cmtree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2150   60    7    1    0</w:t>
      </w:r>
      <w:r>
        <w:br w:type="textWrapping"/>
      </w:r>
      <w:r>
        <w:rPr>
          <w:rStyle w:val="VerbatimChar"/>
        </w:rPr>
        <w:t xml:space="preserve">##          B   61 1260   69   64    0</w:t>
      </w:r>
      <w:r>
        <w:br w:type="textWrapping"/>
      </w:r>
      <w:r>
        <w:rPr>
          <w:rStyle w:val="VerbatimChar"/>
        </w:rPr>
        <w:t xml:space="preserve">##          C   21  188 1269  143    4</w:t>
      </w:r>
      <w:r>
        <w:br w:type="textWrapping"/>
      </w:r>
      <w:r>
        <w:rPr>
          <w:rStyle w:val="VerbatimChar"/>
        </w:rPr>
        <w:t xml:space="preserve">##          D    0   10   14  857   78</w:t>
      </w:r>
      <w:r>
        <w:br w:type="textWrapping"/>
      </w:r>
      <w:r>
        <w:rPr>
          <w:rStyle w:val="VerbatimChar"/>
        </w:rPr>
        <w:t xml:space="preserve">##          E    0    0    9  221 1360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0.8789          </w:t>
      </w:r>
      <w:r>
        <w:br w:type="textWrapping"/>
      </w:r>
      <w:r>
        <w:rPr>
          <w:rStyle w:val="VerbatimChar"/>
        </w:rPr>
        <w:t xml:space="preserve">##                  95% CI : (0.8715, 0.8861)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0.8468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0.9633   0.8300   0.9276   0.6664   0.9431</w:t>
      </w:r>
      <w:r>
        <w:br w:type="textWrapping"/>
      </w:r>
      <w:r>
        <w:rPr>
          <w:rStyle w:val="VerbatimChar"/>
        </w:rPr>
        <w:t xml:space="preserve">## Specificity            0.9879   0.9693   0.9450   0.9845   0.9641</w:t>
      </w:r>
      <w:r>
        <w:br w:type="textWrapping"/>
      </w:r>
      <w:r>
        <w:rPr>
          <w:rStyle w:val="VerbatimChar"/>
        </w:rPr>
        <w:t xml:space="preserve">## Pos Pred Value         0.9693   0.8666   0.7809   0.8936   0.8553</w:t>
      </w:r>
      <w:r>
        <w:br w:type="textWrapping"/>
      </w:r>
      <w:r>
        <w:rPr>
          <w:rStyle w:val="VerbatimChar"/>
        </w:rPr>
        <w:t xml:space="preserve">## Neg Pred Value         0.9854   0.9596   0.9841   0.9377   0.9869</w:t>
      </w:r>
      <w:r>
        <w:br w:type="textWrapping"/>
      </w:r>
      <w:r>
        <w:rPr>
          <w:rStyle w:val="VerbatimChar"/>
        </w:rPr>
        <w:t xml:space="preserve">## Prevalence             0.2845   0.1935   0.1744   0.1639   0.1838</w:t>
      </w:r>
      <w:r>
        <w:br w:type="textWrapping"/>
      </w:r>
      <w:r>
        <w:rPr>
          <w:rStyle w:val="VerbatimChar"/>
        </w:rPr>
        <w:t xml:space="preserve">## Detection Rate         0.2740   0.1606   0.1617   0.1092   0.1733</w:t>
      </w:r>
      <w:r>
        <w:br w:type="textWrapping"/>
      </w:r>
      <w:r>
        <w:rPr>
          <w:rStyle w:val="VerbatimChar"/>
        </w:rPr>
        <w:t xml:space="preserve">## Detection Prevalence   0.2827   0.1853   0.2071   0.1222   0.2027</w:t>
      </w:r>
      <w:r>
        <w:br w:type="textWrapping"/>
      </w:r>
      <w:r>
        <w:rPr>
          <w:rStyle w:val="VerbatimChar"/>
        </w:rPr>
        <w:t xml:space="preserve">## Balanced Accuracy      0.9756   0.8997   0.9363   0.8254   0.9536</w:t>
      </w:r>
    </w:p>
    <w:p>
      <w:pPr>
        <w:pStyle w:val="SourceCode"/>
      </w:pPr>
      <w:r>
        <w:rPr>
          <w:rStyle w:val="KeywordTok"/>
        </w:rPr>
        <w:t xml:space="preserve">plot</w:t>
      </w:r>
      <w:r>
        <w:rPr>
          <w:rStyle w:val="NormalTok"/>
        </w:rPr>
        <w:t xml:space="preserve">(cmtree$table, </w:t>
      </w:r>
      <w:r>
        <w:rPr>
          <w:rStyle w:val="DataTypeTok"/>
        </w:rPr>
        <w:t xml:space="preserve">col =</w:t>
      </w:r>
      <w:r>
        <w:rPr>
          <w:rStyle w:val="NormalTok"/>
        </w:rPr>
        <w:t xml:space="preserve"> </w:t>
      </w:r>
      <w:r>
        <w:rPr>
          <w:rStyle w:val="NormalTok"/>
        </w:rPr>
        <w:t xml:space="preserve">cmtree$byClass,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Confusion Matrix: Accuracy ="</w:t>
      </w:r>
      <w:r>
        <w:rPr>
          <w:rStyle w:val="NormalTok"/>
        </w:rPr>
        <w:t xml:space="preserve">, </w:t>
      </w:r>
      <w:r>
        <w:rPr>
          <w:rStyle w:val="KeywordTok"/>
        </w:rPr>
        <w:t xml:space="preserve">round</w:t>
      </w:r>
      <w:r>
        <w:rPr>
          <w:rStyle w:val="NormalTok"/>
        </w:rPr>
        <w:t xml:space="preserve">(cmtree$overall[</w:t>
      </w:r>
      <w:r>
        <w:rPr>
          <w:rStyle w:val="StringTok"/>
        </w:rPr>
        <w:t xml:space="preserve">'Accuracy'</w:t>
      </w:r>
      <w:r>
        <w:rPr>
          <w:rStyle w:val="NormalTok"/>
        </w:rPr>
        <w:t xml:space="preserve">], </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raining1_files/figure-docx/unnamed-chunk-1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Random Forests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modFitB1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w:t>
      </w:r>
      <w:r>
        <w:br w:type="textWrapping"/>
      </w:r>
      <w:r>
        <w:rPr>
          <w:rStyle w:val="NormalTok"/>
        </w:rPr>
        <w:t xml:space="preserve">predictionB1 &lt;-</w:t>
      </w:r>
      <w:r>
        <w:rPr>
          <w:rStyle w:val="StringTok"/>
        </w:rPr>
        <w:t xml:space="preserve"> </w:t>
      </w:r>
      <w:r>
        <w:rPr>
          <w:rStyle w:val="KeywordTok"/>
        </w:rPr>
        <w:t xml:space="preserve">predict</w:t>
      </w:r>
      <w:r>
        <w:rPr>
          <w:rStyle w:val="NormalTok"/>
        </w:rPr>
        <w:t xml:space="preserve">(modFitB1,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cmrf &lt;-</w:t>
      </w:r>
      <w:r>
        <w:rPr>
          <w:rStyle w:val="StringTok"/>
        </w:rPr>
        <w:t xml:space="preserve"> </w:t>
      </w:r>
      <w:r>
        <w:rPr>
          <w:rStyle w:val="KeywordTok"/>
        </w:rPr>
        <w:t xml:space="preserve">confusionMatrix</w:t>
      </w:r>
      <w:r>
        <w:rPr>
          <w:rStyle w:val="NormalTok"/>
        </w:rPr>
        <w:t xml:space="preserve">(predictionB1, myTesting$classe)</w:t>
      </w:r>
      <w:r>
        <w:br w:type="textWrapping"/>
      </w:r>
      <w:r>
        <w:rPr>
          <w:rStyle w:val="NormalTok"/>
        </w:rPr>
        <w:t xml:space="preserve">cmrf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2231    2    0    0    0</w:t>
      </w:r>
      <w:r>
        <w:br w:type="textWrapping"/>
      </w:r>
      <w:r>
        <w:rPr>
          <w:rStyle w:val="VerbatimChar"/>
        </w:rPr>
        <w:t xml:space="preserve">##          B    1 1516    1    0    0</w:t>
      </w:r>
      <w:r>
        <w:br w:type="textWrapping"/>
      </w:r>
      <w:r>
        <w:rPr>
          <w:rStyle w:val="VerbatimChar"/>
        </w:rPr>
        <w:t xml:space="preserve">##          C    0    0 1366    3    0</w:t>
      </w:r>
      <w:r>
        <w:br w:type="textWrapping"/>
      </w:r>
      <w:r>
        <w:rPr>
          <w:rStyle w:val="VerbatimChar"/>
        </w:rPr>
        <w:t xml:space="preserve">##          D    0    0    1 1282    0</w:t>
      </w:r>
      <w:r>
        <w:br w:type="textWrapping"/>
      </w:r>
      <w:r>
        <w:rPr>
          <w:rStyle w:val="VerbatimChar"/>
        </w:rPr>
        <w:t xml:space="preserve">##          E    0    0    0    1 1442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0.9989          </w:t>
      </w:r>
      <w:r>
        <w:br w:type="textWrapping"/>
      </w:r>
      <w:r>
        <w:rPr>
          <w:rStyle w:val="VerbatimChar"/>
        </w:rPr>
        <w:t xml:space="preserve">##                  95% CI : (0.9978, 0.9995)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0.9996   0.9987   0.9985   0.9969   1.0000</w:t>
      </w:r>
      <w:r>
        <w:br w:type="textWrapping"/>
      </w:r>
      <w:r>
        <w:rPr>
          <w:rStyle w:val="VerbatimChar"/>
        </w:rPr>
        <w:t xml:space="preserve">## Specificity            0.9996   0.9997   0.9995   0.9998   0.9998</w:t>
      </w:r>
      <w:r>
        <w:br w:type="textWrapping"/>
      </w:r>
      <w:r>
        <w:rPr>
          <w:rStyle w:val="VerbatimChar"/>
        </w:rPr>
        <w:t xml:space="preserve">## Pos Pred Value         0.9991   0.9987   0.9978   0.9992   0.9993</w:t>
      </w:r>
      <w:r>
        <w:br w:type="textWrapping"/>
      </w:r>
      <w:r>
        <w:rPr>
          <w:rStyle w:val="VerbatimChar"/>
        </w:rPr>
        <w:t xml:space="preserve">## Neg Pred Value         0.9998   0.9997   0.9997   0.9994   1.0000</w:t>
      </w:r>
      <w:r>
        <w:br w:type="textWrapping"/>
      </w:r>
      <w:r>
        <w:rPr>
          <w:rStyle w:val="VerbatimChar"/>
        </w:rPr>
        <w:t xml:space="preserve">## Prevalence             0.2845   0.1935   0.1744   0.1639   0.1838</w:t>
      </w:r>
      <w:r>
        <w:br w:type="textWrapping"/>
      </w:r>
      <w:r>
        <w:rPr>
          <w:rStyle w:val="VerbatimChar"/>
        </w:rPr>
        <w:t xml:space="preserve">## Detection Rate         0.2843   0.1932   0.1741   0.1634   0.1838</w:t>
      </w:r>
      <w:r>
        <w:br w:type="textWrapping"/>
      </w:r>
      <w:r>
        <w:rPr>
          <w:rStyle w:val="VerbatimChar"/>
        </w:rPr>
        <w:t xml:space="preserve">## Detection Prevalence   0.2846   0.1935   0.1745   0.1635   0.1839</w:t>
      </w:r>
      <w:r>
        <w:br w:type="textWrapping"/>
      </w:r>
      <w:r>
        <w:rPr>
          <w:rStyle w:val="VerbatimChar"/>
        </w:rPr>
        <w:t xml:space="preserve">## Balanced Accuracy      0.9996   0.9992   0.9990   0.9984   0.9999</w:t>
      </w:r>
    </w:p>
    <w:p>
      <w:pPr>
        <w:pStyle w:val="SourceCode"/>
      </w:pPr>
      <w:r>
        <w:rPr>
          <w:rStyle w:val="KeywordTok"/>
        </w:rPr>
        <w:t xml:space="preserve">plot</w:t>
      </w:r>
      <w:r>
        <w:rPr>
          <w:rStyle w:val="NormalTok"/>
        </w:rPr>
        <w:t xml:space="preserve">(modFitB1)</w:t>
      </w:r>
    </w:p>
    <w:p>
      <w:r>
        <w:drawing>
          <wp:inline>
            <wp:extent cx="4610100" cy="3695700"/>
            <wp:effectExtent b="0" l="0" r="0" t="0"/>
            <wp:docPr descr="" id="1" name="Picture"/>
            <a:graphic>
              <a:graphicData uri="http://schemas.openxmlformats.org/drawingml/2006/picture">
                <pic:pic>
                  <pic:nvPicPr>
                    <pic:cNvPr descr="Training1_files/figure-docx/unnamed-chunk-1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(cmrf$table, </w:t>
      </w:r>
      <w:r>
        <w:rPr>
          <w:rStyle w:val="DataTypeTok"/>
        </w:rPr>
        <w:t xml:space="preserve">col =</w:t>
      </w:r>
      <w:r>
        <w:rPr>
          <w:rStyle w:val="NormalTok"/>
        </w:rPr>
        <w:t xml:space="preserve"> </w:t>
      </w:r>
      <w:r>
        <w:rPr>
          <w:rStyle w:val="NormalTok"/>
        </w:rPr>
        <w:t xml:space="preserve">cmtree$byClass,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Confusion Matrix: Accuracy ="</w:t>
      </w:r>
      <w:r>
        <w:rPr>
          <w:rStyle w:val="NormalTok"/>
        </w:rPr>
        <w:t xml:space="preserve">, </w:t>
      </w:r>
      <w:r>
        <w:rPr>
          <w:rStyle w:val="KeywordTok"/>
        </w:rPr>
        <w:t xml:space="preserve">round</w:t>
      </w:r>
      <w:r>
        <w:rPr>
          <w:rStyle w:val="NormalTok"/>
        </w:rPr>
        <w:t xml:space="preserve">(cmrf$overall[</w:t>
      </w:r>
      <w:r>
        <w:rPr>
          <w:rStyle w:val="StringTok"/>
        </w:rPr>
        <w:t xml:space="preserve">'Accuracy'</w:t>
      </w:r>
      <w:r>
        <w:rPr>
          <w:rStyle w:val="NormalTok"/>
        </w:rPr>
        <w:t xml:space="preserve">], </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raining1_files/figure-docx/unnamed-chunk-1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1" w:name="predicting-results-on-the-test-data"/>
      <w:bookmarkEnd w:id="31"/>
      <w:r>
        <w:t xml:space="preserve">7. Predicting Results on the Test Data</w:t>
      </w:r>
    </w:p>
    <w:p>
      <w:r>
        <w:t xml:space="preserve">Random Forests gave an Accuracy in the myTesting dataset of 99.89%, which was more accurate that what I got from the Decision Trees. The expected out-of-sample error is 100-99.89 = 0.11%.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f947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429e9c9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de0936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9848aa9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cd7d83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387d15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Zulkarnain Abu Hassan</dc:creator>
  <dcterms:created xsi:type="dcterms:W3CDTF">2016-01-14</dcterms:created>
  <dcterms:modified xsi:type="dcterms:W3CDTF">2016-01-14</dcterms:modified>
</cp:coreProperties>
</file>