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Arhitectură Tehnică: Sistemul de Autentificare Unificată (SSO)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Problemă:</w:t>
      </w:r>
      <w:r w:rsidDel="00000000" w:rsidR="00000000" w:rsidRPr="00000000">
        <w:rPr>
          <w:rtl w:val="0"/>
        </w:rPr>
        <w:t xml:space="preserve"> Evitarea experienței "dublei autentificări", în care un utilizator trebuie să se logheze separat pe site-ul de documentație (docs...org) și pe aplicația de creație (studio...org).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Implementarea unui sistem Single Sign-On (SSO) unde utilizatorul se autentifică o singură dată și este recunoscut automat în întregul ecosistem "AI Play &amp; Learn Studio".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Principiul de Bază: Un Singur Punct de Adevăr pentru Identitate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 vom avea două sisteme de login. Vom avea un singur serviciu central de autentificare care va fi folosit de ambele noastre proprietăți digitale.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Tehnologie:</w:t>
      </w:r>
      <w:r w:rsidDel="00000000" w:rsidR="00000000" w:rsidRPr="00000000">
        <w:rPr>
          <w:rtl w:val="0"/>
        </w:rPr>
        <w:t xml:space="preserve"> Vom folosi </w:t>
      </w: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  <w:t xml:space="preserve"> configurat pentru a funcționa pe întregul nostru domeniu principal.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Arhitectura de Implementare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Pasul 1: Un Singur Proiect Firebase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Ambele aplicații (cea publică, de resurse, și cea privată, de creație) vor fi conectate la </w:t>
      </w:r>
      <w:r w:rsidDel="00000000" w:rsidR="00000000" w:rsidRPr="00000000">
        <w:rPr>
          <w:b w:val="1"/>
          <w:rtl w:val="0"/>
        </w:rPr>
        <w:t xml:space="preserve">același proiect Firebase</w:t>
      </w:r>
      <w:r w:rsidDel="00000000" w:rsidR="00000000" w:rsidRPr="00000000">
        <w:rPr>
          <w:rtl w:val="0"/>
        </w:rPr>
        <w:t xml:space="preserve">. Acesta este pasul fundamental care permite partajarea utilizatorilor și a stării de autentificare.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Pasul 2: Centralizarea Domeniului de Autentificare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În loc ca Firebase să opereze pe subdomenii diferite, vom configura starea de autentificare să fie partajată la nivelul domeniului principal (montessori-workshops.org).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Când un utilizator se loghează pe studio.montessori-workshops.org, Firebase va seta un cookie de autentificare pentru *.montessori-workshops.org. Acest cookie va fi apoi automat trimis și recunoscut și de către docs.montessori-workshops.org.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Pasul 3: Fluxul de Autentificare Unificat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Fluxul vechi (și greșit):</w:t>
      </w:r>
      <w:r w:rsidDel="00000000" w:rsidR="00000000" w:rsidRPr="00000000">
        <w:rPr>
          <w:rtl w:val="0"/>
        </w:rPr>
        <w:t xml:space="preserve"> Utilizatorul dă click pe "Login" pe site-ul de documentație și vede un pop-up de login. Apoi merge la studio și vede un alt pop-up de login.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Fluxul nou (SSO):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dă click pe [ Conectează-te ] pe </w:t>
      </w:r>
      <w:r w:rsidDel="00000000" w:rsidR="00000000" w:rsidRPr="00000000">
        <w:rPr>
          <w:b w:val="1"/>
          <w:rtl w:val="0"/>
        </w:rPr>
        <w:t xml:space="preserve">oricare</w:t>
      </w:r>
      <w:r w:rsidDel="00000000" w:rsidR="00000000" w:rsidRPr="00000000">
        <w:rPr>
          <w:rtl w:val="0"/>
        </w:rPr>
        <w:t xml:space="preserve"> dintre site-urile noastre.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b w:val="1"/>
          <w:rtl w:val="0"/>
        </w:rPr>
        <w:t xml:space="preserve">redirecționat</w:t>
      </w:r>
      <w:r w:rsidDel="00000000" w:rsidR="00000000" w:rsidRPr="00000000">
        <w:rPr>
          <w:rtl w:val="0"/>
        </w:rPr>
        <w:t xml:space="preserve"> către o pagină de login unică și centralizată (ex: auth.montessori-workshops.org).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După ce se autentifică cu succes, este </w:t>
      </w:r>
      <w:r w:rsidDel="00000000" w:rsidR="00000000" w:rsidRPr="00000000">
        <w:rPr>
          <w:b w:val="1"/>
          <w:rtl w:val="0"/>
        </w:rPr>
        <w:t xml:space="preserve">redirecționat înapoi</w:t>
      </w:r>
      <w:r w:rsidDel="00000000" w:rsidR="00000000" w:rsidRPr="00000000">
        <w:rPr>
          <w:rtl w:val="0"/>
        </w:rPr>
        <w:t xml:space="preserve"> exact la pagina de unde a plecat.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Acum, dacă navighează de la documentație la studio, sistemul va citi același cookie de autentificare și îl va recunoaște instantaneu, fără a-i mai cere parola.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Experiența Finală a Utilizatorului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Scenariu:</w:t>
      </w:r>
      <w:r w:rsidDel="00000000" w:rsidR="00000000" w:rsidRPr="00000000">
        <w:rPr>
          <w:rtl w:val="0"/>
        </w:rPr>
        <w:t xml:space="preserve"> Un utilizator este pe pagina de documentație (docs...) și vrea să cloneze un proiect din Showcase.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Dă click pe [ Clonează acest Proiect ].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Deoarece acțiunea necesită un cont, este redirecționat lin către pagina de login centrală (auth...).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 autentifică cu Google.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Este redirecționat înapoi la documentație pentru o secundă, apoi este transferat automat la aplicația de studio (studio...), unde proiectul este deja clonat și deschis în editor, gata de lucru.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O singură autentificare. O experiență fluidă, fără fricțiune, demnă de un produs de top. Am eliminat complet problema "dublei autentificări", asigurând o călătorie coerentă și profesională pentru toți utilizatorii noștri.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