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Întrebări Frecvente (FAQ) - AI Play &amp; Learn Studio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Găsiți aici răspunsuri la cele mai comune întrebări despre platforma noastră.</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Noțiuni de Bază</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 este AI Play &amp; Learn Studio?</w:t>
      </w:r>
      <w:r w:rsidDel="00000000" w:rsidR="00000000" w:rsidRPr="00000000">
        <w:rPr>
          <w:rtl w:val="0"/>
        </w:rPr>
        <w:t xml:space="preserve"> Este un mediu de creație complet, conceput pentru ca oricine (în special părinți și educatori) să poată construi materiale educaționale de înaltă calitate, de la fișe de lucru și jocuri printabile, la povești ilustrate și, în viitor, chiar clipuri video animate. Platforma folosește inteligența artificială generativă pentru a vă transforma ideile în produse finite în câteva minute.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Cum funcționează generarea cu AI?</w:t>
      </w:r>
      <w:r w:rsidDel="00000000" w:rsidR="00000000" w:rsidRPr="00000000">
        <w:rPr>
          <w:rtl w:val="0"/>
        </w:rPr>
        <w:t xml:space="preserve"> Când introduceți un prompt (o descriere a ceea ce doriți), platforma noastră trimite acea instrucțiune către modele lingvistice și de imagine de ultimă generație de la Google (precum Gemini și Imagen). Acestea generează textul sau imaginea solicitată, pe care o puteți apoi folosi și rafina în proiectele dumneavoastră.</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Trebuie să fiu expert în tehnologie pentru a folosi platforma?</w:t>
      </w:r>
      <w:r w:rsidDel="00000000" w:rsidR="00000000" w:rsidRPr="00000000">
        <w:rPr>
          <w:rtl w:val="0"/>
        </w:rPr>
        <w:t xml:space="preserve"> Absolut deloc. Acesta este scopul principal al platformei. Dacă puteți descrie o idee în cuvinte, puteți crea cu Sparky. Interfața este concepută pentru a fi vizuală și intuitivă, fără a fi nevoie de cunoștințe de programare sau design.</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Drepturi de Utilizare și Comercializare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 drepturi am asupra conținutului pe care îl creez?</w:t>
      </w:r>
      <w:r w:rsidDel="00000000" w:rsidR="00000000" w:rsidRPr="00000000">
        <w:rPr>
          <w:rtl w:val="0"/>
        </w:rPr>
        <w:t xml:space="preserve"> Dețineți în totalitate drepturile de autor asupra </w:t>
      </w:r>
      <w:r w:rsidDel="00000000" w:rsidR="00000000" w:rsidRPr="00000000">
        <w:rPr>
          <w:b w:val="1"/>
          <w:rtl w:val="0"/>
        </w:rPr>
        <w:t xml:space="preserve">produsului final</w:t>
      </w:r>
      <w:r w:rsidDel="00000000" w:rsidR="00000000" w:rsidRPr="00000000">
        <w:rPr>
          <w:rtl w:val="0"/>
        </w:rPr>
        <w:t xml:space="preserve"> pe care îl asamblați. Puteți considera platforma noastră ca pe o unealtă, la fel cum un scriitor folosește un procesor de text. Rezultatul final (atelierul PDF, jocul, povestea) este creația dumneavoastră.</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Pot vinde materialele create pe Etsy, TPT sau pe propriul meu site?</w:t>
      </w:r>
      <w:r w:rsidDel="00000000" w:rsidR="00000000" w:rsidRPr="00000000">
        <w:rPr>
          <w:rtl w:val="0"/>
        </w:rPr>
        <w:t xml:space="preserve"> </w:t>
      </w:r>
      <w:r w:rsidDel="00000000" w:rsidR="00000000" w:rsidRPr="00000000">
        <w:rPr>
          <w:b w:val="1"/>
          <w:rtl w:val="0"/>
        </w:rPr>
        <w:t xml:space="preserve">Da.</w:t>
      </w:r>
      <w:r w:rsidDel="00000000" w:rsidR="00000000" w:rsidRPr="00000000">
        <w:rPr>
          <w:rtl w:val="0"/>
        </w:rPr>
        <w:t xml:space="preserve"> Acesta este unul dintre principalele scopuri ale platformei. Planurile noastre plătite ("Pro" și "Business") vă acordă o licență comercială completă pentru a vinde creațiile dumneavoastră pe orice platformă doriți. Planul Gratuit este destinat doar uzului personal sau în propria clasă.</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Trebuie să menționez că am folosit AI Play &amp; Learn Studio?</w:t>
      </w:r>
      <w:r w:rsidDel="00000000" w:rsidR="00000000" w:rsidRPr="00000000">
        <w:rPr>
          <w:rtl w:val="0"/>
        </w:rPr>
        <w:t xml:space="preserve"> Nu sunteți obligat(ă), dar apreciem întotdeauna dacă ne menționați! Succesul dumneavoastră este și succesul nostru.</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Abonament și Facturare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Cum funcționează planul Gratuit?</w:t>
      </w:r>
      <w:r w:rsidDel="00000000" w:rsidR="00000000" w:rsidRPr="00000000">
        <w:rPr>
          <w:rtl w:val="0"/>
        </w:rPr>
        <w:t xml:space="preserve"> Planul Gratuit este conceput pentru a vă permite să explorați platforma. Acesta vine cu un număr limitat de generări AI pe lună și este destinat exclusiv uzului personal. Nu include licență comercială.</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Cum pot să-mi anulez abonamentul Pro?</w:t>
      </w:r>
      <w:r w:rsidDel="00000000" w:rsidR="00000000" w:rsidRPr="00000000">
        <w:rPr>
          <w:rtl w:val="0"/>
        </w:rPr>
        <w:t xml:space="preserve"> Puteți anula oricând, cu câteva click-uri, din secțiunea "Contul Meu &gt; Facturare și Abonament". Veți continua să aveți acces la toate funcționalitățile Pro până la finalul perioadei de facturare deja plătite.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Unde găsesc facturile mele?</w:t>
      </w:r>
      <w:r w:rsidDel="00000000" w:rsidR="00000000" w:rsidRPr="00000000">
        <w:rPr>
          <w:rtl w:val="0"/>
        </w:rPr>
        <w:t xml:space="preserve"> Toate facturile sunt disponibile pentru descărcare în secțiunea "Contul Meu &gt; Facturare și Abonament", prin intermediul portalului nostru securizat de plăți, Stripe.</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Rezolvarea Problemelor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Generarea imaginii a eșuat sau nu arată bine. Ce fac?</w:t>
      </w:r>
      <w:r w:rsidDel="00000000" w:rsidR="00000000" w:rsidRPr="00000000">
        <w:rPr>
          <w:rtl w:val="0"/>
        </w:rPr>
        <w:t xml:space="preserve"> Modelele AI sunt creative, dar nu perfecte. Dacă o imagine nu este pe placul dumneavoastră, încercați să reformulați promptul. Adăugați mai multe detalii! De exemplu, în loc de "un câine", încercați "un cățeluș Golden Retriever fericit, care aleargă într-un parc, stil de desen animat, culori vesele". De asemenea, puteți apăsa oricând pe butonul "Re-generează" pentru o nouă variantă.</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