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Istoricul și Planul Strategic Final: Proiect "Sparky's Workshop Factory"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Document de Referință Unic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Ultima Versiune Integrată:</w:t>
      </w:r>
      <w:r w:rsidDel="00000000" w:rsidR="00000000" w:rsidRPr="00000000">
        <w:rPr>
          <w:rtl w:val="0"/>
        </w:rPr>
        <w:t xml:space="preserve"> 17.8 (28 iunie 2025)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Introducere: Evoluția unei Idei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Acest document consolidează întregul proces de planificare strategică, de la conceptele inițiale (cunoscute anterior ca V14, V15) până la viziunea finală, structurată. Fiecare secțiune reprezintă o etapă de maturizare a ideii, culminând cu planul detaliat de produs și tehnic.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I: Conceptele Fundamentale (Geneza V14-V15)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Această secțiune sumarizează ideile de bază care au format fundația proiectului.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1.1. Viziunea "Creative IDE"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Am stabilit de la început că nu construim o simplă aplicație, ci un </w:t>
      </w:r>
      <w:r w:rsidDel="00000000" w:rsidR="00000000" w:rsidRPr="00000000">
        <w:rPr>
          <w:b w:val="1"/>
          <w:rtl w:val="0"/>
        </w:rPr>
        <w:t xml:space="preserve">Mediu de Dezvoltare Creativ (Creative IDE)</w:t>
      </w:r>
      <w:r w:rsidDel="00000000" w:rsidR="00000000" w:rsidRPr="00000000">
        <w:rPr>
          <w:rtl w:val="0"/>
        </w:rPr>
        <w:t xml:space="preserve"> pentru non-programatori. Utilizatorul nu este un simplu consumator, ci un </w:t>
      </w:r>
      <w:r w:rsidDel="00000000" w:rsidR="00000000" w:rsidRPr="00000000">
        <w:rPr>
          <w:b w:val="1"/>
          <w:rtl w:val="0"/>
        </w:rPr>
        <w:t xml:space="preserve">Creator</w:t>
      </w:r>
      <w:r w:rsidDel="00000000" w:rsidR="00000000" w:rsidRPr="00000000">
        <w:rPr>
          <w:rtl w:val="0"/>
        </w:rPr>
        <w:t xml:space="preserve">, iar limbajul său de "programare" este limbajul natural.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1.2. Ecosistemul "Studio, Creator, Copilot"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 definit rolurile cheie: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Platforma:</w:t>
      </w:r>
      <w:r w:rsidDel="00000000" w:rsidR="00000000" w:rsidRPr="00000000">
        <w:rPr>
          <w:rtl w:val="0"/>
        </w:rPr>
        <w:t xml:space="preserve"> Este </w:t>
      </w:r>
      <w:r w:rsidDel="00000000" w:rsidR="00000000" w:rsidRPr="00000000">
        <w:rPr>
          <w:b w:val="1"/>
          <w:rtl w:val="0"/>
        </w:rPr>
        <w:t xml:space="preserve">Studioul</w:t>
      </w:r>
      <w:r w:rsidDel="00000000" w:rsidR="00000000" w:rsidRPr="00000000">
        <w:rPr>
          <w:rtl w:val="0"/>
        </w:rPr>
        <w:t xml:space="preserve"> sau </w:t>
      </w:r>
      <w:r w:rsidDel="00000000" w:rsidR="00000000" w:rsidRPr="00000000">
        <w:rPr>
          <w:b w:val="1"/>
          <w:rtl w:val="0"/>
        </w:rPr>
        <w:t xml:space="preserve">Fabrica</w:t>
      </w:r>
      <w:r w:rsidDel="00000000" w:rsidR="00000000" w:rsidRPr="00000000">
        <w:rPr>
          <w:rtl w:val="0"/>
        </w:rPr>
        <w:t xml:space="preserve">, spațiul de lucru.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Utilizatorul:</w:t>
      </w:r>
      <w:r w:rsidDel="00000000" w:rsidR="00000000" w:rsidRPr="00000000">
        <w:rPr>
          <w:rtl w:val="0"/>
        </w:rPr>
        <w:t xml:space="preserve"> Este </w:t>
      </w:r>
      <w:r w:rsidDel="00000000" w:rsidR="00000000" w:rsidRPr="00000000">
        <w:rPr>
          <w:b w:val="1"/>
          <w:rtl w:val="0"/>
        </w:rPr>
        <w:t xml:space="preserve">Creatorul</w:t>
      </w:r>
      <w:r w:rsidDel="00000000" w:rsidR="00000000" w:rsidRPr="00000000">
        <w:rPr>
          <w:rtl w:val="0"/>
        </w:rPr>
        <w:t xml:space="preserve">, strategul.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Sparky:</w:t>
      </w:r>
      <w:r w:rsidDel="00000000" w:rsidR="00000000" w:rsidRPr="00000000">
        <w:rPr>
          <w:rtl w:val="0"/>
        </w:rPr>
        <w:t xml:space="preserve"> Este </w:t>
      </w:r>
      <w:r w:rsidDel="00000000" w:rsidR="00000000" w:rsidRPr="00000000">
        <w:rPr>
          <w:b w:val="1"/>
          <w:rtl w:val="0"/>
        </w:rPr>
        <w:t xml:space="preserve">Copilotul AI</w:t>
      </w:r>
      <w:r w:rsidDel="00000000" w:rsidR="00000000" w:rsidRPr="00000000">
        <w:rPr>
          <w:rtl w:val="0"/>
        </w:rPr>
        <w:t xml:space="preserve">, partenerul tehnic și creativ care execută viziunea.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1.3. Pivotarea către "Workshop-First"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Am realizat că valoarea maximă nu stă în generarea de materiale individuale, ci în crearea de experiențe complete. Astfel, am adoptat strategia </w:t>
      </w:r>
      <w:r w:rsidDel="00000000" w:rsidR="00000000" w:rsidRPr="00000000">
        <w:rPr>
          <w:b w:val="1"/>
          <w:rtl w:val="0"/>
        </w:rPr>
        <w:t xml:space="preserve">"Workshop-First"</w:t>
      </w:r>
      <w:r w:rsidDel="00000000" w:rsidR="00000000" w:rsidRPr="00000000">
        <w:rPr>
          <w:rtl w:val="0"/>
        </w:rPr>
        <w:t xml:space="preserve">: produsul principal și unificator este </w:t>
      </w:r>
      <w:r w:rsidDel="00000000" w:rsidR="00000000" w:rsidRPr="00000000">
        <w:rPr>
          <w:b w:val="1"/>
          <w:rtl w:val="0"/>
        </w:rPr>
        <w:t xml:space="preserve">"Atelierul de Creație" (Workshop Kit)</w:t>
      </w:r>
      <w:r w:rsidDel="00000000" w:rsidR="00000000" w:rsidRPr="00000000">
        <w:rPr>
          <w:rtl w:val="0"/>
        </w:rPr>
        <w:t xml:space="preserve">, o soluție ghidată completă. Toate celelalte generatoare (povești, fișe) devin "furnizori de componente" pentru aceste ateliere.</w:t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1.4. Necesitatea Multimodalității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Am recunoscut că un produs educațional modern trebuie să fie multi-media. Planul a fost extins de la început pentru a include nu doar </w:t>
      </w:r>
      <w:r w:rsidDel="00000000" w:rsidR="00000000" w:rsidRPr="00000000">
        <w:rPr>
          <w:b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 și </w:t>
      </w:r>
      <w:r w:rsidDel="00000000" w:rsidR="00000000" w:rsidRPr="00000000">
        <w:rPr>
          <w:b w:val="1"/>
          <w:rtl w:val="0"/>
        </w:rPr>
        <w:t xml:space="preserve">imagine</w:t>
      </w:r>
      <w:r w:rsidDel="00000000" w:rsidR="00000000" w:rsidRPr="00000000">
        <w:rPr>
          <w:rtl w:val="0"/>
        </w:rPr>
        <w:t xml:space="preserve">, ci și </w:t>
      </w: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 și </w:t>
      </w:r>
      <w:r w:rsidDel="00000000" w:rsidR="00000000" w:rsidRPr="00000000">
        <w:rPr>
          <w:b w:val="1"/>
          <w:rtl w:val="0"/>
        </w:rPr>
        <w:t xml:space="preserve">audio</w:t>
      </w:r>
      <w:r w:rsidDel="00000000" w:rsidR="00000000" w:rsidRPr="00000000">
        <w:rPr>
          <w:rtl w:val="0"/>
        </w:rPr>
        <w:t xml:space="preserve"> ca o evoluție naturală și esențială a platformei.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II: Roadmap-ul de Produs Final (Structura V16)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 structurat evoluția proiectului într-un roadmap clar, pe versiuni, fiecare aducând un salt de valoare.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Versiunea 1.0 (MVP):</w:t>
      </w:r>
      <w:r w:rsidDel="00000000" w:rsidR="00000000" w:rsidRPr="00000000">
        <w:rPr>
          <w:rtl w:val="0"/>
        </w:rPr>
        <w:t xml:space="preserve"> Validarea conceptului prin crearea și vânzarea primului atelier de bază, generat complet pe platformă.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Versiunea 1.5 (Studioul Complet):</w:t>
      </w:r>
      <w:r w:rsidDel="00000000" w:rsidR="00000000" w:rsidRPr="00000000">
        <w:rPr>
          <w:rtl w:val="0"/>
        </w:rPr>
        <w:t xml:space="preserve"> Transformarea MVP-ului într-o unealtă profesională prin adăugarea de componente avansate (StorySpark), chat interactiv și management de proiect.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Versiunea 2.0 (Producție Multimedia):</w:t>
      </w:r>
      <w:r w:rsidDel="00000000" w:rsidR="00000000" w:rsidRPr="00000000">
        <w:rPr>
          <w:rtl w:val="0"/>
        </w:rPr>
        <w:t xml:space="preserve"> Introducerea capacității de a genera conținut video, transformând studioul într-o platformă de animație.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Versiunea 3.0+ (Partenerul Strategic):</w:t>
      </w:r>
      <w:r w:rsidDel="00000000" w:rsidR="00000000" w:rsidRPr="00000000">
        <w:rPr>
          <w:rtl w:val="0"/>
        </w:rPr>
        <w:t xml:space="preserve"> Evoluția lui Sparky într-un consultant proactiv, care oferă sugestii de business bazate pe date și tendințe.</w:t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Partea III: Arhitectura Experienței Utilizatorului (Sinteza Finală)</w:t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3.1. Fluxul de Creație "Canvas": Planifică, apoi Creează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Acesta este fluxul de lucru central: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Dialog:</w:t>
      </w:r>
      <w:r w:rsidDel="00000000" w:rsidR="00000000" w:rsidRPr="00000000">
        <w:rPr>
          <w:rtl w:val="0"/>
        </w:rPr>
        <w:t xml:space="preserve"> Utilizatorul discută idei cu Sparky în chat.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Propunere Vizuală:</w:t>
      </w:r>
      <w:r w:rsidDel="00000000" w:rsidR="00000000" w:rsidRPr="00000000">
        <w:rPr>
          <w:rtl w:val="0"/>
        </w:rPr>
        <w:t xml:space="preserve"> Sparky generează un </w:t>
      </w:r>
      <w:r w:rsidDel="00000000" w:rsidR="00000000" w:rsidRPr="00000000">
        <w:rPr>
          <w:b w:val="1"/>
          <w:rtl w:val="0"/>
        </w:rPr>
        <w:t xml:space="preserve">"Document Plan"</w:t>
      </w:r>
      <w:r w:rsidDel="00000000" w:rsidR="00000000" w:rsidRPr="00000000">
        <w:rPr>
          <w:rtl w:val="0"/>
        </w:rPr>
        <w:t xml:space="preserve"> structurat, direct în chat.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Aprobare:</w:t>
      </w:r>
      <w:r w:rsidDel="00000000" w:rsidR="00000000" w:rsidRPr="00000000">
        <w:rPr>
          <w:rtl w:val="0"/>
        </w:rPr>
        <w:t xml:space="preserve"> Utilizatorul aprobă planul cu un click pe [✅ Creează Atelierul].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Editor Pre-Asamblat:</w:t>
      </w:r>
      <w:r w:rsidDel="00000000" w:rsidR="00000000" w:rsidRPr="00000000">
        <w:rPr>
          <w:rtl w:val="0"/>
        </w:rPr>
        <w:t xml:space="preserve"> Utilizatorul este dus într-un editor unde componentele din plan sunt deja adăugate și gata de rafinare.</w:t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3.2. Previziualizarea Vizuală în Timp Real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Creatorul lucrează pe un "Canvas" viu. Pe măsură ce adaugă componente, previzualizarea din dreapta se actualizează </w:t>
      </w:r>
      <w:r w:rsidDel="00000000" w:rsidR="00000000" w:rsidRPr="00000000">
        <w:rPr>
          <w:b w:val="1"/>
          <w:rtl w:val="0"/>
        </w:rPr>
        <w:t xml:space="preserve">cu imagini și elemente vizuale reale</w:t>
      </w:r>
      <w:r w:rsidDel="00000000" w:rsidR="00000000" w:rsidRPr="00000000">
        <w:rPr>
          <w:rtl w:val="0"/>
        </w:rPr>
        <w:t xml:space="preserve">, generate în timp real, nu cu texte sau chenare goale.</w:t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Partea IV: Arhitectura Tehnică și de Livrare (Sinteza Finală)</w:t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4.1. Fundația Tehnică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Platforma:</w:t>
      </w:r>
      <w:r w:rsidDel="00000000" w:rsidR="00000000" w:rsidRPr="00000000">
        <w:rPr>
          <w:rtl w:val="0"/>
        </w:rPr>
        <w:t xml:space="preserve"> Exclusiv pe </w:t>
      </w:r>
      <w:r w:rsidDel="00000000" w:rsidR="00000000" w:rsidRPr="00000000">
        <w:rPr>
          <w:b w:val="1"/>
          <w:rtl w:val="0"/>
        </w:rPr>
        <w:t xml:space="preserve">Google Cloud</w:t>
      </w:r>
      <w:r w:rsidDel="00000000" w:rsidR="00000000" w:rsidRPr="00000000">
        <w:rPr>
          <w:rtl w:val="0"/>
        </w:rPr>
        <w:t xml:space="preserve">, cu </w:t>
      </w:r>
      <w:r w:rsidDel="00000000" w:rsidR="00000000" w:rsidRPr="00000000">
        <w:rPr>
          <w:b w:val="1"/>
          <w:rtl w:val="0"/>
        </w:rPr>
        <w:t xml:space="preserve">Vertex AI</w:t>
      </w:r>
      <w:r w:rsidDel="00000000" w:rsidR="00000000" w:rsidRPr="00000000">
        <w:rPr>
          <w:rtl w:val="0"/>
        </w:rPr>
        <w:t xml:space="preserve"> ca nucleu.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Inteligența:</w:t>
      </w:r>
      <w:r w:rsidDel="00000000" w:rsidR="00000000" w:rsidRPr="00000000">
        <w:rPr>
          <w:rtl w:val="0"/>
        </w:rPr>
        <w:t xml:space="preserve"> Un sistem orchestrat, al cărui "creier" este un </w:t>
      </w:r>
      <w:r w:rsidDel="00000000" w:rsidR="00000000" w:rsidRPr="00000000">
        <w:rPr>
          <w:b w:val="1"/>
          <w:rtl w:val="0"/>
        </w:rPr>
        <w:t xml:space="preserve">Motor de Rutare a Intențiilor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Stiva:</w:t>
      </w:r>
      <w:r w:rsidDel="00000000" w:rsidR="00000000" w:rsidRPr="00000000">
        <w:rPr>
          <w:rtl w:val="0"/>
        </w:rPr>
        <w:t xml:space="preserve"> Gemini (text), Imagen (imagine), Veo (video), Text-to-Speech (audio).</w:t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4.2. Strategia de Livrare pe Etsy: "Hub-ul PDF Interactiv"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 rezolvat contradicția dintre link-ul nostru web și cerința Etsy pentru fișiere.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Produsul Livrat:</w:t>
      </w:r>
      <w:r w:rsidDel="00000000" w:rsidR="00000000" w:rsidRPr="00000000">
        <w:rPr>
          <w:rtl w:val="0"/>
        </w:rPr>
        <w:t xml:space="preserve"> Clientul descarcă de pe Etsy un singur </w:t>
      </w:r>
      <w:r w:rsidDel="00000000" w:rsidR="00000000" w:rsidRPr="00000000">
        <w:rPr>
          <w:b w:val="1"/>
          <w:rtl w:val="0"/>
        </w:rPr>
        <w:t xml:space="preserve">"Hub PDF Interactiv"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Rolul Hub-ului:</w:t>
      </w:r>
      <w:r w:rsidDel="00000000" w:rsidR="00000000" w:rsidRPr="00000000">
        <w:rPr>
          <w:rtl w:val="0"/>
        </w:rPr>
        <w:t xml:space="preserve"> Acesta este un document elegant, multi-pagină, care acționează ca un </w:t>
      </w:r>
      <w:r w:rsidDel="00000000" w:rsidR="00000000" w:rsidRPr="00000000">
        <w:rPr>
          <w:b w:val="1"/>
          <w:rtl w:val="0"/>
        </w:rPr>
        <w:t xml:space="preserve">preview vizual și sintetizat</w:t>
      </w:r>
      <w:r w:rsidDel="00000000" w:rsidR="00000000" w:rsidRPr="00000000">
        <w:rPr>
          <w:rtl w:val="0"/>
        </w:rPr>
        <w:t xml:space="preserve"> al întregului atelier. Conține miniaturi reale ale componentelor și două tipuri de linkuri: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Un link principal către </w:t>
      </w:r>
      <w:r w:rsidDel="00000000" w:rsidR="00000000" w:rsidRPr="00000000">
        <w:rPr>
          <w:b w:val="1"/>
          <w:rtl w:val="0"/>
        </w:rPr>
        <w:t xml:space="preserve">experiența web completă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Linkuri individuale pentru </w:t>
      </w:r>
      <w:r w:rsidDel="00000000" w:rsidR="00000000" w:rsidRPr="00000000">
        <w:rPr>
          <w:b w:val="1"/>
          <w:rtl w:val="0"/>
        </w:rPr>
        <w:t xml:space="preserve">descărcarea directă</w:t>
      </w:r>
      <w:r w:rsidDel="00000000" w:rsidR="00000000" w:rsidRPr="00000000">
        <w:rPr>
          <w:rtl w:val="0"/>
        </w:rPr>
        <w:t xml:space="preserve"> a fiecărui fișier PDF în parte.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Partea V: Principiul Director Final (Viziunea pe Termen Lung)</w:t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5.1. Sparky ca "Gemini Dedicat"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Aceasta este filozofia care ghidează întregul proiect. Nu construim o simplă interfață, ci o </w:t>
      </w:r>
      <w:r w:rsidDel="00000000" w:rsidR="00000000" w:rsidRPr="00000000">
        <w:rPr>
          <w:b w:val="1"/>
          <w:rtl w:val="0"/>
        </w:rPr>
        <w:t xml:space="preserve">instanță specializată a unui model AI puternic</w:t>
      </w:r>
      <w:r w:rsidDel="00000000" w:rsidR="00000000" w:rsidRPr="00000000">
        <w:rPr>
          <w:rtl w:val="0"/>
        </w:rPr>
        <w:t xml:space="preserve">. A fi "dedicat" înseamnă că Sparky excelează în patru domenii: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Dedicat PROCESULUI:</w:t>
      </w:r>
      <w:r w:rsidDel="00000000" w:rsidR="00000000" w:rsidRPr="00000000">
        <w:rPr>
          <w:rtl w:val="0"/>
        </w:rPr>
        <w:t xml:space="preserve"> Înțelege pașii creării unui atelier.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Dedicat CONȚINUTULUI:</w:t>
      </w:r>
      <w:r w:rsidDel="00000000" w:rsidR="00000000" w:rsidRPr="00000000">
        <w:rPr>
          <w:rtl w:val="0"/>
        </w:rPr>
        <w:t xml:space="preserve"> Are cunoștințe de pedagogie și creare pentru copii.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Dedicat PLATFORMEI:</w:t>
      </w:r>
      <w:r w:rsidDel="00000000" w:rsidR="00000000" w:rsidRPr="00000000">
        <w:rPr>
          <w:rtl w:val="0"/>
        </w:rPr>
        <w:t xml:space="preserve"> Cunoaște propriile unelte și capabilități.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Dedicat UTILIZATORULUI:</w:t>
      </w:r>
      <w:r w:rsidDel="00000000" w:rsidR="00000000" w:rsidRPr="00000000">
        <w:rPr>
          <w:rtl w:val="0"/>
        </w:rPr>
        <w:t xml:space="preserve"> Învață și se adaptează stilului și succesului creatorului.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Acest document reprezintă stadiul actual al viziunii noastre, un plan complet și coerent, gata să fie pus în execuție.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