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Strategic și Roadmap de Produs V16: Proiect "Sparky's Workshop Factory"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Versiune: 16.7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Ultimei Actualizări:</w:t>
      </w:r>
      <w:r w:rsidDel="00000000" w:rsidR="00000000" w:rsidRPr="00000000">
        <w:rPr>
          <w:rtl w:val="0"/>
        </w:rPr>
        <w:t xml:space="preserve"> 28 iunie 2025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I-IV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(Neschimbate)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V: Specificații de Produs pentru Versiunea 1.0 (MVP)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(Secțiune Actualizată)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  <w:t xml:space="preserve">5.2. Fluxul Utilizatorului (User Flow) - </w: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Actualizat cu Creare Contextuală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Acesta este parcursul pas-cu-pas al unui utilizator care creează primul său atelier: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Conversație Inițială (Opțional):</w:t>
      </w:r>
      <w:r w:rsidDel="00000000" w:rsidR="00000000" w:rsidRPr="00000000">
        <w:rPr>
          <w:rtl w:val="0"/>
        </w:rPr>
        <w:t xml:space="preserve"> Utilizatorul poartă un dialog cu Sparky în fereastra de chat. </w:t>
      </w:r>
      <w:r w:rsidDel="00000000" w:rsidR="00000000" w:rsidRPr="00000000">
        <w:rPr>
          <w:b w:val="1"/>
          <w:rtl w:val="0"/>
        </w:rPr>
        <w:t xml:space="preserve">Exemplu:</w:t>
      </w:r>
      <w:r w:rsidDel="00000000" w:rsidR="00000000" w:rsidRPr="00000000">
        <w:rPr>
          <w:rtl w:val="0"/>
        </w:rPr>
        <w:t xml:space="preserve"> "Sparky, aș vrea niște idei pentru un atelier despre dinozauri, poate pentru copii de 4-5 ani."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Start Proiect:</w:t>
      </w:r>
      <w:r w:rsidDel="00000000" w:rsidR="00000000" w:rsidRPr="00000000">
        <w:rPr>
          <w:rtl w:val="0"/>
        </w:rPr>
        <w:t xml:space="preserve"> Utilizatorul apasă butonul [+ Creează un Atelier Nou].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ACȚIUNE INTELIGENTĂ:</w:t>
      </w:r>
      <w:r w:rsidDel="00000000" w:rsidR="00000000" w:rsidRPr="00000000">
        <w:rPr>
          <w:rtl w:val="0"/>
        </w:rPr>
        <w:t xml:space="preserve"> În loc să deschidă un editor gol, sistemul analizează </w:t>
      </w:r>
      <w:r w:rsidDel="00000000" w:rsidR="00000000" w:rsidRPr="00000000">
        <w:rPr>
          <w:b w:val="1"/>
          <w:rtl w:val="0"/>
        </w:rPr>
        <w:t xml:space="preserve">contextul conversației recente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Editor Pre-populat:</w:t>
      </w:r>
      <w:r w:rsidDel="00000000" w:rsidR="00000000" w:rsidRPr="00000000">
        <w:rPr>
          <w:rtl w:val="0"/>
        </w:rPr>
        <w:t xml:space="preserve"> Utilizatorul este direcționat către pagina </w:t>
      </w:r>
      <w:r w:rsidDel="00000000" w:rsidR="00000000" w:rsidRPr="00000000">
        <w:rPr>
          <w:b w:val="1"/>
          <w:rtl w:val="0"/>
        </w:rPr>
        <w:t xml:space="preserve">Editorului de Ateliere</w:t>
      </w:r>
      <w:r w:rsidDel="00000000" w:rsidR="00000000" w:rsidRPr="00000000">
        <w:rPr>
          <w:rtl w:val="0"/>
        </w:rPr>
        <w:t xml:space="preserve">, unde câmpurile sunt deja completate!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Câmpul Tema Principală va conține: "Dinozauri, fosile, paleontologie".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Câmpul Vârsta Țintă va fi pre-selectat pe: [3-5 ani].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Continuarea Creației:</w:t>
      </w:r>
      <w:r w:rsidDel="00000000" w:rsidR="00000000" w:rsidRPr="00000000">
        <w:rPr>
          <w:rtl w:val="0"/>
        </w:rPr>
        <w:t xml:space="preserve"> Fluxul continuă de aici, cu utilizatorul rafinând detaliile și adăugând componente la planul deja schițat de Sparky.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Partea VI-VII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(Neschimbate)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Partea VIII: Inteligența Contextuală și Proactivă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Această nouă secțiune detaliază mecanismul din spatele funcționalității de "Creare Contextuală".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8.1. Concept: Crearea Contextuală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Când utilizatorul apasă butonul [+ Creează un Atelier Nou], sistemul nu doar deschide o pagină. El execută un pas intermediar inteligent: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Analiza Contextului:</w:t>
      </w:r>
      <w:r w:rsidDel="00000000" w:rsidR="00000000" w:rsidRPr="00000000">
        <w:rPr>
          <w:rtl w:val="0"/>
        </w:rPr>
        <w:t xml:space="preserve"> Ultimele 3-4 mesaje din conversația dintre utilizator și Sparky sunt trimise către un model AI specializat.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Extragerea Parametrilor:</w:t>
      </w:r>
      <w:r w:rsidDel="00000000" w:rsidR="00000000" w:rsidRPr="00000000">
        <w:rPr>
          <w:rtl w:val="0"/>
        </w:rPr>
        <w:t xml:space="preserve"> Acest model nu generează conținut creativ. Rolul său este de a acționa ca un "extractor", căutând în conversație parametrii cheie ai unui atelier: temă, vârstă țintă, stil, componente sugerate etc.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Pre-popularea Editorului:</w:t>
      </w:r>
      <w:r w:rsidDel="00000000" w:rsidR="00000000" w:rsidRPr="00000000">
        <w:rPr>
          <w:rtl w:val="0"/>
        </w:rPr>
        <w:t xml:space="preserve"> Parametrii extrași sunt folosiți pentru a completa automat formularul "Plan de Atelier", oferind utilizatorului un start rapid și personalizat.</w:t>
      </w:r>
    </w:p>
    <w:p w:rsidR="00000000" w:rsidDel="00000000" w:rsidP="00000000" w:rsidRDefault="00000000" w:rsidRPr="00000000" w14:paraId="000000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8.2. Promptul "Extractor de Context" (Exemplu)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Acesta este un nou tip de prompt, mic și rapid, care rulează înainte de deschiderea editorului.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Rol:</w:t>
      </w:r>
      <w:r w:rsidDel="00000000" w:rsidR="00000000" w:rsidRPr="00000000">
        <w:rPr>
          <w:rtl w:val="0"/>
        </w:rPr>
        <w:t xml:space="preserve"> Un asistent eficient care extrage informații structurate dintr-o conversație nestructurată.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You are a parameter extraction bot. Analyze the following conversation and extract key details for starting a new children's workshop. Return a valid JSON object with the following keys: "theme", "target_age", "style". If a detail is not mentioned, return null for that key.</w:t>
        <w:br w:type="textWrapping"/>
        <w:br w:type="textWrapping"/>
        <w:t xml:space="preserve">Conversation:</w:t>
        <w:br w:type="textWrapping"/>
        <w:t xml:space="preserve">"""</w:t>
        <w:br w:type="textWrapping"/>
        <w:t xml:space="preserve">{conversation_history}</w:t>
        <w:br w:type="textWrapping"/>
        <w:t xml:space="preserve">"""</w:t>
        <w:br w:type="textWrapping"/>
        <w:br w:type="textWrapping"/>
        <w:t xml:space="preserve">JSON Output:</w:t>
        <w:br w:type="textWrapping"/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8.3. Beneficii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Experiență Magică:</w:t>
      </w:r>
      <w:r w:rsidDel="00000000" w:rsidR="00000000" w:rsidRPr="00000000">
        <w:rPr>
          <w:rtl w:val="0"/>
        </w:rPr>
        <w:t xml:space="preserve"> Utilizatorul simte că Sparky "îl ascultă" și "își amintește", creând o legătură mai puternică.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Reducerea Fricțiunii:</w:t>
      </w:r>
      <w:r w:rsidDel="00000000" w:rsidR="00000000" w:rsidRPr="00000000">
        <w:rPr>
          <w:rtl w:val="0"/>
        </w:rPr>
        <w:t xml:space="preserve"> Elimină pasul de a re-introduce informații deja discutate, făcând procesul de creație mai rapid și mai fluid.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Parteneriat Real:</w:t>
      </w:r>
      <w:r w:rsidDel="00000000" w:rsidR="00000000" w:rsidRPr="00000000">
        <w:rPr>
          <w:rtl w:val="0"/>
        </w:rPr>
        <w:t xml:space="preserve"> Consolidează rolul lui Sparky ca un partener proactiv, nu doar o unealtă reactivă.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