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XI: Specificații de Produs pentru Versiunea 1.5 (Studioul Complet)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XII: Specificații de Produs pentru Versiunea 2.0 (Producție Multimedia)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Extinderea capacităților platformei de la media statică (text, imagini) la media dinamică (video), deschizând o categorie complet nouă de produse și consolidând AI Play &amp; Learn Studio ca o soluție unică pe piață.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12.1. Noul Tip de Componentă: "Poveste Animată"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nu este doar o altă componentă, ci un tip de proiect complet nou.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Integrare în Fluxul de Lucru:</w:t>
      </w:r>
      <w:r w:rsidDel="00000000" w:rsidR="00000000" w:rsidRPr="00000000">
        <w:rPr>
          <w:rtl w:val="0"/>
        </w:rPr>
        <w:t xml:space="preserve"> Când utilizatorul adaugă o componentă la un atelier, pe lângă 📖 Poveste Ilustrată, va apărea o nouă opțiune avansată: 🎬 Poveste Animată.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Procesul de Inițiere:</w:t>
      </w:r>
      <w:r w:rsidDel="00000000" w:rsidR="00000000" w:rsidRPr="00000000">
        <w:rPr>
          <w:rtl w:val="0"/>
        </w:rPr>
        <w:t xml:space="preserve"> Selectarea acestei opțiuni va deschide o fereastră de configurare similară cu cea a poveștii ilustrate (Descrierea Personajului, Morala), dar va duce la o interfață de editare complet nouă.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12.2. Noua Interfață: Editorul de "Storyboard"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Acesta înlocuiește vizualizarea "pagină cu pagină" cu o cronologie vizuală (timeline) sau o grilă de scene.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Interfața va afișa o secvență de "carduri de scenă". Fiecare card reprezintă un moment din scurtmetrajul animat.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Structura unui Card de Scenă:</w:t>
      </w:r>
      <w:r w:rsidDel="00000000" w:rsidR="00000000" w:rsidRPr="00000000">
        <w:rPr>
          <w:rtl w:val="0"/>
        </w:rPr>
        <w:t xml:space="preserve"> Fiecare card va avea câmpuri dedicate pentru: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Descrierea Vizuală (Prompt Video):</w:t>
      </w:r>
      <w:r w:rsidDel="00000000" w:rsidR="00000000" w:rsidRPr="00000000">
        <w:rPr>
          <w:rtl w:val="0"/>
        </w:rPr>
        <w:t xml:space="preserve"> Un câmp text unde utilizatorul descrie ce se întâmplă în scenă. (ex: "Leo, astronautul nostru, pășește pentru prima dată pe solul roșu al planetei Marte și privește uimit la cele două luni pe cer.")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Narațiune (Text-to-Speech):</w:t>
      </w:r>
      <w:r w:rsidDel="00000000" w:rsidR="00000000" w:rsidRPr="00000000">
        <w:rPr>
          <w:rtl w:val="0"/>
        </w:rPr>
        <w:t xml:space="preserve"> Un câmp text pentru dialog sau narațiune. Acest text va fi transformat în voce de către Sparky. (ex: "Planeta Marte era diferită de tot ce-și imaginase Leo. Era tăcută, misterioasă și... de un roșu infinit.")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Indicații de Sunet:</w:t>
      </w:r>
      <w:r w:rsidDel="00000000" w:rsidR="00000000" w:rsidRPr="00000000">
        <w:rPr>
          <w:rtl w:val="0"/>
        </w:rPr>
        <w:t xml:space="preserve"> Opțional, un câmp pentru a sugera efecte sonore sau tipul de muzică de fundal (ex: "muzică de mister, vânt ușor").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Previzualizare Scenă:</w:t>
      </w:r>
      <w:r w:rsidDel="00000000" w:rsidR="00000000" w:rsidRPr="00000000">
        <w:rPr>
          <w:rtl w:val="0"/>
        </w:rPr>
        <w:t xml:space="preserve"> Un spațiu unde, după generare, va apărea clipul video corespunzător scenei.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12.3. Tehnologia din Spate: Orchestrarea Multimedia a lui Sparky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versiune aduce o complexitate tehnică semnificativă, gestionată în întregime de Sparky.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Generarea Video (Text-to-Video):</w:t>
      </w:r>
      <w:r w:rsidDel="00000000" w:rsidR="00000000" w:rsidRPr="00000000">
        <w:rPr>
          <w:rtl w:val="0"/>
        </w:rPr>
        <w:t xml:space="preserve"> Pentru fiecare scenă, descrierea vizuală va fi trimisă ca prompt către un model AI de generare video (precum </w:t>
      </w:r>
      <w:r w:rsidDel="00000000" w:rsidR="00000000" w:rsidRPr="00000000">
        <w:rPr>
          <w:b w:val="1"/>
          <w:rtl w:val="0"/>
        </w:rPr>
        <w:t xml:space="preserve">Google Veo</w:t>
      </w:r>
      <w:r w:rsidDel="00000000" w:rsidR="00000000" w:rsidRPr="00000000">
        <w:rPr>
          <w:rtl w:val="0"/>
        </w:rPr>
        <w:t xml:space="preserve">). Sparky va fi "regizorul", transformând textul în imagini în mișcare.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Generarea Audio (Text-to-Speech):</w:t>
      </w:r>
      <w:r w:rsidDel="00000000" w:rsidR="00000000" w:rsidRPr="00000000">
        <w:rPr>
          <w:rtl w:val="0"/>
        </w:rPr>
        <w:t xml:space="preserve"> Textul din câmpul de narațiune va fi trimis către un API de sinteză vocală pentru a crea fișierul audio cu vocea povestitorului.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Asamblarea Finală:</w:t>
      </w:r>
      <w:r w:rsidDel="00000000" w:rsidR="00000000" w:rsidRPr="00000000">
        <w:rPr>
          <w:rtl w:val="0"/>
        </w:rPr>
        <w:t xml:space="preserve"> Sparky va acționa ca un "editor video" automat. Va lua clipurile video generate pentru fiecare scenă, va suprapune fișierele audio cu narațiunea și va adăuga o muzică de fundal generică, potrivită temei, pentru a crea un singur fișier video coerent.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12.4. Noul Format de Export: Videoclip .MP4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Motorul de Export:</w:t>
      </w:r>
      <w:r w:rsidDel="00000000" w:rsidR="00000000" w:rsidRPr="00000000">
        <w:rPr>
          <w:rtl w:val="0"/>
        </w:rPr>
        <w:t xml:space="preserve"> Pe lângă .ZIP, motorul de export va avea acum capacitatea de a randa și a oferi spre descărcare produsul final ca un fișier video </w:t>
      </w:r>
      <w:r w:rsidDel="00000000" w:rsidR="00000000" w:rsidRPr="00000000">
        <w:rPr>
          <w:b w:val="1"/>
          <w:rtl w:val="0"/>
        </w:rPr>
        <w:t xml:space="preserve">.MP4</w:t>
      </w:r>
      <w:r w:rsidDel="00000000" w:rsidR="00000000" w:rsidRPr="00000000">
        <w:rPr>
          <w:rtl w:val="0"/>
        </w:rPr>
        <w:t xml:space="preserve"> de înaltă calitate, gata de a fi încărcat pe YouTube, social media sau inclus în materiale de curs.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 Versiunea 2.0, platforma face un salt uriaș. Utilizatorii nu mai sunt doar "autori" și "ilustratori", ci devin </w:t>
      </w:r>
      <w:r w:rsidDel="00000000" w:rsidR="00000000" w:rsidRPr="00000000">
        <w:rPr>
          <w:b w:val="1"/>
          <w:rtl w:val="0"/>
        </w:rPr>
        <w:t xml:space="preserve">"regizori"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"producători de animație"</w:t>
      </w:r>
      <w:r w:rsidDel="00000000" w:rsidR="00000000" w:rsidRPr="00000000">
        <w:rPr>
          <w:rtl w:val="0"/>
        </w:rPr>
        <w:t xml:space="preserve">, democratizând accesul la o formă de conținut care, în mod tradițional, necesită resurse și cunoștințe tehnice immense.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