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I-XII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XIII: Specificații de Produs pentru Versiunea 3.0+ (Partenerul Strategic AI)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XIV: Arhitectura Backend pentru Versiunea 1.0 (MVP)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Această secțiune descrie fluxul de date și logica de procesare pe server, de la primirea cererii API până la returnarea pachetului final.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14.1. Endpoint-ul API Principal: /generate-workshop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O Google Cloud Function (Python) sau un container pe Cloud Run, expus prin API Gateway-ul nostru.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Metodă: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Primește un obiect JSON care reprezintă workshop-ul, exact cum este trimis de aplicația React.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"title": "Atelierul Roboților Prietenoși",</w:t>
        <w:br w:type="textWrapping"/>
        <w:t xml:space="preserve">  "theme": "Roboți și Tehnologie",</w:t>
        <w:br w:type="textWrapping"/>
        <w:t xml:space="preserve">  "target_age": "3-5 ani",</w:t>
        <w:br w:type="textWrapping"/>
        <w:t xml:space="preserve">  "components": [</w:t>
        <w:br w:type="textWrapping"/>
        <w:t xml:space="preserve">    { "id": 1, "type": "Pagină de Colorat", "subTheme": "Robot vesel" },</w:t>
        <w:br w:type="textWrapping"/>
        <w:t xml:space="preserve">    { "id": 2, "type": "Fișă de Trasare", "subTheme": "Litere R-O-B-O-T" }</w:t>
        <w:br w:type="textWrapping"/>
        <w:t xml:space="preserve">  ]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Output (Succes):</w:t>
      </w:r>
      <w:r w:rsidDel="00000000" w:rsidR="00000000" w:rsidRPr="00000000">
        <w:rPr>
          <w:rtl w:val="0"/>
        </w:rPr>
        <w:t xml:space="preserve"> Un obiect JSON cu URL-ul de descărcare.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 "downloadUrl": "https://storage.googleapis.com/..." }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Output (Eroare):</w:t>
      </w:r>
      <w:r w:rsidDel="00000000" w:rsidR="00000000" w:rsidRPr="00000000">
        <w:rPr>
          <w:rtl w:val="0"/>
        </w:rPr>
        <w:t xml:space="preserve"> Un cod de eroare (ex: 400, 500) și un mesaj JSON.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 "message": "A apărut o eroare la generarea ghidului." }</w:t>
        <w:br w:type="textWrapping"/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14.2. Funcția de Orchestrare: buildWorkshopPackage(workshop_data)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funcția principală, "dirijorul" care se activează la primirea unei cereri pe endpoint.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Flux de Execuție: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Validare Date:</w:t>
      </w:r>
      <w:r w:rsidDel="00000000" w:rsidR="00000000" w:rsidRPr="00000000">
        <w:rPr>
          <w:rtl w:val="0"/>
        </w:rPr>
        <w:t xml:space="preserve"> Verifică dacă datele primite (workshop_data) sunt complete și au formatul corect. Dacă nu, returnează o eroare 400 (Bad Request).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Salvare Inițială în Baza de Date:</w:t>
      </w:r>
      <w:r w:rsidDel="00000000" w:rsidR="00000000" w:rsidRPr="00000000">
        <w:rPr>
          <w:rtl w:val="0"/>
        </w:rPr>
        <w:t xml:space="preserve"> Creează o nouă intrare în tabelul workshops din baza de date cu starea pending (în curs de procesare). Acest lucru ne permite să urmărim toate cererile.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Generarea Conținutului Scris (Apel AI):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Construiește </w:t>
      </w:r>
      <w:r w:rsidDel="00000000" w:rsidR="00000000" w:rsidRPr="00000000">
        <w:rPr>
          <w:b w:val="1"/>
          <w:rtl w:val="0"/>
        </w:rPr>
        <w:t xml:space="preserve">Promptul Master</w:t>
      </w:r>
      <w:r w:rsidDel="00000000" w:rsidR="00000000" w:rsidRPr="00000000">
        <w:rPr>
          <w:rtl w:val="0"/>
        </w:rPr>
        <w:t xml:space="preserve"> (definit în Partea VII) injectând datele din workshop_data.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Apelează funcția generate_text(prompt) din modulul ai_services.py (pe care am proiectat-o în Faza 1).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Primește înapoi un obiect JSON masiv cu textul pentru ghid și marketing.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Salvează acest JSON în câmpul guide_content_json al înregistrării din baza de date.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Generarea Componentelor PDF: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Iterează prin lista de components din workshop_data.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Pentru fiecare componentă, generează PDF-ul corespunzător.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Exemplu pentru "Pagină de Colorat":</w:t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Construiește un prompt de imagine: Un robot prietenos, stil carte de colorat pentru copii, contururi simple și clare.</w:t>
      </w:r>
    </w:p>
    <w:p w:rsidR="00000000" w:rsidDel="00000000" w:rsidP="00000000" w:rsidRDefault="00000000" w:rsidRPr="00000000" w14:paraId="0000001E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Apelează funcția generate_image(prompt, ...) din ai_services.py.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Funcția generate_image returnează URL-ul imaginii salvate pe Cloud Storage.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Folosește o bibliotecă Python (precum reportlab sau fpdf2) pentru a crea un fișier PDF care conține imaginea generată.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Salvează fiecare PDF generat temporar pe server.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Generarea Ghidului PDF: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Folosind aceeași bibliotecă PDF, creează Ghidul_Atelierului.pdf.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Structurează documentul folosind textul extras din guide_content_json (introducere, instrucțiuni, etc.).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Asamblarea Arhivei .ZIP: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Creează o nouă arhivă .ZIP.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Adaugă Ghidul_Atelierului.pdf în arhivă.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Creează un folder Materiale_Printabile/ în arhivă și adaugă toate PDF-urile componentelor generate la pasul 4.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Stocarea Finală și Actualizarea Bazei de Date: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Încarcă arhiva .ZIP finală în bucket-ul dedicat de pe Google Cloud Storage.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Obține URL-ul public (sau semnat, pentru securitate) al fișierului încărcat.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Actualizează înregistrarea din tabelul workshops cu starea completed și salvează URL-ul final în câmpul corespunzător.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Returnarea Răspunsului: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Trimite înapoi către frontend un răspuns JSON de succes, care conține URL-ul final de descărcare.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