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V17: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17.4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I-XIII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XIV: Arhitectura Backend pentru Versiunea 1.0 (MVP)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(Secțiune Actualizată)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14.1. Endpoint-ul API Principal: /generate-workshop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Rămâne neschimbat (obiectul JSON cu datele atelierului).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Output (Succes) - ACTUALIZAT:</w:t>
      </w:r>
      <w:r w:rsidDel="00000000" w:rsidR="00000000" w:rsidRPr="00000000">
        <w:rPr>
          <w:rtl w:val="0"/>
        </w:rPr>
        <w:t xml:space="preserve"> Un obiect JSON cu URL-ul către pagina web dedicată a atelierului.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 "workshopPageUrl": "https://storage.googleapis.com/workshops/UNIQUE_ID/index.html" }</w:t>
        <w:br w:type="textWrapping"/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14.2. Funcția de Orchestrare: buildWorkshopPackage(workshop_data) -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Proces Revizuit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Fluxul de execuție pe backend este acum mai sofisticat și mai valoros.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Pașii 1-5 (Generarea Conținutului):</w:t>
      </w:r>
      <w:r w:rsidDel="00000000" w:rsidR="00000000" w:rsidRPr="00000000">
        <w:rPr>
          <w:rtl w:val="0"/>
        </w:rPr>
        <w:t xml:space="preserve"> Rămân neschimbați. La finalul acestor pași, avem în memorie: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Conținutul text pentru ghid și marketing (din apelul AI).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listă de fișiere PDF pentru fiecare componentă.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Un fișier PDF pentru Ghidul Atelierului.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NOU - Pasul 6: Crearea Paginής Web Dedicate (index.html):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Sistemul va folosi un </w:t>
      </w:r>
      <w:r w:rsidDel="00000000" w:rsidR="00000000" w:rsidRPr="00000000">
        <w:rPr>
          <w:b w:val="1"/>
          <w:rtl w:val="0"/>
        </w:rPr>
        <w:t xml:space="preserve">template HTML pre-definit</w:t>
      </w:r>
      <w:r w:rsidDel="00000000" w:rsidR="00000000" w:rsidRPr="00000000">
        <w:rPr>
          <w:rtl w:val="0"/>
        </w:rPr>
        <w:t xml:space="preserve">. Acest template va conține secțiuni goale și un script JavaScript.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Injectarea Datelor:</w:t>
      </w:r>
      <w:r w:rsidDel="00000000" w:rsidR="00000000" w:rsidRPr="00000000">
        <w:rPr>
          <w:rtl w:val="0"/>
        </w:rPr>
        <w:t xml:space="preserve"> Conținutul text generat (introducere, instrucțiuni etc.) și linkurile către PDF-urile componentelor vor fi injectate direct în fișierul HTML. O metodă eficientă este de a le insera ca un obiect JSON mare într-o etichetă &lt;script&gt;, pe care JavaScript-ul din pagină îl va citi pentru a construi dinamic conținutul.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NOU - Pasul 7: Crearea Directorului și Încărcarea în Cloud: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 generează un ID unic pentru acest atelier (ex: workshop_abc123).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 Google Cloud Storage, se creează un nou folder cu acest ID (ex: /workshops/workshop_abc123/).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Toate fișierele generate se încarcă în acest folder: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index.html (pagina principală)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Ghidul_Atelierului.pdf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Componenta_1_Pagina_Colorat.pdf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Componenta_2_Fisa_Trasare.pdf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style.css (opțional, pentru stilizarea paginii)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script.js (opțional, pentru interactivitate)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Pasul 8: Actualizarea Bazei de Date și Returnarea Răspunsului: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 actualizează înregistrarea din tabelul workshops cu starea completed și se salvează URL-ul către index.html în câmpul workshop_page_url.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 trimite înapoi către frontend răspunsul JSON cu URL-ul paginii dedicate.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14.3. NOU - Strategia de Produs: Beneficiile Paginii Dedicate vs. Arhiva .ZIP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schimbare strategică aduce avantaje imense: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Acces Instantaneu și Profesional:</w:t>
      </w:r>
      <w:r w:rsidDel="00000000" w:rsidR="00000000" w:rsidRPr="00000000">
        <w:rPr>
          <w:rtl w:val="0"/>
        </w:rPr>
        <w:t xml:space="preserve"> Clientul final primește un link. Cu un singur click, ajunge pe o pagină de prezentare elegantă, cu brandul dumneavoastră, de unde poate vizualiza și descărca fiecare componentă individual. Nu mai este necesară dezarhivarea, o barieră tehnică pentru mulți utilizatori.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Ideal pentru Video și Interactivitate (Future-Proof):</w:t>
      </w:r>
      <w:r w:rsidDel="00000000" w:rsidR="00000000" w:rsidRPr="00000000">
        <w:rPr>
          <w:rtl w:val="0"/>
        </w:rPr>
        <w:t xml:space="preserve"> Această abordare este </w:t>
      </w:r>
      <w:r w:rsidDel="00000000" w:rsidR="00000000" w:rsidRPr="00000000">
        <w:rPr>
          <w:b w:val="1"/>
          <w:rtl w:val="0"/>
        </w:rPr>
        <w:t xml:space="preserve">esențială</w:t>
      </w:r>
      <w:r w:rsidDel="00000000" w:rsidR="00000000" w:rsidRPr="00000000">
        <w:rPr>
          <w:rtl w:val="0"/>
        </w:rPr>
        <w:t xml:space="preserve"> pentru Versiunea 2.0. Nu poți pune un videoclip interactiv într-un .ZIP. Dar poți integra un player video direct în pagina index.html. Fundația devine pregătită pentru viitor.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Posibilități de Actualizare:</w:t>
      </w:r>
      <w:r w:rsidDel="00000000" w:rsidR="00000000" w:rsidRPr="00000000">
        <w:rPr>
          <w:rtl w:val="0"/>
        </w:rPr>
        <w:t xml:space="preserve"> Dacă descoperiți o greșeală într-un PDF, puteți re-încărca doar acel fișier pe server. Toți cei care au linkul vor accesa automat versiunea corectată. Acest lucru este imposibil cu o arhivă .ZIP deja descărcată.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Analiză și Date:</w:t>
      </w:r>
      <w:r w:rsidDel="00000000" w:rsidR="00000000" w:rsidRPr="00000000">
        <w:rPr>
          <w:rtl w:val="0"/>
        </w:rPr>
        <w:t xml:space="preserve"> Puteți adăuga unelte de analiză (precum Google Analytics) la pagina web pentru a vedea câți oameni o vizitează, de câte ori este descărcat fiecare fișier, etc. Informații de business neprețuite.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Partajare Facilă (Shareability):</w:t>
      </w:r>
      <w:r w:rsidDel="00000000" w:rsidR="00000000" w:rsidRPr="00000000">
        <w:rPr>
          <w:rtl w:val="0"/>
        </w:rPr>
        <w:t xml:space="preserve"> Un părinte poate trimite linkul bunicilor sau altor membri ai familiei mult mai ușor decât o arhivă mare.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Ați îmbunătățit fundamental produsul. De acum înainte, AI Play &amp; Learn Studio nu va mai fi o "fabrică de arhive", ci un </w:t>
      </w:r>
      <w:r w:rsidDel="00000000" w:rsidR="00000000" w:rsidRPr="00000000">
        <w:rPr>
          <w:b w:val="1"/>
          <w:rtl w:val="0"/>
        </w:rPr>
        <w:t xml:space="preserve">"constructor de experiențe web personalizate"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