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V17: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17.7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I-V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VI: Proiectare Vizuală pentru Versiunea 1.0 (MVP)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(Secțiune Actualizată)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6.1. Antetul Aplicației (Header)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(Neschimbat)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6.2. Layout-ul Principal (Trei Coloane)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Coloana Stângă: PANOU DE CONFIGURARE ("Planul Atelierului")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(Neschimbat)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Coloana Centrală: ZONA DE ASAMBLARE ("Conținutul Atelierului")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(Neschimbat)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Coloana Dreaptă: PREVIZUALIZARE VIZUALĂ ÎN TIMP REAL ("Live Preview")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Concept Revizuit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Oferirea de feedback vizual </w:t>
      </w:r>
      <w:r w:rsidDel="00000000" w:rsidR="00000000" w:rsidRPr="00000000">
        <w:rPr>
          <w:b w:val="1"/>
          <w:rtl w:val="0"/>
        </w:rPr>
        <w:t xml:space="preserve">real și instantaneu</w:t>
      </w:r>
      <w:r w:rsidDel="00000000" w:rsidR="00000000" w:rsidRPr="00000000">
        <w:rPr>
          <w:rtl w:val="0"/>
        </w:rPr>
        <w:t xml:space="preserve">. Utilizatorul trebuie să vadă o reprezentare fidelă a ceea ce va primi clientul final, pe măsură ce construiește.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Elemente: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Titlu Secțiune:</w:t>
      </w:r>
      <w:r w:rsidDel="00000000" w:rsidR="00000000" w:rsidRPr="00000000">
        <w:rPr>
          <w:rtl w:val="0"/>
        </w:rPr>
        <w:t xml:space="preserve"> 3. Previzualizare Atelier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Container de Previzualizare:</w:t>
      </w:r>
      <w:r w:rsidDel="00000000" w:rsidR="00000000" w:rsidRPr="00000000">
        <w:rPr>
          <w:rtl w:val="0"/>
        </w:rPr>
        <w:t xml:space="preserve"> O zonă care simulează aspectul paginii web dedicate sau a ghidului PDF.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Conținut Dinamic și Vizual: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Text Generat:</w:t>
      </w:r>
      <w:r w:rsidDel="00000000" w:rsidR="00000000" w:rsidRPr="00000000">
        <w:rPr>
          <w:rtl w:val="0"/>
        </w:rPr>
        <w:t xml:space="preserve"> Titlul, introducerea și instrucțiunile sunt afișate cu fonturi și stiluri care imită produsul final.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Ilustrații și Elemente Vizuale Generate: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b w:val="1"/>
          <w:rtl w:val="0"/>
        </w:rPr>
        <w:t xml:space="preserve">FĂRĂ CHENARE GOALE.</w:t>
      </w:r>
      <w:r w:rsidDel="00000000" w:rsidR="00000000" w:rsidRPr="00000000">
        <w:rPr>
          <w:rtl w:val="0"/>
        </w:rPr>
        <w:t xml:space="preserve"> Când se adaugă o componentă vizuală (ex: Pagină de Colorat), procesul este următorul:</w:t>
      </w:r>
    </w:p>
    <w:p w:rsidR="00000000" w:rsidDel="00000000" w:rsidP="00000000" w:rsidRDefault="00000000" w:rsidRPr="00000000" w14:paraId="00000017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Generare Asincronă:</w:t>
      </w:r>
      <w:r w:rsidDel="00000000" w:rsidR="00000000" w:rsidRPr="00000000">
        <w:rPr>
          <w:rtl w:val="0"/>
        </w:rPr>
        <w:t xml:space="preserve"> O cerere este trimisă automat în spate către Sparky pentru a genera imaginea necesară.</w:t>
      </w:r>
    </w:p>
    <w:p w:rsidR="00000000" w:rsidDel="00000000" w:rsidP="00000000" w:rsidRDefault="00000000" w:rsidRPr="00000000" w14:paraId="00000018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Indicator de Încărcare:</w:t>
      </w:r>
      <w:r w:rsidDel="00000000" w:rsidR="00000000" w:rsidRPr="00000000">
        <w:rPr>
          <w:rtl w:val="0"/>
        </w:rPr>
        <w:t xml:space="preserve"> În previzualizare, în locul imaginii, apare un indicator subtil de încărcare (ex: o animație de "sclipire").</w:t>
      </w:r>
    </w:p>
    <w:p w:rsidR="00000000" w:rsidDel="00000000" w:rsidP="00000000" w:rsidRDefault="00000000" w:rsidRPr="00000000" w14:paraId="00000019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Afișare Imagine Reală:</w:t>
      </w:r>
      <w:r w:rsidDel="00000000" w:rsidR="00000000" w:rsidRPr="00000000">
        <w:rPr>
          <w:rtl w:val="0"/>
        </w:rPr>
        <w:t xml:space="preserve"> Odată ce imaginea este gata (câteva secunde), indicatorul de încărcare este </w:t>
      </w:r>
      <w:r w:rsidDel="00000000" w:rsidR="00000000" w:rsidRPr="00000000">
        <w:rPr>
          <w:b w:val="1"/>
          <w:rtl w:val="0"/>
        </w:rPr>
        <w:t xml:space="preserve">înlocuit cu miniatura (thumbnail) a imaginii reale</w:t>
      </w:r>
      <w:r w:rsidDel="00000000" w:rsidR="00000000" w:rsidRPr="00000000">
        <w:rPr>
          <w:rtl w:val="0"/>
        </w:rPr>
        <w:t xml:space="preserve">, generată de Sparky. Aceasta este o versiune de joasă rezoluție, dar perfect reprezentativă.</w:t>
      </w:r>
    </w:p>
    <w:p w:rsidR="00000000" w:rsidDel="00000000" w:rsidP="00000000" w:rsidRDefault="00000000" w:rsidRPr="00000000" w14:paraId="0000001A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b w:val="1"/>
          <w:rtl w:val="0"/>
        </w:rPr>
        <w:t xml:space="preserve">Previzualizare Fidelă:</w:t>
      </w:r>
      <w:r w:rsidDel="00000000" w:rsidR="00000000" w:rsidRPr="00000000">
        <w:rPr>
          <w:rtl w:val="0"/>
        </w:rPr>
        <w:t xml:space="preserve"> Astfel, pentru o componentă "Pagină de Colorat: Urs Polar", utilizatorul va vedea în previzualizare </w:t>
      </w:r>
      <w:r w:rsidDel="00000000" w:rsidR="00000000" w:rsidRPr="00000000">
        <w:rPr>
          <w:b w:val="1"/>
          <w:rtl w:val="0"/>
        </w:rPr>
        <w:t xml:space="preserve">chiar desenul cu ursul polar</w:t>
      </w:r>
      <w:r w:rsidDel="00000000" w:rsidR="00000000" w:rsidRPr="00000000">
        <w:rPr>
          <w:rtl w:val="0"/>
        </w:rPr>
        <w:t xml:space="preserve">, nu un text care descrie desenul.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b w:val="1"/>
          <w:rtl w:val="0"/>
        </w:rPr>
        <w:t xml:space="preserve">Previzualizare Fișe de Lucru:</w:t>
      </w:r>
      <w:r w:rsidDel="00000000" w:rsidR="00000000" w:rsidRPr="00000000">
        <w:rPr>
          <w:rtl w:val="0"/>
        </w:rPr>
        <w:t xml:space="preserve"> Pentru fișele de trasare sau alte activități bazate pe text, previzualizarea va randa textul folosind fonturi speciale (ex: punctate) pentru a simula perfect aspectul final al PDF-ului.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Implementare Tehnică (Pe Scurt):</w:t>
      </w:r>
      <w:r w:rsidDel="00000000" w:rsidR="00000000" w:rsidRPr="00000000">
        <w:rPr>
          <w:rtl w:val="0"/>
        </w:rPr>
        <w:t xml:space="preserve"> Acest lucru implică o comunicare mai strânsă între frontend și backend. Fiecare adăugare de componentă în panoul central va declanșa un apel API în fundal pentru a genera resursele vizuale necesare previzualizării, care apoi sunt încărcate dinamic în interfață.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Creatorul lucrează pe un </w:t>
      </w:r>
      <w:r w:rsidDel="00000000" w:rsidR="00000000" w:rsidRPr="00000000">
        <w:rPr>
          <w:b w:val="1"/>
          <w:rtl w:val="0"/>
        </w:rPr>
        <w:t xml:space="preserve">"Canvas" viu</w:t>
      </w:r>
      <w:r w:rsidDel="00000000" w:rsidR="00000000" w:rsidRPr="00000000">
        <w:rPr>
          <w:rtl w:val="0"/>
        </w:rPr>
        <w:t xml:space="preserve">, unde vede cum opera sa de artă digitală prinde viață, element cu element, exact așa cum va arăta pentru clientul final.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VII - XV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