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de Execuție și Lansare: Ghid pe 90 de Zile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Lansarea cu succes a brandului și a primelor produse, atingerea primelor 100 de vânzări și construirea fundației pentru o creștere sustenabilă.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LUNA 1: PREGĂTIREA ȘI CONSTRUCȚIA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Săptămânile 1-2: Finalizarea Tehnică și Crearea Conținutului Inițial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[Tehnic]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Conectarea la API-uri Reale:</w:t>
      </w:r>
      <w:r w:rsidDel="00000000" w:rsidR="00000000" w:rsidRPr="00000000">
        <w:rPr>
          <w:rtl w:val="0"/>
        </w:rPr>
        <w:t xml:space="preserve"> Înlocuirea apelurilor simulate din prototip cu apeluri reale către Google Gemini și Imagen.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[Tehnic]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Implementarea Bazei de Date:</w:t>
      </w:r>
      <w:r w:rsidDel="00000000" w:rsidR="00000000" w:rsidRPr="00000000">
        <w:rPr>
          <w:rtl w:val="0"/>
        </w:rPr>
        <w:t xml:space="preserve"> Finalizarea structurii Firestore pentru salvarea permanentă a conturilor de utilizator și a atelierelor.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[Conținut]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Producția Primelor 5 Ateliere:</w:t>
      </w:r>
      <w:r w:rsidDel="00000000" w:rsidR="00000000" w:rsidRPr="00000000">
        <w:rPr>
          <w:rtl w:val="0"/>
        </w:rPr>
        <w:t xml:space="preserve"> Crearea completă, folosind propria noastră platformă, a celor 5 ateliere de lansare (Spațiu, Dinozauri, Fermă, Constructori, Ocean).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[Conținut]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Crearea Mockup-urilor:</w:t>
      </w:r>
      <w:r w:rsidDel="00000000" w:rsidR="00000000" w:rsidRPr="00000000">
        <w:rPr>
          <w:rtl w:val="0"/>
        </w:rPr>
        <w:t xml:space="preserve"> Generarea a 5-7 imagini de prezentare (mockup-uri) de înaltă calitate pentru fiecare dintre cele 5 ateliere.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Săptămânile 3-4: Construcția Platformelor de Marketing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[Marketing]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Configurarea Magazinului Etsy:</w:t>
      </w:r>
      <w:r w:rsidDel="00000000" w:rsidR="00000000" w:rsidRPr="00000000">
        <w:rPr>
          <w:rtl w:val="0"/>
        </w:rPr>
        <w:t xml:space="preserve"> Crearea magazinului, design-ul banner-ului, scrierea profilului și a secțiunii "Despre".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[Marketing]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Crearea Listărilor "Draft":</w:t>
      </w:r>
      <w:r w:rsidDel="00000000" w:rsidR="00000000" w:rsidRPr="00000000">
        <w:rPr>
          <w:rtl w:val="0"/>
        </w:rPr>
        <w:t xml:space="preserve"> Încărcarea celor 5 Ateliere Premium (Nivel 3), a celor 5 Mega Bundles (Nivel 2) și a cel puțin 10 produse "A la Carte" (Nivel 1) pe Etsy. Toate rămân în stadiul de "draft", nepublicate.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[Marketing]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Configurarea Blogului:</w:t>
      </w:r>
      <w:r w:rsidDel="00000000" w:rsidR="00000000" w:rsidRPr="00000000">
        <w:rPr>
          <w:rtl w:val="0"/>
        </w:rPr>
        <w:t xml:space="preserve"> Instalarea și configurarea site-ului montessori-workshops.org.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[Marketing]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Scrierea Primelor 3 Articole de Blog:</w:t>
      </w:r>
      <w:r w:rsidDel="00000000" w:rsidR="00000000" w:rsidRPr="00000000">
        <w:rPr>
          <w:rtl w:val="0"/>
        </w:rPr>
        <w:t xml:space="preserve"> Scrierea și formatarea celor 3 articole pilon, fiecare legat de una dintre temele atelierelor.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[Marketing]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Crearea Lead Magnet-ului:</w:t>
      </w:r>
      <w:r w:rsidDel="00000000" w:rsidR="00000000" w:rsidRPr="00000000">
        <w:rPr>
          <w:rtl w:val="0"/>
        </w:rPr>
        <w:t xml:space="preserve"> Design-ul și finalizarea "Kit-ului de Start pentru Mici Genii".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[Marketing]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Configurarea Serviciului de E-mail:</w:t>
      </w:r>
      <w:r w:rsidDel="00000000" w:rsidR="00000000" w:rsidRPr="00000000">
        <w:rPr>
          <w:rtl w:val="0"/>
        </w:rPr>
        <w:t xml:space="preserve"> Crearea contului (ex: Mailchimp, ConvertKit), configurarea formularului de abonare și scrierea celor 4 e-mailuri din secvența de bun venit.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LUNA 2: LANSAREA ȘI VALIDAREA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Săptămâna 5: Lansarea "Tăcută" (Soft Launch)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Ziua 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Publicarea tuturor listărilor</w:t>
      </w:r>
      <w:r w:rsidDel="00000000" w:rsidR="00000000" w:rsidRPr="00000000">
        <w:rPr>
          <w:rtl w:val="0"/>
        </w:rPr>
        <w:t xml:space="preserve"> de pe Etsy. Magazinul este acum live.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Ziua 2: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Publicarea primului articol</w:t>
      </w:r>
      <w:r w:rsidDel="00000000" w:rsidR="00000000" w:rsidRPr="00000000">
        <w:rPr>
          <w:rtl w:val="0"/>
        </w:rPr>
        <w:t xml:space="preserve"> de pe blog.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Ziua 3: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Crearea și programarea a 10 pin-uri</w:t>
      </w:r>
      <w:r w:rsidDel="00000000" w:rsidR="00000000" w:rsidRPr="00000000">
        <w:rPr>
          <w:rtl w:val="0"/>
        </w:rPr>
        <w:t xml:space="preserve"> pe Pinterest care duc către listările Etsy și către primul articol de blog.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Zilele 4-7:</w:t>
      </w:r>
      <w:r w:rsidDel="00000000" w:rsidR="00000000" w:rsidRPr="00000000">
        <w:rPr>
          <w:rtl w:val="0"/>
        </w:rPr>
        <w:t xml:space="preserve"> Monitorizarea atentă a traficului și a primelor interacțiuni. Fără promovare activă.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Săptămânile 6-8: Promovarea Inițială și Colectarea de Feedback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[Acțiune Săptămânală]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Publicarea unui nou articol de blog.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[Acțiune Săptămânală]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Crearea și publicarea a 10-15 pin-uri noi pe Pinterest.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[Interacțiune]</w:t>
      </w:r>
      <w:r w:rsidDel="00000000" w:rsidR="00000000" w:rsidRPr="00000000">
        <w:rPr>
          <w:rtl w:val="0"/>
        </w:rPr>
        <w:t xml:space="preserve"> ✅ Răspuns personalizat și prompt la fiecare comandă și întrebare. Solicitarea activă, dar politicoasă, a recenziilor după câteva zile de la achiziție.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[Analiză]</w:t>
      </w:r>
      <w:r w:rsidDel="00000000" w:rsidR="00000000" w:rsidRPr="00000000">
        <w:rPr>
          <w:rtl w:val="0"/>
        </w:rPr>
        <w:t xml:space="preserve"> ✅ Monitorizarea statisticilor Etsy și Pinterest: Care sunt cele mai vizualizate produse? Care sunt cele mai populare pin-uri? Aceste date vor dicta crearea următoarelor produse.</w:t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LUNA 3: OPTIMIZAREA ȘI SCALAREA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Săptămânile 9-12: Creșterea Bazată pe Date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[Produs]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Crearea a 3-5 ateliere noi, bazate pe temele care s-au dovedit a fi cele mai populare în Luna 2.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[Marketing]</w:t>
      </w:r>
      <w:r w:rsidDel="00000000" w:rsidR="00000000" w:rsidRPr="00000000">
        <w:rPr>
          <w:rtl w:val="0"/>
        </w:rPr>
        <w:t xml:space="preserve"> ✅ Dublarea eforturilor pe canalele care aduc cele mai bune rezultate. Dacă un anumit tip de pin funcționează, creăm mai multe de acel fel.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[Email]</w:t>
      </w:r>
      <w:r w:rsidDel="00000000" w:rsidR="00000000" w:rsidRPr="00000000">
        <w:rPr>
          <w:rtl w:val="0"/>
        </w:rPr>
        <w:t xml:space="preserve"> ✅ Trimiterea primului newsletter către lista de abonați, anunțând noile ateliere și oferind un mic discount exclusiv.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[Analiză]</w:t>
      </w:r>
      <w:r w:rsidDel="00000000" w:rsidR="00000000" w:rsidRPr="00000000">
        <w:rPr>
          <w:rtl w:val="0"/>
        </w:rPr>
        <w:t xml:space="preserve"> ✅ Analiza recenziilor și a feedback-ului clienților pentru a identifica oportunități de îmbunătățire a produselor existente.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Acest plan de execuție transformă viziunea noastră într-o serie de acțiuni clare, măsurabile și realizabile. Am acoperit fiecare aspect, de la finalizarea tehnică la strategia de marketing și optimizarea post-lansare.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Proiectul "Sparky's Workshop Factory" este acum complet. Avem produsul, planul și harta către succes.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