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Strategie Finală: Aplicație Privată, Resurse Publice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Implementarea unei strategii cu două entități distincte, dar conectate: o aplicație de creație securizată, care necesită cont, și un hub de resurse complet public, care atrage și educă utilizatorii.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Entitatea 1: Aplicația de Creație (studio.montessori-workshops.org)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Acesta este spațiul de lucru privat și securizat al creatorului.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Prima Experiență (Fără Cont):</w:t>
      </w:r>
      <w:r w:rsidDel="00000000" w:rsidR="00000000" w:rsidRPr="00000000">
        <w:rPr>
          <w:rtl w:val="0"/>
        </w:rPr>
        <w:t xml:space="preserve"> Când un utilizator accesează direct acest URL, va fi întâmpinat de </w:t>
      </w:r>
      <w:r w:rsidDel="00000000" w:rsidR="00000000" w:rsidRPr="00000000">
        <w:rPr>
          <w:b w:val="1"/>
          <w:rtl w:val="0"/>
        </w:rPr>
        <w:t xml:space="preserve">pagina de autentificare/înregistrare</w:t>
      </w:r>
      <w:r w:rsidDel="00000000" w:rsidR="00000000" w:rsidRPr="00000000">
        <w:rPr>
          <w:rtl w:val="0"/>
        </w:rPr>
        <w:t xml:space="preserve">, pe care am proiectat-o anterior. Interfața va fi curată și profesională, comunicând clar că acesta este un serviciu bazat pe cont.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Mesaj: Bun venit în Studio! Autentifică-te sau creează un cont gratuit pentru a începe.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Fără "playground":</w:t>
      </w:r>
      <w:r w:rsidDel="00000000" w:rsidR="00000000" w:rsidRPr="00000000">
        <w:rPr>
          <w:rtl w:val="0"/>
        </w:rPr>
        <w:t xml:space="preserve"> Eliminăm complet ideea unui "mini-studio" public în aplicația principală. Acest lucru întărește securitatea și valoarea unui cont personal.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Experiența Post-Autentificare:</w:t>
      </w:r>
      <w:r w:rsidDel="00000000" w:rsidR="00000000" w:rsidRPr="00000000">
        <w:rPr>
          <w:rtl w:val="0"/>
        </w:rPr>
        <w:t xml:space="preserve"> Odată logat, utilizatorul are acces la "Hub-ul de Creație" personal, cu tab-urile "Showcase", "Proiectele Tale" (cu "Recente"), și la toate uneltele de creație.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Entitatea 2: Hub-ul de Documentație și Resurse (docs.montessori-workshops.org)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Acesta este </w:t>
      </w:r>
      <w:r w:rsidDel="00000000" w:rsidR="00000000" w:rsidRPr="00000000">
        <w:rPr>
          <w:b w:val="1"/>
          <w:rtl w:val="0"/>
        </w:rPr>
        <w:t xml:space="preserve">motorul nostru de marketing de conținut</w:t>
      </w:r>
      <w:r w:rsidDel="00000000" w:rsidR="00000000" w:rsidRPr="00000000">
        <w:rPr>
          <w:rtl w:val="0"/>
        </w:rPr>
        <w:t xml:space="preserve"> și centrul de cunoștințe. Este complet public și optimizat pentru motoarele de căutare (SEO).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Fără logare, fără cont necesar.</w:t>
      </w:r>
      <w:r w:rsidDel="00000000" w:rsidR="00000000" w:rsidRPr="00000000">
        <w:rPr>
          <w:rtl w:val="0"/>
        </w:rPr>
        <w:t xml:space="preserve"> Oricine poate accesa și naviga liber întregul conținut.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Conținut Public:</w:t>
      </w:r>
      <w:r w:rsidDel="00000000" w:rsidR="00000000" w:rsidRPr="00000000">
        <w:rPr>
          <w:rtl w:val="0"/>
        </w:rPr>
        <w:t xml:space="preserve"> Acest hub va găzdui: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Toată Documentația:</w:t>
      </w:r>
      <w:r w:rsidDel="00000000" w:rsidR="00000000" w:rsidRPr="00000000">
        <w:rPr>
          <w:rtl w:val="0"/>
        </w:rPr>
        <w:t xml:space="preserve"> Ghidurile de "Primii Pași", prezentarea "Uneltelor Creative" și "Ghidurile de Creație".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Pagina FAQ:</w:t>
      </w:r>
      <w:r w:rsidDel="00000000" w:rsidR="00000000" w:rsidRPr="00000000">
        <w:rPr>
          <w:rtl w:val="0"/>
        </w:rPr>
        <w:t xml:space="preserve"> Răspunsuri detaliate la întrebările frecvente.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Galeria "Showcase":</w:t>
      </w:r>
      <w:r w:rsidDel="00000000" w:rsidR="00000000" w:rsidRPr="00000000">
        <w:rPr>
          <w:rtl w:val="0"/>
        </w:rPr>
        <w:t xml:space="preserve"> Utilizatorii pot explora proiectele-exemplu pentru a se inspira.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Blogul:</w:t>
      </w:r>
      <w:r w:rsidDel="00000000" w:rsidR="00000000" w:rsidRPr="00000000">
        <w:rPr>
          <w:rtl w:val="0"/>
        </w:rPr>
        <w:t xml:space="preserve"> Articole și tutoriale care atrag trafic organic.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Punctul de Conversie (Call to Action - CTA):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Pe parcursul întregului Hub de Resurse, vom plasa butoane și linkuri strategice, non-intruzive.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Textul CTA: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 ✨ Gata de creație? Treci la Studio! ]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Acțiune:</w:t>
      </w:r>
      <w:r w:rsidDel="00000000" w:rsidR="00000000" w:rsidRPr="00000000">
        <w:rPr>
          <w:rtl w:val="0"/>
        </w:rPr>
        <w:t xml:space="preserve"> La click pe acest buton, utilizatorul este direcționat de la docs.montessori-workshops.org la pagina de autentificare/înregistrare de pe studio.montessori-workshops.org.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Fluxul Ideal al Noului Utilizator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Descoperire:</w:t>
      </w:r>
      <w:r w:rsidDel="00000000" w:rsidR="00000000" w:rsidRPr="00000000">
        <w:rPr>
          <w:rtl w:val="0"/>
        </w:rPr>
        <w:t xml:space="preserve"> Un părinte caută pe Google "idei activități preșcolari" și găsește un articol de pe blogul nostru (docs...org).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Învățare și Încredere:</w:t>
      </w:r>
      <w:r w:rsidDel="00000000" w:rsidR="00000000" w:rsidRPr="00000000">
        <w:rPr>
          <w:rtl w:val="0"/>
        </w:rPr>
        <w:t xml:space="preserve"> Citește articolul, explorează galeria "Showcase" și răsfoiește documentația. Este impresionat de calitatea și potențialul platformei. Nu i s-a cerut nimic în schimb.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Conversie:</w:t>
      </w:r>
      <w:r w:rsidDel="00000000" w:rsidR="00000000" w:rsidRPr="00000000">
        <w:rPr>
          <w:rtl w:val="0"/>
        </w:rPr>
        <w:t xml:space="preserve"> Vede butonul [ ✨ Gata de creație? Treci la Studio! ] și dă click.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Angajament:</w:t>
      </w:r>
      <w:r w:rsidDel="00000000" w:rsidR="00000000" w:rsidRPr="00000000">
        <w:rPr>
          <w:rtl w:val="0"/>
        </w:rPr>
        <w:t xml:space="preserve"> Aterizează pe pagina de login a aplicației (studio...org). Pentru că deja are încredere și este inspirat, își creează un cont.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Creație:</w:t>
      </w:r>
      <w:r w:rsidDel="00000000" w:rsidR="00000000" w:rsidRPr="00000000">
        <w:rPr>
          <w:rtl w:val="0"/>
        </w:rPr>
        <w:t xml:space="preserve"> Intră în studioul său personal și începe să construiască.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Această strategie finală, ghidată de observația dumneavoastră, este mult mai puternică. Ea separă clar "magazinul de prezentare" (resursele publice) de "atelierul privat" (aplicația securizată), creând o cale de conversie naturală și bazată pe încredere.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