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EC43A" w14:textId="77777777" w:rsidR="00DB0DE5" w:rsidRDefault="00DB0DE5" w:rsidP="00DB0DE5">
      <w:pPr>
        <w:spacing w:before="77" w:line="424" w:lineRule="auto"/>
        <w:ind w:left="1798" w:right="1804"/>
        <w:rPr>
          <w:sz w:val="28"/>
        </w:rPr>
      </w:pPr>
      <w:r>
        <w:rPr>
          <w:sz w:val="28"/>
        </w:rPr>
        <w:t>Министерство Образования, Культуры и Исследований</w:t>
      </w:r>
    </w:p>
    <w:p w14:paraId="5C5AC564" w14:textId="77777777" w:rsidR="00DB0DE5" w:rsidRDefault="00DB0DE5" w:rsidP="00DB0DE5">
      <w:pPr>
        <w:spacing w:before="77" w:line="424" w:lineRule="auto"/>
        <w:ind w:left="1798" w:right="1804"/>
        <w:rPr>
          <w:sz w:val="28"/>
        </w:rPr>
      </w:pPr>
      <w:r>
        <w:rPr>
          <w:sz w:val="28"/>
        </w:rPr>
        <w:t>Технический</w:t>
      </w:r>
      <w:r>
        <w:rPr>
          <w:spacing w:val="-1"/>
          <w:sz w:val="28"/>
        </w:rPr>
        <w:t xml:space="preserve"> </w:t>
      </w:r>
      <w:r>
        <w:rPr>
          <w:sz w:val="28"/>
        </w:rPr>
        <w:t>Университет</w:t>
      </w:r>
      <w:r>
        <w:rPr>
          <w:spacing w:val="-1"/>
          <w:sz w:val="28"/>
        </w:rPr>
        <w:t xml:space="preserve"> </w:t>
      </w:r>
      <w:r>
        <w:rPr>
          <w:sz w:val="28"/>
        </w:rPr>
        <w:t>Молдовы</w:t>
      </w:r>
    </w:p>
    <w:p w14:paraId="21536718" w14:textId="77777777" w:rsidR="00DB0DE5" w:rsidRDefault="00DB0DE5" w:rsidP="00DB0DE5">
      <w:pPr>
        <w:pStyle w:val="BodyText"/>
        <w:jc w:val="center"/>
        <w:rPr>
          <w:sz w:val="30"/>
        </w:rPr>
      </w:pPr>
      <w:r>
        <w:rPr>
          <w:sz w:val="30"/>
        </w:rPr>
        <w:t>Департамент Программной Инженерии и Автоматики</w:t>
      </w:r>
    </w:p>
    <w:p w14:paraId="17A6CE6D" w14:textId="77777777" w:rsidR="00DB0DE5" w:rsidRDefault="00DB0DE5" w:rsidP="00DB0DE5">
      <w:pPr>
        <w:pStyle w:val="BodyText"/>
        <w:jc w:val="center"/>
        <w:rPr>
          <w:sz w:val="30"/>
        </w:rPr>
      </w:pPr>
    </w:p>
    <w:p w14:paraId="7549E2BE" w14:textId="77777777" w:rsidR="00DB0DE5" w:rsidRDefault="00DB0DE5" w:rsidP="00DB0DE5">
      <w:pPr>
        <w:pStyle w:val="BodyText"/>
        <w:jc w:val="center"/>
        <w:rPr>
          <w:sz w:val="30"/>
        </w:rPr>
      </w:pPr>
    </w:p>
    <w:p w14:paraId="2E8C873D" w14:textId="77777777" w:rsidR="00DB0DE5" w:rsidRDefault="00DB0DE5" w:rsidP="00DB0DE5">
      <w:pPr>
        <w:pStyle w:val="BodyText"/>
        <w:jc w:val="center"/>
        <w:rPr>
          <w:sz w:val="30"/>
        </w:rPr>
      </w:pPr>
    </w:p>
    <w:p w14:paraId="602CFE82" w14:textId="77777777" w:rsidR="00DB0DE5" w:rsidRDefault="00DB0DE5" w:rsidP="00DB0DE5">
      <w:pPr>
        <w:pStyle w:val="BodyText"/>
        <w:jc w:val="center"/>
        <w:rPr>
          <w:sz w:val="30"/>
        </w:rPr>
      </w:pPr>
    </w:p>
    <w:p w14:paraId="392CA8C7" w14:textId="77777777" w:rsidR="00DB0DE5" w:rsidRDefault="00DB0DE5" w:rsidP="0071324C">
      <w:pPr>
        <w:ind w:left="4247"/>
        <w:jc w:val="both"/>
      </w:pPr>
      <w:r w:rsidRPr="00482EEC">
        <w:rPr>
          <w:sz w:val="40"/>
          <w:szCs w:val="40"/>
        </w:rPr>
        <w:t>Отчет</w:t>
      </w:r>
    </w:p>
    <w:p w14:paraId="0153B52F" w14:textId="02F8F355" w:rsidR="00DB0DE5" w:rsidRPr="0071324C" w:rsidRDefault="00DB0DE5" w:rsidP="00DB0DE5">
      <w:pPr>
        <w:spacing w:before="196"/>
        <w:ind w:left="1798" w:right="1802"/>
        <w:rPr>
          <w:sz w:val="40"/>
          <w:lang w:val="ru-RU"/>
        </w:rPr>
      </w:pPr>
      <w:r>
        <w:rPr>
          <w:sz w:val="40"/>
        </w:rPr>
        <w:t>по лабораторной работе</w:t>
      </w:r>
      <w:r>
        <w:rPr>
          <w:spacing w:val="-3"/>
          <w:sz w:val="40"/>
        </w:rPr>
        <w:t xml:space="preserve"> </w:t>
      </w:r>
      <w:r>
        <w:rPr>
          <w:spacing w:val="-3"/>
          <w:sz w:val="40"/>
          <w:lang w:val="en-US"/>
        </w:rPr>
        <w:t>PEC</w:t>
      </w:r>
    </w:p>
    <w:p w14:paraId="43C1E00A" w14:textId="77777777" w:rsidR="00DB0DE5" w:rsidRDefault="00DB0DE5" w:rsidP="00DB0DE5">
      <w:pPr>
        <w:pStyle w:val="BodyText"/>
        <w:jc w:val="center"/>
        <w:rPr>
          <w:sz w:val="44"/>
          <w:lang w:val="zh-CN" w:eastAsia="zh-CN"/>
        </w:rPr>
      </w:pPr>
    </w:p>
    <w:p w14:paraId="7FBCBE99" w14:textId="77777777" w:rsidR="00DB0DE5" w:rsidRDefault="00DB0DE5" w:rsidP="00DB0DE5">
      <w:pPr>
        <w:pStyle w:val="BodyText"/>
        <w:jc w:val="center"/>
        <w:rPr>
          <w:sz w:val="44"/>
          <w:lang w:val="zh-CN" w:eastAsia="zh-CN"/>
        </w:rPr>
      </w:pPr>
    </w:p>
    <w:p w14:paraId="06E8E1CE" w14:textId="77777777" w:rsidR="00DB0DE5" w:rsidRDefault="00DB0DE5" w:rsidP="00DB0DE5">
      <w:pPr>
        <w:pStyle w:val="BodyText"/>
        <w:jc w:val="center"/>
        <w:rPr>
          <w:sz w:val="44"/>
          <w:lang w:val="zh-CN" w:eastAsia="zh-CN"/>
        </w:rPr>
      </w:pPr>
    </w:p>
    <w:p w14:paraId="2F2B56CE" w14:textId="77777777" w:rsidR="00DB0DE5" w:rsidRDefault="00DB0DE5" w:rsidP="00DB0DE5">
      <w:pPr>
        <w:pStyle w:val="BodyText"/>
        <w:jc w:val="center"/>
        <w:rPr>
          <w:sz w:val="44"/>
          <w:lang w:val="zh-CN" w:eastAsia="zh-CN"/>
        </w:rPr>
      </w:pPr>
    </w:p>
    <w:p w14:paraId="2CADF4CE" w14:textId="77777777" w:rsidR="00DB0DE5" w:rsidRDefault="00DB0DE5" w:rsidP="00DB0DE5">
      <w:pPr>
        <w:pStyle w:val="BodyText"/>
        <w:jc w:val="center"/>
        <w:rPr>
          <w:sz w:val="44"/>
          <w:lang w:val="zh-CN" w:eastAsia="zh-CN"/>
        </w:rPr>
      </w:pPr>
    </w:p>
    <w:p w14:paraId="28953FC1" w14:textId="77777777" w:rsidR="00DB0DE5" w:rsidRDefault="00DB0DE5" w:rsidP="00DB0DE5">
      <w:pPr>
        <w:pStyle w:val="BodyText"/>
        <w:rPr>
          <w:sz w:val="44"/>
          <w:lang w:val="zh-CN" w:eastAsia="zh-CN"/>
        </w:rPr>
      </w:pPr>
    </w:p>
    <w:p w14:paraId="00BB9C72" w14:textId="77777777" w:rsidR="00DB0DE5" w:rsidRDefault="00DB0DE5" w:rsidP="00DB0DE5">
      <w:pPr>
        <w:pStyle w:val="BodyText"/>
        <w:rPr>
          <w:sz w:val="44"/>
          <w:lang w:val="zh-CN" w:eastAsia="zh-CN"/>
        </w:rPr>
      </w:pPr>
    </w:p>
    <w:p w14:paraId="386D5FE9" w14:textId="77777777" w:rsidR="00DB0DE5" w:rsidRDefault="00DB0DE5" w:rsidP="00DB0DE5">
      <w:pPr>
        <w:pStyle w:val="BodyText"/>
        <w:rPr>
          <w:sz w:val="44"/>
          <w:lang w:val="zh-CN" w:eastAsia="zh-CN"/>
        </w:rPr>
      </w:pPr>
    </w:p>
    <w:p w14:paraId="570544B6" w14:textId="77777777" w:rsidR="00DB0DE5" w:rsidRPr="00CC366E" w:rsidRDefault="00DB0DE5" w:rsidP="00DB0DE5">
      <w:pPr>
        <w:pStyle w:val="BodyText"/>
        <w:spacing w:before="10"/>
        <w:rPr>
          <w:rFonts w:eastAsia="DengXian"/>
          <w:sz w:val="48"/>
          <w:lang w:val="zh-CN" w:eastAsia="zh-CN"/>
        </w:rPr>
      </w:pPr>
    </w:p>
    <w:p w14:paraId="0029E1F9" w14:textId="3C0F3F37" w:rsidR="00DB0DE5" w:rsidRPr="0071324C" w:rsidRDefault="00DB0DE5" w:rsidP="00DB0DE5">
      <w:pPr>
        <w:tabs>
          <w:tab w:val="left" w:pos="6360"/>
        </w:tabs>
        <w:ind w:right="43"/>
        <w:rPr>
          <w:sz w:val="28"/>
          <w:lang w:val="ru-RU"/>
        </w:rPr>
      </w:pPr>
      <w:r>
        <w:rPr>
          <w:sz w:val="28"/>
        </w:rPr>
        <w:t>Выполнили</w:t>
      </w:r>
      <w:r>
        <w:rPr>
          <w:rFonts w:hint="eastAsia"/>
          <w:sz w:val="28"/>
          <w:lang w:val="zh-CN" w:eastAsia="zh-CN"/>
        </w:rPr>
        <w:t>:</w:t>
      </w:r>
      <w:r>
        <w:rPr>
          <w:sz w:val="28"/>
        </w:rPr>
        <w:t xml:space="preserve">                                                                 ст.</w:t>
      </w:r>
      <w:r>
        <w:rPr>
          <w:spacing w:val="-3"/>
          <w:sz w:val="28"/>
        </w:rPr>
        <w:t xml:space="preserve"> </w:t>
      </w:r>
      <w:r>
        <w:rPr>
          <w:sz w:val="28"/>
        </w:rPr>
        <w:t>гр.</w:t>
      </w:r>
      <w:r w:rsidR="0071324C">
        <w:rPr>
          <w:sz w:val="28"/>
          <w:lang w:val="ru-RU"/>
        </w:rPr>
        <w:t xml:space="preserve"> Пекель Александр</w:t>
      </w:r>
    </w:p>
    <w:p w14:paraId="61CEB77D" w14:textId="77777777" w:rsidR="00DB0DE5" w:rsidRDefault="00DB0DE5" w:rsidP="00DB0DE5">
      <w:pPr>
        <w:tabs>
          <w:tab w:val="left" w:pos="6360"/>
        </w:tabs>
        <w:ind w:right="43"/>
        <w:rPr>
          <w:sz w:val="28"/>
        </w:rPr>
      </w:pPr>
      <w:r>
        <w:rPr>
          <w:sz w:val="28"/>
        </w:rPr>
        <w:t xml:space="preserve"> </w:t>
      </w:r>
    </w:p>
    <w:p w14:paraId="1C436BB1" w14:textId="1337689B" w:rsidR="00DB0DE5" w:rsidRDefault="00DB0DE5" w:rsidP="00DB0DE5">
      <w:pPr>
        <w:tabs>
          <w:tab w:val="left" w:pos="8442"/>
        </w:tabs>
        <w:spacing w:before="185"/>
        <w:ind w:right="26"/>
        <w:rPr>
          <w:rFonts w:eastAsia="DengXian"/>
          <w:sz w:val="28"/>
          <w:lang w:val="zh-CN" w:eastAsia="zh-CN"/>
        </w:rPr>
      </w:pPr>
      <w:r>
        <w:rPr>
          <w:sz w:val="28"/>
        </w:rPr>
        <w:t xml:space="preserve">Проверила:              </w:t>
      </w:r>
      <w:r>
        <w:rPr>
          <w:rFonts w:hint="eastAsia"/>
          <w:sz w:val="28"/>
          <w:lang w:val="zh-CN" w:eastAsia="zh-CN"/>
        </w:rPr>
        <w:t xml:space="preserve">                                                                        </w:t>
      </w:r>
      <w:r>
        <w:rPr>
          <w:sz w:val="28"/>
          <w:lang w:val="en-US" w:eastAsia="zh-CN"/>
        </w:rPr>
        <w:t>Cernei</w:t>
      </w:r>
      <w:r w:rsidRPr="00DB0DE5">
        <w:rPr>
          <w:sz w:val="28"/>
          <w:lang w:val="ru-RU" w:eastAsia="zh-CN"/>
        </w:rPr>
        <w:t xml:space="preserve"> </w:t>
      </w:r>
      <w:r>
        <w:rPr>
          <w:sz w:val="28"/>
          <w:lang w:val="en-US" w:eastAsia="zh-CN"/>
        </w:rPr>
        <w:t>Irina</w:t>
      </w:r>
    </w:p>
    <w:p w14:paraId="618725E3" w14:textId="77777777" w:rsidR="00DB0DE5" w:rsidRDefault="00DB0DE5" w:rsidP="00DB0DE5">
      <w:pPr>
        <w:tabs>
          <w:tab w:val="left" w:pos="8442"/>
        </w:tabs>
        <w:spacing w:before="185"/>
        <w:ind w:right="26"/>
        <w:rPr>
          <w:rFonts w:eastAsia="DengXian"/>
          <w:sz w:val="28"/>
          <w:lang w:val="zh-CN" w:eastAsia="zh-CN"/>
        </w:rPr>
      </w:pPr>
    </w:p>
    <w:p w14:paraId="18C56556" w14:textId="77777777" w:rsidR="00DB0DE5" w:rsidRPr="00CC366E" w:rsidRDefault="00DB0DE5" w:rsidP="00DB0DE5">
      <w:pPr>
        <w:tabs>
          <w:tab w:val="left" w:pos="8442"/>
        </w:tabs>
        <w:spacing w:before="185"/>
        <w:ind w:right="26"/>
        <w:rPr>
          <w:rFonts w:eastAsia="DengXian"/>
          <w:sz w:val="28"/>
          <w:lang w:val="zh-CN" w:eastAsia="zh-CN"/>
        </w:rPr>
      </w:pPr>
    </w:p>
    <w:p w14:paraId="315A51AF" w14:textId="4F80DD84" w:rsidR="009856A1" w:rsidRPr="00DB0DE5" w:rsidRDefault="00DB0DE5" w:rsidP="00DB0DE5">
      <w:pPr>
        <w:spacing w:before="186"/>
        <w:ind w:right="2"/>
        <w:rPr>
          <w:sz w:val="28"/>
        </w:rPr>
      </w:pPr>
      <w:r>
        <w:rPr>
          <w:sz w:val="28"/>
        </w:rPr>
        <w:t>Кишинев</w:t>
      </w:r>
      <w:r>
        <w:rPr>
          <w:spacing w:val="-5"/>
          <w:sz w:val="28"/>
        </w:rPr>
        <w:t xml:space="preserve"> </w:t>
      </w:r>
      <w:r>
        <w:rPr>
          <w:sz w:val="28"/>
        </w:rPr>
        <w:t>202</w:t>
      </w:r>
      <w:r w:rsidRPr="00CC366E">
        <w:rPr>
          <w:sz w:val="28"/>
        </w:rPr>
        <w:t>5</w:t>
      </w:r>
      <w:r w:rsidR="009B4629" w:rsidRPr="00DB0DE5">
        <w:rPr>
          <w:noProof/>
          <w:lang w:val="ru-RU"/>
        </w:rPr>
        <w:br w:type="page"/>
      </w:r>
    </w:p>
    <w:sdt>
      <w:sdtPr>
        <w:rPr>
          <w:rFonts w:eastAsiaTheme="minorHAnsi" w:cs="Times New Roman"/>
          <w:szCs w:val="24"/>
          <w:lang w:val="ru-RU" w:eastAsia="en-US"/>
        </w:rPr>
        <w:id w:val="-1368674221"/>
        <w:docPartObj>
          <w:docPartGallery w:val="Table of Contents"/>
          <w:docPartUnique/>
        </w:docPartObj>
      </w:sdtPr>
      <w:sdtEndPr>
        <w:rPr>
          <w:lang w:val="ru-MD"/>
        </w:rPr>
      </w:sdtEndPr>
      <w:sdtContent>
        <w:p w14:paraId="181B8645" w14:textId="4E8D6F8C" w:rsidR="00380D22" w:rsidRPr="00FA1494" w:rsidRDefault="00380D22" w:rsidP="006E6835">
          <w:pPr>
            <w:pStyle w:val="TOCHeading"/>
            <w:numPr>
              <w:ilvl w:val="0"/>
              <w:numId w:val="0"/>
            </w:numPr>
            <w:spacing w:before="0" w:after="160" w:line="240" w:lineRule="auto"/>
            <w:rPr>
              <w:rStyle w:val="10"/>
              <w:rFonts w:eastAsiaTheme="majorEastAsia"/>
              <w:lang w:eastAsia="ru-MD"/>
            </w:rPr>
          </w:pPr>
          <w:r w:rsidRPr="00FA1494">
            <w:rPr>
              <w:rStyle w:val="10"/>
              <w:rFonts w:eastAsiaTheme="majorEastAsia"/>
            </w:rPr>
            <w:t>СОДЕРЖАНИЕ</w:t>
          </w:r>
        </w:p>
        <w:p w14:paraId="4B1E0971" w14:textId="1FE412AC" w:rsidR="00DB0DE5" w:rsidRDefault="00380D22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C24758">
            <w:fldChar w:fldCharType="begin"/>
          </w:r>
          <w:r w:rsidRPr="00C24758">
            <w:instrText xml:space="preserve"> TOC \o "1-3" \h \z \u </w:instrText>
          </w:r>
          <w:r w:rsidRPr="00C24758">
            <w:fldChar w:fldCharType="separate"/>
          </w:r>
          <w:hyperlink w:anchor="_Toc211196456" w:history="1">
            <w:r w:rsidR="00DB0DE5" w:rsidRPr="008777EA">
              <w:rPr>
                <w:rStyle w:val="Hyperlink"/>
              </w:rPr>
              <w:t>5 ОЦЕНКА СТОИМОСТИ ПРОДУКТА</w:t>
            </w:r>
            <w:r w:rsidR="00DB0DE5">
              <w:rPr>
                <w:webHidden/>
              </w:rPr>
              <w:tab/>
            </w:r>
            <w:r w:rsidR="00DB0DE5">
              <w:rPr>
                <w:webHidden/>
              </w:rPr>
              <w:fldChar w:fldCharType="begin"/>
            </w:r>
            <w:r w:rsidR="00DB0DE5">
              <w:rPr>
                <w:webHidden/>
              </w:rPr>
              <w:instrText xml:space="preserve"> PAGEREF _Toc211196456 \h </w:instrText>
            </w:r>
            <w:r w:rsidR="00DB0DE5">
              <w:rPr>
                <w:webHidden/>
              </w:rPr>
            </w:r>
            <w:r w:rsidR="00DB0DE5">
              <w:rPr>
                <w:webHidden/>
              </w:rPr>
              <w:fldChar w:fldCharType="separate"/>
            </w:r>
            <w:r w:rsidR="00DB0DE5">
              <w:rPr>
                <w:webHidden/>
              </w:rPr>
              <w:t>12</w:t>
            </w:r>
            <w:r w:rsidR="00DB0DE5">
              <w:rPr>
                <w:webHidden/>
              </w:rPr>
              <w:fldChar w:fldCharType="end"/>
            </w:r>
          </w:hyperlink>
        </w:p>
        <w:p w14:paraId="5A5D1F0C" w14:textId="5012185E" w:rsidR="00DB0DE5" w:rsidRDefault="00DB0DE5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r>
            <w:rPr>
              <w:rStyle w:val="Hyperlink"/>
              <w:noProof/>
              <w:lang w:val="en-US"/>
            </w:rPr>
            <w:t xml:space="preserve">               </w:t>
          </w:r>
          <w:hyperlink w:anchor="_Toc211196457" w:history="1">
            <w:r w:rsidRPr="008777EA">
              <w:rPr>
                <w:rStyle w:val="Hyperlink"/>
                <w:noProof/>
              </w:rPr>
              <w:t>5.1 Подсчёт затрат на разработку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_Toc211196457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CF7E2" w14:textId="2BD88728" w:rsidR="00DB0DE5" w:rsidRDefault="00DB0DE5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r>
            <w:rPr>
              <w:rStyle w:val="Hyperlink"/>
              <w:noProof/>
              <w:lang w:val="en-US"/>
            </w:rPr>
            <w:t xml:space="preserve">               </w:t>
          </w:r>
          <w:hyperlink w:anchor="_Toc211196458" w:history="1">
            <w:r w:rsidRPr="008777EA">
              <w:rPr>
                <w:rStyle w:val="Hyperlink"/>
                <w:noProof/>
              </w:rPr>
              <w:t>5.2 Расчёт окупаемости и рентабельности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E81D9" w14:textId="7631FCD0" w:rsidR="00DB0DE5" w:rsidRDefault="00DB0DE5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r>
            <w:rPr>
              <w:rStyle w:val="Hyperlink"/>
              <w:noProof/>
              <w:lang w:val="en-US"/>
            </w:rPr>
            <w:t xml:space="preserve">               </w:t>
          </w:r>
          <w:hyperlink w:anchor="_Toc211196459" w:history="1">
            <w:r w:rsidRPr="008777EA">
              <w:rPr>
                <w:rStyle w:val="Hyperlink"/>
                <w:noProof/>
              </w:rPr>
              <w:t>5.3 Рекомендации по дальнейшему развитию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85F7C" w14:textId="5F0CFD25" w:rsidR="00DB0DE5" w:rsidRDefault="00DB0DE5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1196460" w:history="1">
            <w:r w:rsidRPr="008777EA">
              <w:rPr>
                <w:rStyle w:val="Hyperlink"/>
              </w:rPr>
              <w:t>ПРИЛОЖЕНИЕ 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_Toc211196460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12E8B490" w14:textId="5344096A" w:rsidR="00380D22" w:rsidRPr="00C24758" w:rsidRDefault="00380D22" w:rsidP="00C24758">
          <w:pPr>
            <w:spacing w:after="0" w:line="240" w:lineRule="auto"/>
          </w:pPr>
          <w:r w:rsidRPr="00C24758">
            <w:fldChar w:fldCharType="end"/>
          </w:r>
        </w:p>
      </w:sdtContent>
    </w:sdt>
    <w:p w14:paraId="36848CEF" w14:textId="77777777" w:rsidR="004E78AE" w:rsidRPr="00B05BA4" w:rsidRDefault="00950C1C" w:rsidP="00950C1C">
      <w:pPr>
        <w:jc w:val="left"/>
        <w:rPr>
          <w:lang w:val="ru-RU"/>
        </w:rPr>
        <w:sectPr w:rsidR="004E78AE" w:rsidRPr="00B05BA4" w:rsidSect="00380D22">
          <w:footerReference w:type="default" r:id="rId8"/>
          <w:pgSz w:w="11906" w:h="16838"/>
          <w:pgMar w:top="1134" w:right="567" w:bottom="1134" w:left="1134" w:header="709" w:footer="709" w:gutter="0"/>
          <w:pgNumType w:start="14"/>
          <w:cols w:space="708"/>
          <w:docGrid w:linePitch="360"/>
        </w:sectPr>
      </w:pPr>
      <w:r>
        <w:br w:type="page"/>
      </w:r>
    </w:p>
    <w:p w14:paraId="599D5326" w14:textId="58A6F83B" w:rsidR="00D3537B" w:rsidRDefault="00D3537B" w:rsidP="00D3537B">
      <w:pPr>
        <w:pStyle w:val="1"/>
        <w:outlineLvl w:val="0"/>
        <w:rPr>
          <w:rFonts w:eastAsiaTheme="minorEastAsia"/>
        </w:rPr>
      </w:pPr>
      <w:bookmarkStart w:id="0" w:name="_Toc211196456"/>
      <w:bookmarkStart w:id="1" w:name="_Hlk211108780"/>
      <w:bookmarkStart w:id="2" w:name="_Toc177398900"/>
      <w:r w:rsidRPr="00D3537B">
        <w:rPr>
          <w:rFonts w:eastAsiaTheme="minorEastAsia"/>
        </w:rPr>
        <w:lastRenderedPageBreak/>
        <w:t xml:space="preserve">5 </w:t>
      </w:r>
      <w:r>
        <w:rPr>
          <w:rFonts w:eastAsiaTheme="minorEastAsia"/>
        </w:rPr>
        <w:t>ОЦЕНКА СТОИМОСТИ ПРОДУКТА</w:t>
      </w:r>
      <w:bookmarkEnd w:id="0"/>
    </w:p>
    <w:p w14:paraId="633FC500" w14:textId="77777777" w:rsidR="001563E1" w:rsidRPr="006151D7" w:rsidRDefault="001563E1" w:rsidP="006151D7">
      <w:pPr>
        <w:pStyle w:val="a5"/>
        <w:spacing w:after="0"/>
        <w:rPr>
          <w:lang w:val="ru-MD"/>
        </w:rPr>
      </w:pPr>
      <w:bookmarkStart w:id="3" w:name="_Toc211196457"/>
      <w:r w:rsidRPr="006151D7">
        <w:rPr>
          <w:lang w:val="ru-MD"/>
        </w:rPr>
        <w:t>Экономический анализ проекта представляет собой не просто набор расчётов, а комплексный инструмент, позволяющий рассмотреть процесс создания системы с позиции её практической ценности и финансовой эффективности. В случае разработки интеллектуального приложения, ориентированного на оптимизацию коммуникации и автоматизацию взаимодействий между пользователями, данный аспект приобретает особую значимость.</w:t>
      </w:r>
    </w:p>
    <w:p w14:paraId="1F7E55AD" w14:textId="72F1749E" w:rsidR="005B6E1F" w:rsidRPr="006151D7" w:rsidRDefault="005B6E1F" w:rsidP="006151D7">
      <w:pPr>
        <w:pStyle w:val="a5"/>
        <w:spacing w:after="0"/>
        <w:rPr>
          <w:lang w:val="ru-MD"/>
        </w:rPr>
      </w:pPr>
      <w:r w:rsidRPr="006151D7">
        <w:rPr>
          <w:lang w:val="ru-MD"/>
        </w:rPr>
        <w:t>Проведение оценки затрат даёт возможность определить обоснованность вложенных ресурсов, а также оценить устойчивость и жизнеспособность решения с точки зрения его долгосрочного развития. Экономический расчёт охватывает анализ прямых и косвенных расходов, трудозатрат, а также потенциальной окупаемости и рентабельности программного продукта.</w:t>
      </w:r>
    </w:p>
    <w:p w14:paraId="0A747CAF" w14:textId="33BA01D0" w:rsidR="005B6E1F" w:rsidRPr="006151D7" w:rsidRDefault="006151D7" w:rsidP="006151D7">
      <w:pPr>
        <w:pStyle w:val="a5"/>
        <w:spacing w:after="0"/>
        <w:rPr>
          <w:lang w:val="ru-MD"/>
        </w:rPr>
      </w:pPr>
      <w:r w:rsidRPr="006151D7">
        <w:rPr>
          <w:lang w:val="ru-MD"/>
        </w:rPr>
        <w:t>Такой подход позволяет не только грамотно распределить финансовые и человеческие ресурсы, но и выявить, какое влияние оказывают архитектура системы, выбор технологий и объём выполненных задач на общую эффективность проекта. Осознание экономической составляющей разработки обеспечивает реалистичное планирование бюджета, помогает выстроить стратегию дальнейшего совершенствования приложения и делает процесс внедрения более предсказуемым и управляемым.</w:t>
      </w:r>
    </w:p>
    <w:p w14:paraId="058398C0" w14:textId="41023CB5" w:rsidR="00D3537B" w:rsidRDefault="00D3537B" w:rsidP="006151D7">
      <w:pPr>
        <w:pStyle w:val="2"/>
        <w:outlineLvl w:val="1"/>
      </w:pPr>
      <w:r>
        <w:t xml:space="preserve">5.1 </w:t>
      </w:r>
      <w:r w:rsidR="009217C0">
        <w:t>Подсчёт затрат на разработку</w:t>
      </w:r>
      <w:bookmarkEnd w:id="3"/>
    </w:p>
    <w:p w14:paraId="161CC886" w14:textId="77777777" w:rsidR="00002110" w:rsidRPr="00002110" w:rsidRDefault="004668CA" w:rsidP="00002110">
      <w:pPr>
        <w:pStyle w:val="2"/>
        <w:spacing w:before="0" w:after="0"/>
        <w:ind w:firstLine="708"/>
        <w:rPr>
          <w:rFonts w:eastAsiaTheme="minorHAnsi"/>
          <w:b w:val="0"/>
          <w:bCs w:val="0"/>
          <w:szCs w:val="24"/>
          <w:lang w:eastAsia="en-US"/>
        </w:rPr>
      </w:pPr>
      <w:r w:rsidRPr="00002110">
        <w:rPr>
          <w:rFonts w:eastAsiaTheme="minorHAnsi"/>
          <w:b w:val="0"/>
          <w:bCs w:val="0"/>
          <w:szCs w:val="24"/>
          <w:lang w:eastAsia="en-US"/>
        </w:rPr>
        <w:t>Для обеспечения рационального и упорядоченного процесса реализации проекта заранее была определена структура выполняемых работ, их логическая последовательность и предполагаемая продолжительность. Так как разработка проводилась индивидуально, распределение ролей и обязанностей осуществлялось условно — с моделированием типовых позиций команды: аналитика, архитектора, разработчика, тестировщика и технического автора. Такой подход позволил охватить все направления жизненного цикла проекта, сохранив реалистичную оценку временных и трудовых затрат.</w:t>
      </w:r>
    </w:p>
    <w:p w14:paraId="1B18E36C" w14:textId="77777777" w:rsidR="00002110" w:rsidRPr="00002110" w:rsidRDefault="004668CA" w:rsidP="00002110">
      <w:pPr>
        <w:pStyle w:val="2"/>
        <w:spacing w:before="0" w:after="0"/>
        <w:ind w:firstLine="708"/>
        <w:rPr>
          <w:rFonts w:eastAsiaTheme="minorHAnsi"/>
          <w:b w:val="0"/>
          <w:bCs w:val="0"/>
          <w:szCs w:val="24"/>
          <w:lang w:eastAsia="en-US"/>
        </w:rPr>
      </w:pPr>
      <w:r w:rsidRPr="00002110">
        <w:rPr>
          <w:rFonts w:eastAsiaTheme="minorHAnsi"/>
          <w:b w:val="0"/>
          <w:bCs w:val="0"/>
          <w:szCs w:val="24"/>
          <w:lang w:eastAsia="en-US"/>
        </w:rPr>
        <w:t>Создаваемое интеллектуальное приложение, предназначенное для автоматизации коммуникации в социальных сетях, включало несколько ключевых стадий: исследование предметной области и анализ целевой аудитории, проектирование архитектуры системы и пользовательского интерфейса, реализацию функциональных модулей, интеграцию сервисов искусственного интеллекта, тестирование и подготовку сопровождающей документации. Чёткое разграничение этапов позволило избежать пересечения задач, рационально распределить нагрузку и объективно оценить необходимые ресурсы.</w:t>
      </w:r>
    </w:p>
    <w:p w14:paraId="4B70ADA5" w14:textId="77777777" w:rsidR="00002110" w:rsidRPr="00002110" w:rsidRDefault="004668CA" w:rsidP="00002110">
      <w:pPr>
        <w:pStyle w:val="2"/>
        <w:spacing w:before="0" w:after="0"/>
        <w:ind w:firstLine="708"/>
        <w:rPr>
          <w:rFonts w:eastAsiaTheme="minorHAnsi"/>
          <w:b w:val="0"/>
          <w:bCs w:val="0"/>
          <w:szCs w:val="24"/>
          <w:lang w:eastAsia="en-US"/>
        </w:rPr>
      </w:pPr>
      <w:r w:rsidRPr="00002110">
        <w:rPr>
          <w:rFonts w:eastAsiaTheme="minorHAnsi"/>
          <w:b w:val="0"/>
          <w:bCs w:val="0"/>
          <w:szCs w:val="24"/>
          <w:lang w:eastAsia="en-US"/>
        </w:rPr>
        <w:t xml:space="preserve">Для визуализации структуры проекта была построена диаграмма декомпозиции (рисунок 5.1), демонстрирующая взаимосвязь между основными компонентами системы. Она отразила переход от аналитических и проектных работ к технической реализации и тестированию готовых </w:t>
      </w:r>
      <w:r w:rsidRPr="00002110">
        <w:rPr>
          <w:rFonts w:eastAsiaTheme="minorHAnsi"/>
          <w:b w:val="0"/>
          <w:bCs w:val="0"/>
          <w:szCs w:val="24"/>
          <w:lang w:eastAsia="en-US"/>
        </w:rPr>
        <w:lastRenderedPageBreak/>
        <w:t>модулей. Подобная визуализация упростила контроль исполнения задач и обеспечила прозрачность планирования.</w:t>
      </w:r>
    </w:p>
    <w:p w14:paraId="4057E47A" w14:textId="77777777" w:rsidR="00002110" w:rsidRPr="00002110" w:rsidRDefault="004668CA" w:rsidP="00002110">
      <w:pPr>
        <w:pStyle w:val="2"/>
        <w:spacing w:before="0" w:after="0"/>
        <w:ind w:firstLine="708"/>
        <w:rPr>
          <w:rFonts w:eastAsiaTheme="minorHAnsi"/>
          <w:b w:val="0"/>
          <w:bCs w:val="0"/>
          <w:szCs w:val="24"/>
          <w:lang w:eastAsia="en-US"/>
        </w:rPr>
      </w:pPr>
      <w:r w:rsidRPr="00002110">
        <w:rPr>
          <w:rFonts w:eastAsiaTheme="minorHAnsi"/>
          <w:b w:val="0"/>
          <w:bCs w:val="0"/>
          <w:szCs w:val="24"/>
          <w:lang w:eastAsia="en-US"/>
        </w:rPr>
        <w:t>На основе указанной диаграммы была составлена таблица распределения часов (Приложение А), отражающая трудоёмкость и длительность каждого этапа. Дополнительно была построена диаграмма Ганта (рисунок 5.2), связывающая этапы жизненного цикла с календарными сроками и демонстрирующая общую динамику разработки.</w:t>
      </w:r>
    </w:p>
    <w:p w14:paraId="75E657AF" w14:textId="77317B66" w:rsidR="004668CA" w:rsidRPr="00002110" w:rsidRDefault="004668CA" w:rsidP="00002110">
      <w:pPr>
        <w:pStyle w:val="2"/>
        <w:spacing w:before="0" w:after="0"/>
        <w:ind w:firstLine="708"/>
        <w:rPr>
          <w:rFonts w:eastAsiaTheme="minorHAnsi"/>
          <w:b w:val="0"/>
          <w:bCs w:val="0"/>
          <w:szCs w:val="24"/>
          <w:lang w:eastAsia="en-US"/>
        </w:rPr>
      </w:pPr>
      <w:r w:rsidRPr="00002110">
        <w:rPr>
          <w:rFonts w:eastAsiaTheme="minorHAnsi"/>
          <w:b w:val="0"/>
          <w:bCs w:val="0"/>
          <w:szCs w:val="24"/>
          <w:lang w:eastAsia="en-US"/>
        </w:rPr>
        <w:t>Заключительным шагом стал первичный расчёт затрат, включавший анализ трудовых ресурсов, стоимости используемых инструментов и лицензий, расходов на хостинг, интернет-сервисы и электроэнергию. Такой комплексный подход позволил определить совокупную стоимость проекта и послужил отправной точкой для последующего анализа экономической эффективности и рентабельности системы.</w:t>
      </w:r>
    </w:p>
    <w:p w14:paraId="30974452" w14:textId="6E094D46" w:rsidR="00D3537B" w:rsidRDefault="00D3537B" w:rsidP="004668CA">
      <w:pPr>
        <w:pStyle w:val="2"/>
      </w:pPr>
      <w:r>
        <w:t>Диаграмма декомпозиции</w:t>
      </w:r>
    </w:p>
    <w:p w14:paraId="36494B1C" w14:textId="77777777" w:rsidR="00326883" w:rsidRDefault="00326883" w:rsidP="00326883">
      <w:pPr>
        <w:pStyle w:val="a5"/>
      </w:pPr>
      <w:r>
        <w:t>Диаграмма декомпозиции, представленная на рисунке 5.1, отражает структуру и последовательность разработки кроссплатформенного приложения, направленного на повышение мотивации детей к выполнению домашних обязанностей. Она демонстрирует прохождение проекта через все основные стадии — от анализа предметной области до экономической оценки — объединяя аналитические, архитектурные и технические аспекты в единую систему. Такой подход обеспечивает логичное планирование, прозрачность выполнения задач и контроль на каждом этапе разработки.</w:t>
      </w:r>
    </w:p>
    <w:p w14:paraId="34D32F4A" w14:textId="77777777" w:rsidR="00326883" w:rsidRDefault="00326883" w:rsidP="00326883">
      <w:pPr>
        <w:pStyle w:val="a5"/>
      </w:pPr>
      <w:r>
        <w:t xml:space="preserve">Проект начинается с аналитического этапа, в ходе которого исследуется актуальность темы, анализируются существующие решения и формулируются функциональные и технические требования. На основе полученных данных разрабатывается архитектура и структура приложения. Этап проектирования охватывает создание поведенческого и структурного описания системы, определение взаимосвязей между компонентами и разработку интерфейса. В основу архитектуры заложены технологии </w:t>
      </w:r>
      <w:r>
        <w:rPr>
          <w:rStyle w:val="Strong"/>
        </w:rPr>
        <w:t>.NET MAUI</w:t>
      </w:r>
      <w:r>
        <w:t xml:space="preserve"> и </w:t>
      </w:r>
      <w:r>
        <w:rPr>
          <w:rStyle w:val="Strong"/>
        </w:rPr>
        <w:t>ASP.NET Core</w:t>
      </w:r>
      <w:r>
        <w:t xml:space="preserve">, обеспечивающие кроссплатформенность и масштабируемость. Для хранения данных используется </w:t>
      </w:r>
      <w:r>
        <w:rPr>
          <w:rStyle w:val="Strong"/>
        </w:rPr>
        <w:t>Microsoft SQL Server</w:t>
      </w:r>
      <w:r>
        <w:t xml:space="preserve"> совместно с </w:t>
      </w:r>
      <w:r>
        <w:rPr>
          <w:rStyle w:val="Strong"/>
        </w:rPr>
        <w:t>Entity Framework Core</w:t>
      </w:r>
      <w:r>
        <w:t xml:space="preserve">, что позволяет эффективно управлять данными и их связями. Взаимодействие сервисов реализуется через </w:t>
      </w:r>
      <w:r>
        <w:rPr>
          <w:rStyle w:val="Strong"/>
        </w:rPr>
        <w:t>REST API</w:t>
      </w:r>
      <w:r>
        <w:t>, обеспечивая гибкость и возможность дальнейшего расширения.</w:t>
      </w:r>
    </w:p>
    <w:p w14:paraId="24C9F39D" w14:textId="77777777" w:rsidR="00326883" w:rsidRDefault="00326883" w:rsidP="00326883">
      <w:pPr>
        <w:pStyle w:val="a5"/>
      </w:pPr>
      <w:r>
        <w:t xml:space="preserve">На этапе реализации создаются клиентская часть на </w:t>
      </w:r>
      <w:r>
        <w:rPr>
          <w:rStyle w:val="Strong"/>
        </w:rPr>
        <w:t>.NET MAUI</w:t>
      </w:r>
      <w:r>
        <w:t xml:space="preserve">, серверные микросервисы на </w:t>
      </w:r>
      <w:r>
        <w:rPr>
          <w:rStyle w:val="Strong"/>
        </w:rPr>
        <w:t>ASP.NET Core</w:t>
      </w:r>
      <w:r>
        <w:t xml:space="preserve">, выполняется интеграция REST API с базой данных, тестирование и оптимизация. Проверка корректности и стабильности работы компонентов гарантирует надёжность и устойчивость приложения. После завершения программной части выполняется документирование </w:t>
      </w:r>
      <w:r>
        <w:lastRenderedPageBreak/>
        <w:t>— подготовка технических описаний, пользовательской инструкции и пояснительной записки, что позволяет систематизировать результаты работы и обеспечить возможность последующего сопровождения.</w:t>
      </w:r>
    </w:p>
    <w:p w14:paraId="72939DAE" w14:textId="77777777" w:rsidR="00326883" w:rsidRDefault="00326883" w:rsidP="00326883">
      <w:pPr>
        <w:pStyle w:val="a5"/>
      </w:pPr>
      <w:r>
        <w:t xml:space="preserve">Заключительным элементом структуры является </w:t>
      </w:r>
      <w:r>
        <w:rPr>
          <w:rStyle w:val="Strong"/>
        </w:rPr>
        <w:t>экономическая оценка</w:t>
      </w:r>
      <w:r>
        <w:t>, включающая расчёт прямых и косвенных затрат, анализ общей стоимости разработки и определение рентабельности. Такой анализ позволяет рассматривать проект не только как техническое, но и как экономически целесообразное решение. Диаграмма декомпозиции демонстрирует системный подход, при котором каждая стадия логично вытекает из предыдущей, обеспечивая рациональное использование времени и ресурсов и приближая к достижению главной цели — созданию надёжного и социально значимого программного продукта.</w:t>
      </w:r>
    </w:p>
    <w:p w14:paraId="77E1A222" w14:textId="0DACBF3E" w:rsidR="00783C2F" w:rsidRPr="00DC4F91" w:rsidRDefault="000E459D" w:rsidP="00783C2F">
      <w:pPr>
        <w:pStyle w:val="GeneralDiplomText"/>
        <w:spacing w:after="160"/>
        <w:ind w:firstLine="0"/>
        <w:jc w:val="center"/>
        <w:rPr>
          <w:rFonts w:eastAsiaTheme="minorEastAsia"/>
          <w:lang w:val="ru-RU"/>
        </w:rPr>
      </w:pPr>
      <w:r w:rsidRPr="000E459D">
        <w:rPr>
          <w:rFonts w:eastAsiaTheme="minorEastAsia"/>
          <w:lang w:val="ru-RU"/>
        </w:rPr>
        <w:drawing>
          <wp:inline distT="0" distB="0" distL="0" distR="0" wp14:anchorId="37316FD6" wp14:editId="4E14F2A1">
            <wp:extent cx="6480175" cy="301117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E405" w14:textId="6C1F040D" w:rsidR="00783C2F" w:rsidRPr="00AD2518" w:rsidRDefault="00783C2F" w:rsidP="00783C2F">
      <w:pPr>
        <w:spacing w:line="360" w:lineRule="auto"/>
        <w:rPr>
          <w:b/>
          <w:bCs/>
          <w:lang w:val="ru-RU"/>
        </w:rPr>
      </w:pPr>
      <w:r w:rsidRPr="00F4612C">
        <w:rPr>
          <w:b/>
          <w:bCs/>
          <w:lang w:val="ru-RU"/>
        </w:rPr>
        <w:t xml:space="preserve">Рисунок </w:t>
      </w:r>
      <w:r>
        <w:rPr>
          <w:b/>
          <w:bCs/>
          <w:lang w:val="ru-RU"/>
        </w:rPr>
        <w:t>5</w:t>
      </w:r>
      <w:r w:rsidRPr="00F4612C">
        <w:rPr>
          <w:b/>
          <w:bCs/>
          <w:lang w:val="ru-RU"/>
        </w:rPr>
        <w:t>.</w:t>
      </w:r>
      <w:r>
        <w:rPr>
          <w:b/>
          <w:bCs/>
          <w:lang w:val="ru-RU"/>
        </w:rPr>
        <w:t>1</w:t>
      </w:r>
      <w:r w:rsidRPr="00F4612C">
        <w:rPr>
          <w:b/>
          <w:bCs/>
          <w:lang w:val="ru-RU"/>
        </w:rPr>
        <w:t xml:space="preserve"> – </w:t>
      </w:r>
      <w:r>
        <w:rPr>
          <w:b/>
          <w:bCs/>
          <w:lang w:val="ru-RU"/>
        </w:rPr>
        <w:t>Диаграмма декомпозиции</w:t>
      </w:r>
      <w:r w:rsidR="009F379F">
        <w:rPr>
          <w:b/>
          <w:bCs/>
          <w:lang w:val="ru-RU"/>
        </w:rPr>
        <w:tab/>
      </w:r>
    </w:p>
    <w:p w14:paraId="640BA74E" w14:textId="77777777" w:rsidR="00326883" w:rsidRDefault="00326883" w:rsidP="00326883">
      <w:pPr>
        <w:pStyle w:val="a5"/>
      </w:pPr>
      <w:r>
        <w:t xml:space="preserve">Общая трудоёмкость разработки составила около </w:t>
      </w:r>
      <w:r>
        <w:rPr>
          <w:rStyle w:val="Strong"/>
        </w:rPr>
        <w:t>830 часов</w:t>
      </w:r>
      <w:r>
        <w:t>, что отражает полный цикл индивидуальной работы над кроссплатформенным приложением, направленным на повышение мотивации детей к выполнению домашних обязанностей. Время распределено с учётом последовательности выполнения этапов и необходимости поддержания равномерной нагрузки в течение всего периода проекта.</w:t>
      </w:r>
    </w:p>
    <w:p w14:paraId="2E1E5206" w14:textId="77777777" w:rsidR="00326883" w:rsidRDefault="00326883" w:rsidP="00326883">
      <w:pPr>
        <w:pStyle w:val="a5"/>
      </w:pPr>
      <w:r>
        <w:t xml:space="preserve">На </w:t>
      </w:r>
      <w:r>
        <w:rPr>
          <w:rStyle w:val="Strong"/>
        </w:rPr>
        <w:t>аналитический этап</w:t>
      </w:r>
      <w:r>
        <w:t xml:space="preserve">, включающий исследование предметной области, анализ существующих решений и формулирование технических требований, было выделено </w:t>
      </w:r>
      <w:r>
        <w:rPr>
          <w:rStyle w:val="Strong"/>
        </w:rPr>
        <w:t>100 часов</w:t>
      </w:r>
      <w:r>
        <w:t>.</w:t>
      </w:r>
      <w:r>
        <w:br/>
      </w:r>
      <w:r>
        <w:rPr>
          <w:rStyle w:val="Strong"/>
        </w:rPr>
        <w:t>Проектирование и моделирование</w:t>
      </w:r>
      <w:r>
        <w:t xml:space="preserve"> заняли около </w:t>
      </w:r>
      <w:r>
        <w:rPr>
          <w:rStyle w:val="Strong"/>
        </w:rPr>
        <w:t>210 часов</w:t>
      </w:r>
      <w:r>
        <w:t>, в ходе которых были разработаны поведенческое и структурное описания системы, спроектирован пользовательский интерфейс и определена логика взаимодействия сервисов.</w:t>
      </w:r>
    </w:p>
    <w:p w14:paraId="5C3D7F3A" w14:textId="77777777" w:rsidR="00326883" w:rsidRDefault="00326883" w:rsidP="00326883">
      <w:pPr>
        <w:pStyle w:val="a5"/>
      </w:pPr>
      <w:r>
        <w:lastRenderedPageBreak/>
        <w:t xml:space="preserve">На </w:t>
      </w:r>
      <w:r>
        <w:rPr>
          <w:rStyle w:val="Strong"/>
        </w:rPr>
        <w:t>этап реализации</w:t>
      </w:r>
      <w:r>
        <w:t xml:space="preserve">, являющийся самым продолжительным и трудоёмким, пришлось </w:t>
      </w:r>
      <w:r>
        <w:rPr>
          <w:rStyle w:val="Strong"/>
        </w:rPr>
        <w:t>360 часов</w:t>
      </w:r>
      <w:r>
        <w:t xml:space="preserve">. В этот период выполнялась разработка клиентской части на платформе </w:t>
      </w:r>
      <w:r>
        <w:rPr>
          <w:rStyle w:val="Strong"/>
        </w:rPr>
        <w:t>.NET MAUI</w:t>
      </w:r>
      <w:r>
        <w:t xml:space="preserve">, реализация серверных микросервисов с использованием </w:t>
      </w:r>
      <w:r>
        <w:rPr>
          <w:rStyle w:val="Strong"/>
        </w:rPr>
        <w:t>ASP.NET Core</w:t>
      </w:r>
      <w:r>
        <w:t xml:space="preserve">, интеграция </w:t>
      </w:r>
      <w:r>
        <w:rPr>
          <w:rStyle w:val="Strong"/>
        </w:rPr>
        <w:t>REST API</w:t>
      </w:r>
      <w:r>
        <w:t xml:space="preserve"> с базой данных, а также тестирование и оптимизация функционала.</w:t>
      </w:r>
      <w:r>
        <w:br/>
      </w:r>
      <w:r>
        <w:rPr>
          <w:rStyle w:val="Strong"/>
        </w:rPr>
        <w:t>Подготовка документации</w:t>
      </w:r>
      <w:r>
        <w:t xml:space="preserve"> заняла </w:t>
      </w:r>
      <w:r>
        <w:rPr>
          <w:rStyle w:val="Strong"/>
        </w:rPr>
        <w:t>85 часов</w:t>
      </w:r>
      <w:r>
        <w:t xml:space="preserve"> и включала создание технических описаний, пользовательской инструкции и оформление пояснительной записки.</w:t>
      </w:r>
      <w:r>
        <w:br/>
      </w:r>
      <w:r>
        <w:rPr>
          <w:rStyle w:val="Strong"/>
        </w:rPr>
        <w:t>Экономическая оценка проекта</w:t>
      </w:r>
      <w:r>
        <w:t xml:space="preserve"> потребовала около </w:t>
      </w:r>
      <w:r>
        <w:rPr>
          <w:rStyle w:val="Strong"/>
        </w:rPr>
        <w:t>75 часов</w:t>
      </w:r>
      <w:r>
        <w:t>, в течение которых были рассчитаны затраты, проведён анализ рентабельности и сформированы итоговые выводы по результатам работы.</w:t>
      </w:r>
    </w:p>
    <w:p w14:paraId="3E46C61D" w14:textId="77777777" w:rsidR="00326883" w:rsidRDefault="00326883" w:rsidP="00326883">
      <w:pPr>
        <w:pStyle w:val="a5"/>
      </w:pPr>
      <w:r>
        <w:t xml:space="preserve">Детализированное распределение трудозатрат представлено в </w:t>
      </w:r>
      <w:r>
        <w:rPr>
          <w:rStyle w:val="Strong"/>
        </w:rPr>
        <w:t>Приложении А</w:t>
      </w:r>
      <w:r>
        <w:t>, где указаны периоды выполнения задач, исполнители и их вклад в общую структуру проекта. Такое планирование обеспечило логичную последовательность выполнения работ, равномерное распределение времени и ресурсов, а также баланс между аналитической, проектной и практической составляющими разработки.</w:t>
      </w:r>
    </w:p>
    <w:p w14:paraId="277F9BEC" w14:textId="77777777" w:rsidR="00F87738" w:rsidRDefault="00F87738" w:rsidP="00F87738">
      <w:pPr>
        <w:pStyle w:val="2"/>
      </w:pPr>
      <w:r>
        <w:t>Диаграмма Ганта</w:t>
      </w:r>
    </w:p>
    <w:p w14:paraId="631495C6" w14:textId="77777777" w:rsidR="007C4EA5" w:rsidRDefault="007C4EA5" w:rsidP="007C4EA5">
      <w:pPr>
        <w:pStyle w:val="a5"/>
      </w:pPr>
      <w:r>
        <w:t xml:space="preserve">На основании результатов декомпозиции проекта (рисунок 5.1) и данных о распределении трудозатрат (приложение А) была разработана </w:t>
      </w:r>
      <w:r w:rsidRPr="007C4EA5">
        <w:rPr>
          <w:rStyle w:val="Strong"/>
          <w:b w:val="0"/>
          <w:bCs w:val="0"/>
        </w:rPr>
        <w:t>диаграмма Ганта</w:t>
      </w:r>
      <w:r>
        <w:t>, изображённая на рисунке 5.2. Этот инструмент отражает календарное планирование разработки кроссплатформенного приложения, предназначенного для повышения мотивации детей к выполнению домашних обязанностей. Диаграмма демонстрирует структуру работ, их продолжительность и взаимосвязь между этапами, что позволяет проследить динамику выполнения проекта от начальных аналитических действий до итоговой экономической оценки.</w:t>
      </w:r>
    </w:p>
    <w:p w14:paraId="27C2C32B" w14:textId="77777777" w:rsidR="007C4EA5" w:rsidRDefault="007C4EA5" w:rsidP="007C4EA5">
      <w:pPr>
        <w:pStyle w:val="a5"/>
      </w:pPr>
      <w:r>
        <w:t>Процесс разработки включает пять основных фаз: анализ предметной области, проектирование и моделирование, реализацию, документирование и экономическую оценку. Каждая из них разделена на ряд более конкретных задач, выполнение которых возложено на специалистов, участвующих в проекте. В ходе работы задействованы бизнес-аналитик, архитектор программного обеспечения, разработчик, инженер по тестированию, системный аналитик и экономист. Такое распределение ролей обеспечивает комплексный подход к созданию приложения и рациональное использование времени.</w:t>
      </w:r>
    </w:p>
    <w:p w14:paraId="75C61439" w14:textId="77777777" w:rsidR="007C4EA5" w:rsidRDefault="007C4EA5" w:rsidP="007C4EA5">
      <w:pPr>
        <w:pStyle w:val="a5"/>
      </w:pPr>
      <w:r>
        <w:t xml:space="preserve">План выполнения работ построен последовательно, при этом отдельные задачи пересекаются по времени, что делает возможным более гибкое использование ресурсов. На диаграмме чётко видна логическая взаимосвязь этапов — завершение одного блока открывает возможность перехода к следующему. Такой способ представления информации позволяет визуально оценить общий ход </w:t>
      </w:r>
      <w:r>
        <w:lastRenderedPageBreak/>
        <w:t>проекта, контролировать соблюдение сроков и при необходимости оперативно вносить изменения в план.</w:t>
      </w:r>
    </w:p>
    <w:p w14:paraId="7B493509" w14:textId="520D5D94" w:rsidR="00F87738" w:rsidRPr="00DC4F91" w:rsidRDefault="00A4482F" w:rsidP="00F87738">
      <w:pPr>
        <w:pStyle w:val="GeneralDiplomText"/>
        <w:spacing w:after="160"/>
        <w:ind w:firstLine="0"/>
        <w:jc w:val="center"/>
        <w:rPr>
          <w:rFonts w:eastAsiaTheme="minorEastAsia"/>
          <w:lang w:val="ru-RU"/>
        </w:rPr>
      </w:pPr>
      <w:r w:rsidRPr="00A4482F">
        <w:rPr>
          <w:rFonts w:eastAsiaTheme="minorEastAsia"/>
          <w:lang w:val="ru-RU"/>
        </w:rPr>
        <w:drawing>
          <wp:inline distT="0" distB="0" distL="0" distR="0" wp14:anchorId="65CBD09A" wp14:editId="2587FA3E">
            <wp:extent cx="6480175" cy="248348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924E" w14:textId="1C64B789" w:rsidR="00F87738" w:rsidRPr="00F87738" w:rsidRDefault="00F87738" w:rsidP="00F87738">
      <w:pPr>
        <w:spacing w:line="360" w:lineRule="auto"/>
        <w:rPr>
          <w:b/>
          <w:bCs/>
          <w:lang w:val="ru-RU"/>
        </w:rPr>
      </w:pPr>
      <w:r w:rsidRPr="00F4612C">
        <w:rPr>
          <w:b/>
          <w:bCs/>
          <w:lang w:val="ru-RU"/>
        </w:rPr>
        <w:t xml:space="preserve">Рисунок </w:t>
      </w:r>
      <w:r>
        <w:rPr>
          <w:b/>
          <w:bCs/>
          <w:lang w:val="ru-RU"/>
        </w:rPr>
        <w:t>5</w:t>
      </w:r>
      <w:r w:rsidRPr="00F4612C">
        <w:rPr>
          <w:b/>
          <w:bCs/>
          <w:lang w:val="ru-RU"/>
        </w:rPr>
        <w:t>.</w:t>
      </w:r>
      <w:r>
        <w:rPr>
          <w:b/>
          <w:bCs/>
          <w:lang w:val="ru-RU"/>
        </w:rPr>
        <w:t>2</w:t>
      </w:r>
      <w:r w:rsidRPr="00F4612C">
        <w:rPr>
          <w:b/>
          <w:bCs/>
          <w:lang w:val="ru-RU"/>
        </w:rPr>
        <w:t xml:space="preserve"> – </w:t>
      </w:r>
      <w:r>
        <w:rPr>
          <w:b/>
          <w:bCs/>
          <w:lang w:val="ru-RU"/>
        </w:rPr>
        <w:t>Диаграмма Ганта</w:t>
      </w:r>
    </w:p>
    <w:p w14:paraId="7F5289CA" w14:textId="77777777" w:rsidR="007C4EA5" w:rsidRDefault="007C4EA5" w:rsidP="007C4EA5">
      <w:pPr>
        <w:pStyle w:val="a5"/>
      </w:pPr>
      <w:r>
        <w:t>Построение диаграммы декомпозиции, диаграммы Ганта и таблицы распределения часов позволило сформировать детальное представление о процессе разработки кроссплатформенного приложения, направленного на повышение мотивации детей в выполнении домашних обязанностей. Проведённое планирование дало возможность чётко определить последовательность этапов, распределить временные и трудовые ресурсы, а также оценить общий объём работ на каждом из них. Такой подход обеспечивает целостную организацию процесса и позволяет не только рационально использовать человеческие и технические ресурсы, но и с высокой точностью рассчитать финансовые затраты, необходимые для реализации проекта.</w:t>
      </w:r>
    </w:p>
    <w:p w14:paraId="1C7D0F75" w14:textId="77777777" w:rsidR="007C4EA5" w:rsidRDefault="007C4EA5" w:rsidP="007C4EA5">
      <w:pPr>
        <w:pStyle w:val="a5"/>
      </w:pPr>
      <w:r>
        <w:t>Сформированная структура планирования создаёт основу для дальнейших экономических расчётов, включая определение прямых и косвенных затрат, анализ экономической эффективности и оценку рентабельности проекта. Благодаря этому становится возможным обоснованно прогнозировать ожидаемые результаты, оценивать перспективу окупаемости и определять экономическую целесообразность разработки. Комплексное рассмотрение всех затрат и потенциальных выгод делает проект финансово прозрачным и позволяет сформировать стратегию его дальнейшего развития и внедрения.</w:t>
      </w:r>
    </w:p>
    <w:p w14:paraId="1D82AD5E" w14:textId="630EB496" w:rsidR="00F753B2" w:rsidRDefault="00F753B2" w:rsidP="00F753B2">
      <w:pPr>
        <w:pStyle w:val="2"/>
      </w:pPr>
      <w:r w:rsidRPr="00F753B2">
        <w:t>Прямые затраты</w:t>
      </w:r>
    </w:p>
    <w:p w14:paraId="055F2E29" w14:textId="77777777" w:rsidR="002076D0" w:rsidRDefault="002076D0" w:rsidP="002076D0">
      <w:pPr>
        <w:pStyle w:val="a5"/>
      </w:pPr>
      <w:r w:rsidRPr="002076D0">
        <w:rPr>
          <w:rStyle w:val="Strong"/>
          <w:b w:val="0"/>
          <w:bCs w:val="0"/>
        </w:rPr>
        <w:t>Прямые затраты</w:t>
      </w:r>
      <w:r w:rsidRPr="002076D0">
        <w:rPr>
          <w:b/>
          <w:bCs/>
        </w:rPr>
        <w:t xml:space="preserve"> </w:t>
      </w:r>
      <w:r>
        <w:t xml:space="preserve">– </w:t>
      </w:r>
      <w:r w:rsidRPr="002076D0">
        <w:t xml:space="preserve">это расходы, непосредственно связанные с выполнением работ проекта. К прямым затратам, как правило, относятся затраты на оплату труда команды проекта, стоимость необходимых материалов и другие расходы, напрямую возникающие из проектных задач. В </w:t>
      </w:r>
      <w:r w:rsidRPr="002076D0">
        <w:lastRenderedPageBreak/>
        <w:t>проектах в сфере разработки и профессиональных услуг основная часть бюджета обычно приходится именно на фонд оплаты труда специалистов. По оценкам, доля прямых затрат может составлять 75–80% от общего бюджета проекта. Это делает учет и планирование прямых затрат критически важным для успеха проекта.</w:t>
      </w:r>
    </w:p>
    <w:p w14:paraId="2AAAAAA4" w14:textId="3EB5BB27" w:rsidR="002076D0" w:rsidRDefault="002076D0" w:rsidP="002076D0">
      <w:pPr>
        <w:pStyle w:val="a5"/>
      </w:pPr>
      <w:r>
        <w:t xml:space="preserve">Для того чтобы оценить прямые затраты на каждого сотрудника, сначала определяется его </w:t>
      </w:r>
      <w:r w:rsidRPr="002076D0">
        <w:rPr>
          <w:rStyle w:val="Strong"/>
          <w:b w:val="0"/>
          <w:bCs w:val="0"/>
        </w:rPr>
        <w:t>почасовая ставка</w:t>
      </w:r>
      <w:r>
        <w:t>. Почасовая ставка рассчитывается на основе месячной зарплаты сотрудника с учетом среднего количества рабочих дней в месяце и часов в рабочем дне. Такой подход позволяет отразить реальное время, которое специалист тратит на проектные задачи, и пропорционально распределить расходы по проекту в зависимости от трудозатрат каждого участника.</w:t>
      </w:r>
    </w:p>
    <w:p w14:paraId="0ED867E8" w14:textId="23E9CD19" w:rsidR="00F753B2" w:rsidRDefault="00F753B2" w:rsidP="00F753B2">
      <w:pPr>
        <w:pStyle w:val="a5"/>
      </w:pPr>
      <w:r w:rsidRPr="00F753B2">
        <w:t>Формула (</w:t>
      </w:r>
      <w:r>
        <w:t>5</w:t>
      </w:r>
      <w:r w:rsidRPr="00F753B2">
        <w:t>.1)</w:t>
      </w:r>
      <w:r w:rsidR="002076D0">
        <w:t xml:space="preserve"> задает расчет почасовой ставки</w:t>
      </w:r>
      <w:r w:rsidRPr="00F753B2">
        <w:t>:</w:t>
      </w:r>
    </w:p>
    <w:p w14:paraId="18649ABD" w14:textId="14CE0C4A" w:rsidR="00F753B2" w:rsidRPr="00F753B2" w:rsidRDefault="00000000" w:rsidP="00F753B2">
      <w:pPr>
        <w:pStyle w:val="a5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H= </m:t>
              </m:r>
              <m:f>
                <m:fPr>
                  <m:ctrlPr>
                    <w:rPr>
                      <w:rFonts w:ascii="Cambria Math" w:hAnsi="Cambria Math"/>
                      <w:bCs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D*h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5.1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tbl>
      <w:tblPr>
        <w:tblStyle w:val="TableGrid"/>
        <w:tblW w:w="0" w:type="auto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284"/>
        <w:gridCol w:w="142"/>
        <w:gridCol w:w="8640"/>
      </w:tblGrid>
      <w:tr w:rsidR="00CE608A" w:rsidRPr="003F68AE" w14:paraId="299C74EC" w14:textId="77777777" w:rsidTr="00411908">
        <w:trPr>
          <w:trHeight w:val="230"/>
        </w:trPr>
        <w:tc>
          <w:tcPr>
            <w:tcW w:w="421" w:type="dxa"/>
            <w:vMerge w:val="restart"/>
          </w:tcPr>
          <w:p w14:paraId="60E3AD87" w14:textId="77777777" w:rsidR="00CE608A" w:rsidRPr="003F68AE" w:rsidRDefault="00CE608A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где  </w:t>
            </w:r>
          </w:p>
        </w:tc>
        <w:tc>
          <w:tcPr>
            <w:tcW w:w="284" w:type="dxa"/>
            <w:vAlign w:val="bottom"/>
          </w:tcPr>
          <w:p w14:paraId="19850603" w14:textId="77777777" w:rsidR="00CE608A" w:rsidRPr="003F68AE" w:rsidRDefault="00CE608A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  <w:t>H</w:t>
            </w:r>
          </w:p>
        </w:tc>
        <w:tc>
          <w:tcPr>
            <w:tcW w:w="142" w:type="dxa"/>
            <w:vAlign w:val="bottom"/>
          </w:tcPr>
          <w:p w14:paraId="1F445F22" w14:textId="77777777" w:rsidR="00CE608A" w:rsidRPr="003F68AE" w:rsidRDefault="00CE608A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8640" w:type="dxa"/>
            <w:vMerge w:val="restart"/>
          </w:tcPr>
          <w:p w14:paraId="1D025E1D" w14:textId="665D776F" w:rsidR="00CE608A" w:rsidRPr="003F68AE" w:rsidRDefault="001A2116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="002076D0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по</w:t>
            </w:r>
            <w:r w:rsidR="00CE608A"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часовая ставка</w:t>
            </w:r>
            <w:r w:rsidR="002076D0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сотрудника</w:t>
            </w:r>
            <w:r w:rsidR="00CE608A"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, лей/час,</w:t>
            </w:r>
          </w:p>
          <w:p w14:paraId="7EE1524D" w14:textId="2C6DC502" w:rsidR="00CE608A" w:rsidRPr="003F68AE" w:rsidRDefault="001A2116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="002076D0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месячная зарплата сотрудника</w:t>
            </w:r>
            <w:r w:rsidR="00CE608A"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, лей,</w:t>
            </w:r>
          </w:p>
          <w:p w14:paraId="251F5706" w14:textId="23F4533D" w:rsidR="00CE608A" w:rsidRPr="003F68AE" w:rsidRDefault="001A2116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="00CE608A"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количество рабочих дней в месяце,</w:t>
            </w:r>
          </w:p>
          <w:p w14:paraId="3E5A4F2E" w14:textId="6F2A0141" w:rsidR="00CE608A" w:rsidRPr="003F68AE" w:rsidRDefault="001A2116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="00CE608A"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количество рабочих часов в одном рабочем дне.</w:t>
            </w:r>
          </w:p>
        </w:tc>
      </w:tr>
      <w:tr w:rsidR="00CE608A" w:rsidRPr="003F68AE" w14:paraId="57F1371C" w14:textId="77777777" w:rsidTr="00411908">
        <w:trPr>
          <w:trHeight w:val="230"/>
        </w:trPr>
        <w:tc>
          <w:tcPr>
            <w:tcW w:w="421" w:type="dxa"/>
            <w:vMerge/>
          </w:tcPr>
          <w:p w14:paraId="723E5A12" w14:textId="77777777" w:rsidR="00CE608A" w:rsidRPr="003F68AE" w:rsidRDefault="00CE608A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5D126AA9" w14:textId="77777777" w:rsidR="00CE608A" w:rsidRPr="003F68AE" w:rsidRDefault="00CE608A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  <w:t>S</w:t>
            </w:r>
          </w:p>
        </w:tc>
        <w:tc>
          <w:tcPr>
            <w:tcW w:w="142" w:type="dxa"/>
            <w:vAlign w:val="bottom"/>
          </w:tcPr>
          <w:p w14:paraId="2692B4A1" w14:textId="77777777" w:rsidR="00CE608A" w:rsidRPr="003F68AE" w:rsidRDefault="00CE608A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8640" w:type="dxa"/>
            <w:vMerge/>
          </w:tcPr>
          <w:p w14:paraId="65285928" w14:textId="77777777" w:rsidR="00CE608A" w:rsidRPr="003F68AE" w:rsidRDefault="00CE608A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CE608A" w:rsidRPr="003F68AE" w14:paraId="1E74B3DE" w14:textId="77777777" w:rsidTr="00411908">
        <w:trPr>
          <w:trHeight w:val="230"/>
        </w:trPr>
        <w:tc>
          <w:tcPr>
            <w:tcW w:w="421" w:type="dxa"/>
            <w:vMerge/>
          </w:tcPr>
          <w:p w14:paraId="5BDC165F" w14:textId="77777777" w:rsidR="00CE608A" w:rsidRPr="003F68AE" w:rsidRDefault="00CE608A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25531540" w14:textId="77777777" w:rsidR="00CE608A" w:rsidRPr="003F68AE" w:rsidRDefault="00CE608A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  <w:t>D</w:t>
            </w:r>
          </w:p>
        </w:tc>
        <w:tc>
          <w:tcPr>
            <w:tcW w:w="142" w:type="dxa"/>
            <w:vAlign w:val="bottom"/>
          </w:tcPr>
          <w:p w14:paraId="7F6310D0" w14:textId="77777777" w:rsidR="00CE608A" w:rsidRPr="003F68AE" w:rsidRDefault="00CE608A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8640" w:type="dxa"/>
            <w:vMerge/>
          </w:tcPr>
          <w:p w14:paraId="1688F03B" w14:textId="77777777" w:rsidR="00CE608A" w:rsidRPr="003F68AE" w:rsidRDefault="00CE608A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CE608A" w:rsidRPr="003F68AE" w14:paraId="54CAD344" w14:textId="77777777" w:rsidTr="00411908">
        <w:trPr>
          <w:trHeight w:val="230"/>
        </w:trPr>
        <w:tc>
          <w:tcPr>
            <w:tcW w:w="421" w:type="dxa"/>
            <w:vMerge/>
          </w:tcPr>
          <w:p w14:paraId="7E251A78" w14:textId="77777777" w:rsidR="00CE608A" w:rsidRPr="003F68AE" w:rsidRDefault="00CE608A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70757117" w14:textId="3EA0539A" w:rsidR="00CE608A" w:rsidRPr="009A400C" w:rsidRDefault="009A400C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  <w:t>h</w:t>
            </w:r>
          </w:p>
        </w:tc>
        <w:tc>
          <w:tcPr>
            <w:tcW w:w="142" w:type="dxa"/>
            <w:vAlign w:val="bottom"/>
          </w:tcPr>
          <w:p w14:paraId="6480772A" w14:textId="77777777" w:rsidR="00CE608A" w:rsidRPr="003F68AE" w:rsidRDefault="00CE608A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8640" w:type="dxa"/>
            <w:vMerge/>
          </w:tcPr>
          <w:p w14:paraId="2F68712F" w14:textId="77777777" w:rsidR="00CE608A" w:rsidRPr="003F68AE" w:rsidRDefault="00CE608A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</w:p>
        </w:tc>
      </w:tr>
    </w:tbl>
    <w:p w14:paraId="327EB88D" w14:textId="77777777" w:rsidR="002076D0" w:rsidRDefault="002076D0" w:rsidP="000C249C">
      <w:pPr>
        <w:pStyle w:val="a5"/>
      </w:pPr>
      <w:r>
        <w:t xml:space="preserve">После определения </w:t>
      </w:r>
      <w:r>
        <w:rPr>
          <w:rStyle w:val="mord"/>
        </w:rPr>
        <w:t>H</w:t>
      </w:r>
      <w:r>
        <w:t xml:space="preserve"> по формуле (5.1) можно вычислить </w:t>
      </w:r>
      <w:r>
        <w:rPr>
          <w:rStyle w:val="Strong"/>
        </w:rPr>
        <w:t>прямые затраты на сотрудника</w:t>
      </w:r>
      <w:r>
        <w:t xml:space="preserve"> – то есть суммарные выплаты за все время, которое он затрачивает на работу над проектом. Прямые затраты рассчитываются умножением почасовой ставки на общее количество часов, отработанных сотрудником в рамках проекта.</w:t>
      </w:r>
    </w:p>
    <w:p w14:paraId="5D88BB75" w14:textId="4B66F754" w:rsidR="000C249C" w:rsidRPr="00DA41A3" w:rsidRDefault="00412B37" w:rsidP="000C249C">
      <w:pPr>
        <w:pStyle w:val="a5"/>
        <w:rPr>
          <w:rFonts w:eastAsiaTheme="minorEastAsia"/>
          <w:bCs/>
          <w:iCs/>
        </w:rPr>
      </w:pPr>
      <w:r w:rsidRPr="00412B37">
        <w:rPr>
          <w:rFonts w:eastAsiaTheme="minorEastAsia"/>
          <w:bCs/>
          <w:iCs/>
        </w:rPr>
        <w:t>Формула (</w:t>
      </w:r>
      <w:r w:rsidRPr="00F943DE">
        <w:rPr>
          <w:rFonts w:eastAsiaTheme="minorEastAsia"/>
          <w:bCs/>
          <w:iCs/>
        </w:rPr>
        <w:t>5</w:t>
      </w:r>
      <w:r w:rsidRPr="00412B37">
        <w:rPr>
          <w:rFonts w:eastAsiaTheme="minorEastAsia"/>
          <w:bCs/>
          <w:iCs/>
        </w:rPr>
        <w:t>.2)</w:t>
      </w:r>
      <w:r w:rsidR="002076D0">
        <w:rPr>
          <w:rFonts w:eastAsiaTheme="minorEastAsia"/>
          <w:bCs/>
          <w:iCs/>
        </w:rPr>
        <w:t xml:space="preserve"> </w:t>
      </w:r>
      <w:r w:rsidR="002076D0">
        <w:t>для прямых затрат сотрудника</w:t>
      </w:r>
      <w:r w:rsidRPr="00412B37">
        <w:rPr>
          <w:rFonts w:eastAsiaTheme="minorEastAsia"/>
          <w:bCs/>
          <w:iCs/>
        </w:rPr>
        <w:t>:</w:t>
      </w:r>
    </w:p>
    <w:p w14:paraId="3A66CD69" w14:textId="62E883D8" w:rsidR="00F943DE" w:rsidRPr="00D2353F" w:rsidRDefault="00000000" w:rsidP="00F943DE">
      <w:pPr>
        <w:spacing w:line="360" w:lineRule="auto"/>
        <w:ind w:firstLine="708"/>
        <w:jc w:val="both"/>
        <w:rPr>
          <w:rFonts w:eastAsiaTheme="minorEastAsia"/>
          <w:bCs/>
          <w:iCs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bCs/>
                  <w:i/>
                  <w:iCs/>
                  <w:lang w:val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ru-RU"/>
                </w:rPr>
                <m:t xml:space="preserve">Z=H*T </m:t>
              </m:r>
              <m:r>
                <w:rPr>
                  <w:rFonts w:ascii="Cambria Math" w:eastAsiaTheme="minorEastAsia" w:hAnsi="Cambria Math"/>
                  <w:lang w:val="ru-RU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ru-RU"/>
                    </w:rPr>
                    <m:t>5.2</m:t>
                  </m:r>
                </m:e>
              </m:d>
            </m:e>
          </m:eqArr>
        </m:oMath>
      </m:oMathPara>
    </w:p>
    <w:p w14:paraId="0720AD80" w14:textId="0319FFEE" w:rsidR="00CE608A" w:rsidRPr="000C249C" w:rsidRDefault="00CE608A" w:rsidP="00CE608A">
      <w:pPr>
        <w:pStyle w:val="a5"/>
        <w:ind w:firstLine="0"/>
        <w:rPr>
          <w:rFonts w:eastAsiaTheme="minorEastAsia"/>
          <w:bCs/>
          <w:iCs/>
        </w:rPr>
      </w:pPr>
    </w:p>
    <w:tbl>
      <w:tblPr>
        <w:tblStyle w:val="TableGrid"/>
        <w:tblW w:w="0" w:type="auto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284"/>
        <w:gridCol w:w="142"/>
        <w:gridCol w:w="8640"/>
      </w:tblGrid>
      <w:tr w:rsidR="00D84A15" w:rsidRPr="003F68AE" w14:paraId="6CC992AA" w14:textId="77777777" w:rsidTr="005C27D2">
        <w:trPr>
          <w:trHeight w:val="230"/>
        </w:trPr>
        <w:tc>
          <w:tcPr>
            <w:tcW w:w="421" w:type="dxa"/>
            <w:vMerge w:val="restart"/>
          </w:tcPr>
          <w:p w14:paraId="519F86B9" w14:textId="77777777" w:rsidR="00D84A15" w:rsidRPr="003F68AE" w:rsidRDefault="00D84A15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где  </w:t>
            </w:r>
          </w:p>
        </w:tc>
        <w:tc>
          <w:tcPr>
            <w:tcW w:w="284" w:type="dxa"/>
            <w:vAlign w:val="bottom"/>
          </w:tcPr>
          <w:p w14:paraId="70004384" w14:textId="6FECFD7B" w:rsidR="00D84A15" w:rsidRPr="00D84A15" w:rsidRDefault="00D84A15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  <w:t>Z</w:t>
            </w:r>
          </w:p>
        </w:tc>
        <w:tc>
          <w:tcPr>
            <w:tcW w:w="142" w:type="dxa"/>
            <w:vAlign w:val="bottom"/>
          </w:tcPr>
          <w:p w14:paraId="552B16C3" w14:textId="77777777" w:rsidR="00D84A15" w:rsidRPr="003F68AE" w:rsidRDefault="00D84A15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8640" w:type="dxa"/>
            <w:vMerge w:val="restart"/>
          </w:tcPr>
          <w:p w14:paraId="711521C3" w14:textId="7EBF595F" w:rsidR="00D84A15" w:rsidRPr="00D84A15" w:rsidRDefault="00D84A15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прямые затраты на</w:t>
            </w:r>
            <w:r w:rsidR="002076D0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данного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сотрудника, лей</w:t>
            </w:r>
            <w:r w:rsidRPr="00D84A15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,</w:t>
            </w:r>
          </w:p>
          <w:p w14:paraId="52BD1765" w14:textId="0179E8C2" w:rsidR="00D84A15" w:rsidRPr="00D84A15" w:rsidRDefault="00D84A15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="002076D0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его по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часовая ставка, лей/час (вычисляется по формуле (5.1)),</w:t>
            </w:r>
          </w:p>
          <w:p w14:paraId="5805ACF8" w14:textId="1FEE5BD1" w:rsidR="00D84A15" w:rsidRPr="003F68AE" w:rsidRDefault="00D84A15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общее количество часов, </w:t>
            </w:r>
            <w:r w:rsidR="002076D0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которые сотрудник отработал на проекте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.</w:t>
            </w:r>
          </w:p>
        </w:tc>
      </w:tr>
      <w:tr w:rsidR="00D84A15" w:rsidRPr="003F68AE" w14:paraId="652A3FE0" w14:textId="77777777" w:rsidTr="005C27D2">
        <w:trPr>
          <w:trHeight w:val="230"/>
        </w:trPr>
        <w:tc>
          <w:tcPr>
            <w:tcW w:w="421" w:type="dxa"/>
            <w:vMerge/>
          </w:tcPr>
          <w:p w14:paraId="0C0C652B" w14:textId="77777777" w:rsidR="00D84A15" w:rsidRPr="003F68AE" w:rsidRDefault="00D84A15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5291DB31" w14:textId="025FB0C1" w:rsidR="00D84A15" w:rsidRPr="00D84A15" w:rsidRDefault="00D84A15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  <w:t>H</w:t>
            </w:r>
          </w:p>
        </w:tc>
        <w:tc>
          <w:tcPr>
            <w:tcW w:w="142" w:type="dxa"/>
            <w:vAlign w:val="bottom"/>
          </w:tcPr>
          <w:p w14:paraId="4092C5F6" w14:textId="77777777" w:rsidR="00D84A15" w:rsidRPr="003F68AE" w:rsidRDefault="00D84A15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8640" w:type="dxa"/>
            <w:vMerge/>
          </w:tcPr>
          <w:p w14:paraId="59C13C11" w14:textId="77777777" w:rsidR="00D84A15" w:rsidRPr="003F68AE" w:rsidRDefault="00D84A15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D84A15" w:rsidRPr="003F68AE" w14:paraId="56C597E6" w14:textId="77777777" w:rsidTr="005C27D2">
        <w:trPr>
          <w:trHeight w:val="230"/>
        </w:trPr>
        <w:tc>
          <w:tcPr>
            <w:tcW w:w="421" w:type="dxa"/>
            <w:vMerge/>
          </w:tcPr>
          <w:p w14:paraId="20E15D34" w14:textId="77777777" w:rsidR="00D84A15" w:rsidRPr="003F68AE" w:rsidRDefault="00D84A15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00C14BCB" w14:textId="69C07129" w:rsidR="00D84A15" w:rsidRPr="00D84A15" w:rsidRDefault="00D84A15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  <w:t>T</w:t>
            </w:r>
          </w:p>
        </w:tc>
        <w:tc>
          <w:tcPr>
            <w:tcW w:w="142" w:type="dxa"/>
            <w:vAlign w:val="bottom"/>
          </w:tcPr>
          <w:p w14:paraId="12854B31" w14:textId="77777777" w:rsidR="00D84A15" w:rsidRPr="003F68AE" w:rsidRDefault="00D84A15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8640" w:type="dxa"/>
            <w:vMerge/>
          </w:tcPr>
          <w:p w14:paraId="1EA2633B" w14:textId="77777777" w:rsidR="00D84A15" w:rsidRPr="003F68AE" w:rsidRDefault="00D84A15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</w:p>
        </w:tc>
      </w:tr>
    </w:tbl>
    <w:p w14:paraId="1E40AED1" w14:textId="2A901C0B" w:rsidR="002076D0" w:rsidRPr="002076D0" w:rsidRDefault="002076D0" w:rsidP="002076D0">
      <w:pPr>
        <w:pStyle w:val="a5"/>
      </w:pPr>
      <w:r w:rsidRPr="002076D0">
        <w:t xml:space="preserve">Чтобы определить </w:t>
      </w:r>
      <w:r w:rsidRPr="002076D0">
        <w:rPr>
          <w:rStyle w:val="Strong"/>
          <w:b w:val="0"/>
          <w:bCs w:val="0"/>
        </w:rPr>
        <w:t>совокупные прямые затраты по проекту</w:t>
      </w:r>
      <w:r w:rsidRPr="002076D0">
        <w:t xml:space="preserve">, складываются затраты всех членов команды. Другими словами, общая сумма прямых затрат равна сумме </w:t>
      </w:r>
      <w:r w:rsidRPr="002076D0">
        <w:rPr>
          <w:rFonts w:ascii="Cambria Math" w:hAnsi="Cambria Math"/>
          <w:bCs/>
          <w:i/>
        </w:rPr>
        <w:br/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Cambria Math" w:eastAsiaTheme="minorEastAsia" w:hAnsi="Cambria Math"/>
          <w:bCs/>
          <w:i/>
        </w:rPr>
        <w:t xml:space="preserve"> </w:t>
      </w:r>
      <w:r w:rsidRPr="002076D0">
        <w:t>для каждого i-го участника проекта.</w:t>
      </w:r>
    </w:p>
    <w:p w14:paraId="1726694A" w14:textId="6334FFC3" w:rsidR="000C249C" w:rsidRDefault="000C249C" w:rsidP="000C249C">
      <w:pPr>
        <w:pStyle w:val="a5"/>
        <w:ind w:firstLine="0"/>
        <w:rPr>
          <w:rFonts w:eastAsiaTheme="minorEastAsia"/>
          <w:bCs/>
          <w:iCs/>
        </w:rPr>
      </w:pPr>
      <w:r>
        <w:rPr>
          <w:rFonts w:eastAsiaTheme="minorEastAsia"/>
          <w:bCs/>
          <w:iCs/>
        </w:rPr>
        <w:tab/>
      </w:r>
      <w:r w:rsidR="00BE38EC" w:rsidRPr="00BE38EC">
        <w:rPr>
          <w:rFonts w:eastAsiaTheme="minorEastAsia"/>
          <w:bCs/>
          <w:iCs/>
        </w:rPr>
        <w:t>Формула (</w:t>
      </w:r>
      <w:r w:rsidR="00BE38EC">
        <w:rPr>
          <w:rFonts w:eastAsiaTheme="minorEastAsia"/>
          <w:bCs/>
          <w:iCs/>
        </w:rPr>
        <w:t>5</w:t>
      </w:r>
      <w:r w:rsidR="00BE38EC" w:rsidRPr="00BE38EC">
        <w:rPr>
          <w:rFonts w:eastAsiaTheme="minorEastAsia"/>
          <w:bCs/>
          <w:iCs/>
        </w:rPr>
        <w:t xml:space="preserve">.3) </w:t>
      </w:r>
      <w:r w:rsidR="002076D0">
        <w:t>для общей суммы прямых затрат</w:t>
      </w:r>
      <w:r w:rsidR="00BE38EC" w:rsidRPr="00BE38EC">
        <w:rPr>
          <w:rFonts w:eastAsiaTheme="minorEastAsia"/>
          <w:bCs/>
          <w:iCs/>
        </w:rPr>
        <w:t>:</w:t>
      </w:r>
    </w:p>
    <w:p w14:paraId="12EED20B" w14:textId="0B563E15" w:rsidR="00BE38EC" w:rsidRPr="00BE611D" w:rsidRDefault="00000000" w:rsidP="00BE38EC">
      <w:pPr>
        <w:spacing w:line="360" w:lineRule="auto"/>
        <w:ind w:firstLine="709"/>
        <w:rPr>
          <w:rFonts w:eastAsiaTheme="minorEastAsia"/>
          <w:b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Cs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bCs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=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bCs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5.3</m:t>
                  </m:r>
                </m:e>
              </m:d>
            </m:e>
          </m:eqArr>
        </m:oMath>
      </m:oMathPara>
    </w:p>
    <w:tbl>
      <w:tblPr>
        <w:tblStyle w:val="TableGrid"/>
        <w:tblW w:w="0" w:type="auto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"/>
        <w:gridCol w:w="530"/>
        <w:gridCol w:w="187"/>
        <w:gridCol w:w="8362"/>
      </w:tblGrid>
      <w:tr w:rsidR="008756D6" w:rsidRPr="003F68AE" w14:paraId="10F03032" w14:textId="77777777" w:rsidTr="008756D6">
        <w:trPr>
          <w:trHeight w:val="230"/>
        </w:trPr>
        <w:tc>
          <w:tcPr>
            <w:tcW w:w="418" w:type="dxa"/>
            <w:vMerge w:val="restart"/>
          </w:tcPr>
          <w:p w14:paraId="5CC2DF75" w14:textId="77777777" w:rsidR="00B83CBD" w:rsidRPr="003F68AE" w:rsidRDefault="00B83CBD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где  </w:t>
            </w:r>
          </w:p>
        </w:tc>
        <w:tc>
          <w:tcPr>
            <w:tcW w:w="530" w:type="dxa"/>
            <w:vAlign w:val="bottom"/>
          </w:tcPr>
          <w:p w14:paraId="3B036591" w14:textId="161E4784" w:rsidR="00B83CBD" w:rsidRPr="00321BCA" w:rsidRDefault="00000000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total</m:t>
                    </m:r>
                  </m:sub>
                </m:sSub>
              </m:oMath>
            </m:oMathPara>
          </w:p>
        </w:tc>
        <w:tc>
          <w:tcPr>
            <w:tcW w:w="187" w:type="dxa"/>
            <w:vAlign w:val="bottom"/>
          </w:tcPr>
          <w:p w14:paraId="0C5C5242" w14:textId="77777777" w:rsidR="00B83CBD" w:rsidRPr="003F68AE" w:rsidRDefault="00B83CBD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8362" w:type="dxa"/>
            <w:vMerge w:val="restart"/>
          </w:tcPr>
          <w:p w14:paraId="4CCC54A4" w14:textId="242D6EAF" w:rsidR="00B83CBD" w:rsidRPr="00F53F48" w:rsidRDefault="00B83CBD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="002076D0">
              <w:t>общая сумма прямых затрат по проекту, лей</w:t>
            </w:r>
            <w:r w:rsidR="00F53F48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,</w:t>
            </w:r>
          </w:p>
          <w:p w14:paraId="55D7E6ED" w14:textId="5DB1C3AE" w:rsidR="00B83CBD" w:rsidRPr="00F53F48" w:rsidRDefault="00B83CBD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="002076D0">
              <w:t>прямые затраты i-го сотрудника (вычисляются по формуле (5.2)),</w:t>
            </w:r>
          </w:p>
          <w:p w14:paraId="56C2F9A6" w14:textId="4533051E" w:rsidR="00B83CBD" w:rsidRPr="00F53F48" w:rsidRDefault="002076D0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t xml:space="preserve"> количество сотрудников, участвующих в проекте.</w:t>
            </w:r>
          </w:p>
        </w:tc>
      </w:tr>
      <w:tr w:rsidR="008756D6" w:rsidRPr="003F68AE" w14:paraId="54146EF3" w14:textId="77777777" w:rsidTr="008756D6">
        <w:trPr>
          <w:trHeight w:val="230"/>
        </w:trPr>
        <w:tc>
          <w:tcPr>
            <w:tcW w:w="418" w:type="dxa"/>
            <w:vMerge/>
          </w:tcPr>
          <w:p w14:paraId="6975AE4D" w14:textId="77777777" w:rsidR="00B83CBD" w:rsidRPr="003F68AE" w:rsidRDefault="00B83CBD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30" w:type="dxa"/>
            <w:vAlign w:val="bottom"/>
          </w:tcPr>
          <w:p w14:paraId="62ACAC64" w14:textId="4F466507" w:rsidR="00B83CBD" w:rsidRPr="00D84A15" w:rsidRDefault="00000000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87" w:type="dxa"/>
            <w:vAlign w:val="bottom"/>
          </w:tcPr>
          <w:p w14:paraId="155E722A" w14:textId="77777777" w:rsidR="00B83CBD" w:rsidRPr="003F68AE" w:rsidRDefault="00B83CBD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8362" w:type="dxa"/>
            <w:vMerge/>
          </w:tcPr>
          <w:p w14:paraId="634E7612" w14:textId="77777777" w:rsidR="00B83CBD" w:rsidRPr="003F68AE" w:rsidRDefault="00B83CBD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8756D6" w:rsidRPr="003F68AE" w14:paraId="61B07E0B" w14:textId="77777777" w:rsidTr="008756D6">
        <w:trPr>
          <w:trHeight w:val="230"/>
        </w:trPr>
        <w:tc>
          <w:tcPr>
            <w:tcW w:w="418" w:type="dxa"/>
            <w:vMerge/>
          </w:tcPr>
          <w:p w14:paraId="2EF13506" w14:textId="77777777" w:rsidR="00B83CBD" w:rsidRPr="003F68AE" w:rsidRDefault="00B83CBD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30" w:type="dxa"/>
            <w:vAlign w:val="bottom"/>
          </w:tcPr>
          <w:p w14:paraId="768BEB5D" w14:textId="42A103AA" w:rsidR="00B83CBD" w:rsidRPr="008756D6" w:rsidRDefault="008756D6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  <w:t>n</w:t>
            </w:r>
          </w:p>
        </w:tc>
        <w:tc>
          <w:tcPr>
            <w:tcW w:w="187" w:type="dxa"/>
            <w:vAlign w:val="bottom"/>
          </w:tcPr>
          <w:p w14:paraId="70D133DC" w14:textId="77777777" w:rsidR="00B83CBD" w:rsidRPr="003F68AE" w:rsidRDefault="00B83CBD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8362" w:type="dxa"/>
            <w:vMerge/>
          </w:tcPr>
          <w:p w14:paraId="24BF807A" w14:textId="77777777" w:rsidR="00B83CBD" w:rsidRPr="003F68AE" w:rsidRDefault="00B83CBD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</w:p>
        </w:tc>
      </w:tr>
    </w:tbl>
    <w:p w14:paraId="61FC2B95" w14:textId="7AE787F3" w:rsidR="00BE38EC" w:rsidRDefault="00DE3399" w:rsidP="00DE3399">
      <w:pPr>
        <w:pStyle w:val="2"/>
      </w:pPr>
      <w:r w:rsidRPr="00DE3399">
        <w:t>Расчёт прямых затрат</w:t>
      </w:r>
    </w:p>
    <w:p w14:paraId="47613AC4" w14:textId="77777777" w:rsidR="00965F88" w:rsidRDefault="00965F88" w:rsidP="00DE3399">
      <w:pPr>
        <w:pStyle w:val="a5"/>
      </w:pPr>
      <w:r>
        <w:t>В качестве примера рассмотрим расчет прямых затрат на труд основных специалистов, задействованных в проекте. На основе формулы (5.1) сначала определяем их почасовые ставки, а затем по формуле (5.2) – затраты на проект с учетом отработанных часов. Ниже приведены данные по каждому специалисту (валюта – лей):</w:t>
      </w:r>
    </w:p>
    <w:p w14:paraId="702CC817" w14:textId="56549704" w:rsidR="00DE3399" w:rsidRPr="00DE3399" w:rsidRDefault="00965F88" w:rsidP="00C22E61">
      <w:pPr>
        <w:pStyle w:val="a5"/>
        <w:numPr>
          <w:ilvl w:val="0"/>
          <w:numId w:val="29"/>
        </w:numPr>
      </w:pPr>
      <w:r>
        <w:t>Б</w:t>
      </w:r>
      <w:r w:rsidR="00DE3399">
        <w:t>изнес – аналитик</w:t>
      </w:r>
      <w:r w:rsidR="00DE3399">
        <w:rPr>
          <w:lang w:val="en-US"/>
        </w:rPr>
        <w:t>:</w:t>
      </w:r>
    </w:p>
    <w:p w14:paraId="3213430B" w14:textId="713A3CA5" w:rsidR="00DE3399" w:rsidRPr="00DE3399" w:rsidRDefault="00DE3399" w:rsidP="00C22E61">
      <w:pPr>
        <w:pStyle w:val="a5"/>
        <w:numPr>
          <w:ilvl w:val="0"/>
          <w:numId w:val="30"/>
        </w:numPr>
      </w:pPr>
      <w:r>
        <w:t>часовая ставка</w:t>
      </w:r>
      <w:r>
        <w:rPr>
          <w:lang w:val="en-US"/>
        </w:rPr>
        <w:t>:</w:t>
      </w:r>
    </w:p>
    <w:p w14:paraId="5F885E71" w14:textId="04017C71" w:rsidR="00DE3399" w:rsidRPr="00DE3399" w:rsidRDefault="00000000" w:rsidP="00DE3399">
      <w:pPr>
        <w:pStyle w:val="ListParagraph"/>
        <w:spacing w:line="360" w:lineRule="auto"/>
        <w:ind w:left="1440"/>
        <w:jc w:val="both"/>
        <w:rPr>
          <w:rFonts w:eastAsiaTheme="minorEastAsia"/>
          <w:bCs/>
          <w:i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 xml:space="preserve">H= </m:t>
              </m:r>
              <m:f>
                <m:fPr>
                  <m:ctrlPr>
                    <w:rPr>
                      <w:rFonts w:ascii="Cambria Math" w:hAnsi="Cambria Math"/>
                      <w:bCs/>
                      <w:iCs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30000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21*8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bCs/>
                      <w:iCs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30000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168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lang w:val="ru-RU"/>
                </w:rPr>
                <m:t>=178,57</m:t>
              </m:r>
              <m:f>
                <m:fPr>
                  <m:ctrlPr>
                    <w:rPr>
                      <w:rFonts w:ascii="Cambria Math" w:eastAsiaTheme="minorEastAsia" w:hAnsi="Cambria Math"/>
                      <w:bCs/>
                      <w:iCs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ru-RU"/>
                    </w:rPr>
                    <m:t>лей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ru-RU"/>
                    </w:rPr>
                    <m:t>час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lang w:val="ru-RU"/>
                </w:rPr>
                <m:t xml:space="preserve"> ~ 179,</m:t>
              </m:r>
              <m:r>
                <w:rPr>
                  <w:rFonts w:ascii="Cambria Math" w:eastAsiaTheme="minorEastAsia" w:hAnsi="Cambria Math"/>
                  <w:lang w:val="en-US"/>
                </w:rPr>
                <m:t>00</m:t>
              </m:r>
              <m:f>
                <m:fPr>
                  <m:ctrlPr>
                    <w:rPr>
                      <w:rFonts w:ascii="Cambria Math" w:eastAsiaTheme="minorEastAsia" w:hAnsi="Cambria Math"/>
                      <w:bCs/>
                      <w:iCs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ru-RU"/>
                    </w:rPr>
                    <m:t>лей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ru-RU"/>
                    </w:rPr>
                    <m:t>час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lang w:val="ru-RU"/>
                </w:rPr>
                <m:t xml:space="preserve"> </m:t>
              </m:r>
              <m:r>
                <w:rPr>
                  <w:rFonts w:ascii="Cambria Math" w:hAnsi="Cambria Math"/>
                  <w:lang w:val="ru-RU"/>
                </w:rPr>
                <m:t>#</m:t>
              </m:r>
              <m:ctrlPr>
                <w:rPr>
                  <w:rFonts w:ascii="Cambria Math" w:hAnsi="Cambria Math"/>
                  <w:bCs/>
                  <w:i/>
                  <w:lang w:val="ru-RU"/>
                </w:rPr>
              </m:ctrlPr>
            </m:e>
          </m:eqArr>
        </m:oMath>
      </m:oMathPara>
    </w:p>
    <w:p w14:paraId="6F4AD443" w14:textId="61177D5A" w:rsidR="00173D28" w:rsidRDefault="00173D28" w:rsidP="00C22E61">
      <w:pPr>
        <w:pStyle w:val="a5"/>
        <w:numPr>
          <w:ilvl w:val="0"/>
          <w:numId w:val="30"/>
        </w:numPr>
      </w:pPr>
      <w:r>
        <w:t>прямые затраты</w:t>
      </w:r>
      <w:r>
        <w:rPr>
          <w:lang w:val="en-US"/>
        </w:rPr>
        <w:t>:</w:t>
      </w:r>
    </w:p>
    <w:p w14:paraId="10EA9F39" w14:textId="29F61EEB" w:rsidR="00173D28" w:rsidRPr="00173D28" w:rsidRDefault="00000000" w:rsidP="00173D28">
      <w:pPr>
        <w:pStyle w:val="ListParagraph"/>
        <w:spacing w:line="360" w:lineRule="auto"/>
        <w:ind w:left="0"/>
        <w:jc w:val="both"/>
        <w:rPr>
          <w:rFonts w:eastAsiaTheme="minorEastAsia"/>
          <w:bCs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Cs/>
                  <w:iCs/>
                  <w:lang w:val="en-US"/>
                </w:rPr>
              </m:ctrlPr>
            </m:eqArrPr>
            <m:e>
              <w:bookmarkStart w:id="4" w:name="_Hlk195285488"/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Z</m:t>
              </m:r>
              <w:bookmarkEnd w:id="4"/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=179*100=17900,</m:t>
              </m:r>
              <m:r>
                <w:rPr>
                  <w:rFonts w:ascii="Cambria Math" w:hAnsi="Cambria Math"/>
                  <w:lang w:val="en-US"/>
                </w:rPr>
                <m:t>00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 xml:space="preserve"> лей #</m:t>
              </m:r>
              <m:ctrlPr>
                <w:rPr>
                  <w:rFonts w:ascii="Cambria Math" w:hAnsi="Cambria Math"/>
                  <w:bCs/>
                  <w:iCs/>
                  <w:lang w:val="ru-RU"/>
                </w:rPr>
              </m:ctrlPr>
            </m:e>
          </m:eqArr>
        </m:oMath>
      </m:oMathPara>
    </w:p>
    <w:p w14:paraId="514ABD2A" w14:textId="41CCB818" w:rsidR="00DE3399" w:rsidRDefault="00690389" w:rsidP="00C22E61">
      <w:pPr>
        <w:pStyle w:val="a5"/>
        <w:numPr>
          <w:ilvl w:val="0"/>
          <w:numId w:val="29"/>
        </w:numPr>
      </w:pPr>
      <w:r>
        <w:t>Архитектор ПО</w:t>
      </w:r>
      <w:r w:rsidR="00DE3399">
        <w:rPr>
          <w:lang w:val="en-US"/>
        </w:rPr>
        <w:t>:</w:t>
      </w:r>
    </w:p>
    <w:p w14:paraId="35D84434" w14:textId="0807F783" w:rsidR="00173D28" w:rsidRPr="00173D28" w:rsidRDefault="00173D28" w:rsidP="00C22E61">
      <w:pPr>
        <w:pStyle w:val="a5"/>
        <w:numPr>
          <w:ilvl w:val="0"/>
          <w:numId w:val="31"/>
        </w:numPr>
        <w:rPr>
          <w:lang w:val="en-US"/>
        </w:rPr>
      </w:pPr>
      <w:r>
        <w:t>часовая ставка</w:t>
      </w:r>
      <w:r>
        <w:rPr>
          <w:lang w:val="en-US"/>
        </w:rPr>
        <w:t>:</w:t>
      </w:r>
    </w:p>
    <w:p w14:paraId="6F2EF5CD" w14:textId="7E574D7E" w:rsidR="00173D28" w:rsidRPr="00173D28" w:rsidRDefault="00000000" w:rsidP="00173D28">
      <w:pPr>
        <w:pStyle w:val="ListParagraph"/>
        <w:spacing w:line="360" w:lineRule="auto"/>
        <w:ind w:left="1440"/>
        <w:jc w:val="both"/>
        <w:rPr>
          <w:rFonts w:eastAsiaTheme="minorEastAsia"/>
          <w:bCs/>
          <w:iCs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eqArrPr>
            <m:e>
              <w:bookmarkStart w:id="5" w:name="_Hlk195285561"/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 xml:space="preserve">H= </m:t>
              </m:r>
              <m:f>
                <m:fPr>
                  <m:ctrlPr>
                    <w:rPr>
                      <w:rFonts w:ascii="Cambria Math" w:hAnsi="Cambria Math"/>
                      <w:bCs/>
                      <w:iCs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36000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21*8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bCs/>
                      <w:iCs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36000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168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=214.29</m:t>
              </m:r>
              <m:f>
                <m:fPr>
                  <m:ctrlPr>
                    <w:rPr>
                      <w:rFonts w:ascii="Cambria Math" w:hAnsi="Cambria Math"/>
                      <w:bCs/>
                      <w:iCs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лей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час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~ 215,</m:t>
              </m:r>
              <m:r>
                <w:rPr>
                  <w:rFonts w:ascii="Cambria Math" w:hAnsi="Cambria Math"/>
                  <w:lang w:val="en-US"/>
                </w:rPr>
                <m:t>00</m:t>
              </m:r>
              <m:f>
                <m:fPr>
                  <m:ctrlPr>
                    <w:rPr>
                      <w:rFonts w:ascii="Cambria Math" w:hAnsi="Cambria Math"/>
                      <w:bCs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лей</m:t>
                  </m:r>
                  <m:ctrlPr>
                    <w:rPr>
                      <w:rFonts w:ascii="Cambria Math" w:hAnsi="Cambria Math"/>
                      <w:bCs/>
                      <w:iCs/>
                      <w:lang w:val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час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</m:t>
              </m:r>
              <w:bookmarkEnd w:id="5"/>
              <m:r>
                <w:rPr>
                  <w:rFonts w:ascii="Cambria Math" w:hAnsi="Cambria Math"/>
                  <w:lang w:val="ru-RU"/>
                </w:rPr>
                <m:t>#</m:t>
              </m:r>
              <m:ctrlPr>
                <w:rPr>
                  <w:rFonts w:ascii="Cambria Math" w:hAnsi="Cambria Math"/>
                  <w:bCs/>
                  <w:i/>
                  <w:lang w:val="ru-RU"/>
                </w:rPr>
              </m:ctrlPr>
            </m:e>
          </m:eqArr>
        </m:oMath>
      </m:oMathPara>
    </w:p>
    <w:p w14:paraId="06DCA285" w14:textId="2C10B00A" w:rsidR="00F753B2" w:rsidRPr="00173D28" w:rsidRDefault="00173D28" w:rsidP="00C22E61">
      <w:pPr>
        <w:pStyle w:val="a5"/>
        <w:numPr>
          <w:ilvl w:val="0"/>
          <w:numId w:val="31"/>
        </w:numPr>
        <w:rPr>
          <w:lang w:val="en-US"/>
        </w:rPr>
      </w:pPr>
      <w:r>
        <w:t>прямые затраты</w:t>
      </w:r>
      <w:r>
        <w:rPr>
          <w:lang w:val="en-US"/>
        </w:rPr>
        <w:t>:</w:t>
      </w:r>
    </w:p>
    <w:p w14:paraId="7A3A52D9" w14:textId="593D4D0F" w:rsidR="00173D28" w:rsidRPr="0021295F" w:rsidRDefault="00000000" w:rsidP="00173D28">
      <w:pPr>
        <w:pStyle w:val="ListParagraph"/>
        <w:spacing w:line="360" w:lineRule="auto"/>
        <w:ind w:left="1440"/>
        <w:jc w:val="both"/>
        <w:rPr>
          <w:rFonts w:eastAsiaTheme="minorEastAsia"/>
          <w:bCs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Z=215*210=45150,</m:t>
              </m:r>
              <m:r>
                <w:rPr>
                  <w:rFonts w:ascii="Cambria Math" w:hAnsi="Cambria Math"/>
                  <w:lang w:val="en-US"/>
                </w:rPr>
                <m:t>00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 xml:space="preserve"> лей</m:t>
              </m:r>
              <m:r>
                <w:rPr>
                  <w:rFonts w:ascii="Cambria Math" w:hAnsi="Cambria Math"/>
                  <w:lang w:val="ru-RU"/>
                </w:rPr>
                <m:t xml:space="preserve"> #</m:t>
              </m:r>
              <m:ctrlPr>
                <w:rPr>
                  <w:rFonts w:ascii="Cambria Math" w:hAnsi="Cambria Math"/>
                  <w:bCs/>
                  <w:i/>
                  <w:lang w:val="ru-RU"/>
                </w:rPr>
              </m:ctrlPr>
            </m:e>
          </m:eqArr>
        </m:oMath>
      </m:oMathPara>
    </w:p>
    <w:p w14:paraId="43299B2B" w14:textId="77777777" w:rsidR="00CA3A8F" w:rsidRDefault="00CA3A8F" w:rsidP="00CA3A8F">
      <w:pPr>
        <w:pStyle w:val="a5"/>
        <w:ind w:left="1068" w:firstLine="0"/>
        <w:rPr>
          <w:rFonts w:eastAsiaTheme="minorEastAsia"/>
        </w:rPr>
      </w:pPr>
    </w:p>
    <w:p w14:paraId="6EFAD5F6" w14:textId="278C0F09" w:rsidR="00173D28" w:rsidRPr="00C10EFF" w:rsidRDefault="00CA3A8F" w:rsidP="00C22E61">
      <w:pPr>
        <w:pStyle w:val="a5"/>
        <w:numPr>
          <w:ilvl w:val="0"/>
          <w:numId w:val="29"/>
        </w:numPr>
        <w:rPr>
          <w:rFonts w:eastAsiaTheme="minorEastAsia"/>
        </w:rPr>
      </w:pPr>
      <w:r>
        <w:rPr>
          <w:rFonts w:eastAsiaTheme="minorEastAsia"/>
        </w:rPr>
        <w:t>Р</w:t>
      </w:r>
      <w:r w:rsidR="00C10EFF">
        <w:rPr>
          <w:rFonts w:eastAsiaTheme="minorEastAsia"/>
        </w:rPr>
        <w:t>азработчик</w:t>
      </w:r>
      <w:r w:rsidR="00C10EFF">
        <w:rPr>
          <w:rFonts w:eastAsiaTheme="minorEastAsia"/>
          <w:lang w:val="en-US"/>
        </w:rPr>
        <w:t>:</w:t>
      </w:r>
    </w:p>
    <w:p w14:paraId="6B95A453" w14:textId="1CFDD1B0" w:rsidR="00C10EFF" w:rsidRPr="00C10EFF" w:rsidRDefault="00C10EFF" w:rsidP="00C22E61">
      <w:pPr>
        <w:pStyle w:val="a5"/>
        <w:numPr>
          <w:ilvl w:val="0"/>
          <w:numId w:val="33"/>
        </w:numPr>
        <w:rPr>
          <w:rFonts w:eastAsiaTheme="minorEastAsia"/>
        </w:rPr>
      </w:pPr>
      <w:r>
        <w:rPr>
          <w:rFonts w:eastAsiaTheme="minorEastAsia"/>
        </w:rPr>
        <w:t>часовая ставка</w:t>
      </w:r>
      <w:r>
        <w:rPr>
          <w:rFonts w:eastAsiaTheme="minorEastAsia"/>
          <w:lang w:val="en-US"/>
        </w:rPr>
        <w:t>:</w:t>
      </w:r>
    </w:p>
    <w:p w14:paraId="08102CE6" w14:textId="089BA499" w:rsidR="00C10EFF" w:rsidRPr="00C10EFF" w:rsidRDefault="00000000" w:rsidP="00C10EFF">
      <w:pPr>
        <w:pStyle w:val="ListParagraph"/>
        <w:spacing w:line="360" w:lineRule="auto"/>
        <w:ind w:left="1440"/>
        <w:jc w:val="both"/>
        <w:rPr>
          <w:rFonts w:eastAsiaTheme="minorEastAsia"/>
          <w:bCs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eqArrPr>
            <m:e>
              <w:bookmarkStart w:id="6" w:name="_Hlk195286079"/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  <w:bCs/>
                      <w:iCs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20000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21*8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Cs/>
                      <w:iCs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20000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168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=119,04</m:t>
              </m:r>
              <m:f>
                <m:fPr>
                  <m:ctrlPr>
                    <w:rPr>
                      <w:rFonts w:ascii="Cambria Math" w:hAnsi="Cambria Math"/>
                      <w:bCs/>
                      <w:iCs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лей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час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 xml:space="preserve"> ~ 120,</m:t>
              </m:r>
              <m:r>
                <w:rPr>
                  <w:rFonts w:ascii="Cambria Math" w:hAnsi="Cambria Math"/>
                  <w:lang w:val="en-US"/>
                </w:rPr>
                <m:t>00</m:t>
              </m:r>
              <m:f>
                <m:fPr>
                  <m:ctrlPr>
                    <w:rPr>
                      <w:rFonts w:ascii="Cambria Math" w:hAnsi="Cambria Math"/>
                      <w:bCs/>
                      <w:iCs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лей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час</m:t>
                  </m:r>
                </m:den>
              </m:f>
              <m:r>
                <w:rPr>
                  <w:rFonts w:ascii="Cambria Math" w:eastAsiaTheme="minorEastAsia" w:hAnsi="Cambria Math"/>
                  <w:lang w:val="ru-RU"/>
                </w:rPr>
                <m:t xml:space="preserve"> </m:t>
              </m:r>
              <w:bookmarkEnd w:id="6"/>
              <m:r>
                <w:rPr>
                  <w:rFonts w:ascii="Cambria Math" w:hAnsi="Cambria Math"/>
                  <w:lang w:val="ru-RU"/>
                </w:rPr>
                <m:t>#</m:t>
              </m:r>
              <m:ctrlPr>
                <w:rPr>
                  <w:rFonts w:ascii="Cambria Math" w:hAnsi="Cambria Math"/>
                  <w:bCs/>
                  <w:i/>
                  <w:lang w:val="ru-RU"/>
                </w:rPr>
              </m:ctrlPr>
            </m:e>
          </m:eqArr>
        </m:oMath>
      </m:oMathPara>
    </w:p>
    <w:p w14:paraId="32083115" w14:textId="4C27FA65" w:rsidR="00C10EFF" w:rsidRPr="00C10EFF" w:rsidRDefault="00C10EFF" w:rsidP="00C22E61">
      <w:pPr>
        <w:pStyle w:val="a5"/>
        <w:numPr>
          <w:ilvl w:val="0"/>
          <w:numId w:val="33"/>
        </w:numPr>
        <w:rPr>
          <w:rFonts w:eastAsiaTheme="minorEastAsia"/>
        </w:rPr>
      </w:pPr>
      <w:r>
        <w:rPr>
          <w:rFonts w:eastAsiaTheme="minorEastAsia"/>
        </w:rPr>
        <w:t>прямые затраты</w:t>
      </w:r>
      <w:r>
        <w:rPr>
          <w:rFonts w:eastAsiaTheme="minorEastAsia"/>
          <w:lang w:val="en-US"/>
        </w:rPr>
        <w:t>:</w:t>
      </w:r>
    </w:p>
    <w:bookmarkStart w:id="7" w:name="_Hlk195286108"/>
    <w:p w14:paraId="2F227A48" w14:textId="743C3957" w:rsidR="00C10EFF" w:rsidRPr="006076EF" w:rsidRDefault="00000000" w:rsidP="006076EF">
      <w:pPr>
        <w:pStyle w:val="ListParagraph"/>
        <w:spacing w:line="360" w:lineRule="auto"/>
        <w:ind w:left="1440"/>
        <w:jc w:val="both"/>
        <w:rPr>
          <w:rFonts w:eastAsiaTheme="minorEastAsia"/>
          <w:bCs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Z=120*260=31200,</m:t>
              </m:r>
              <m:r>
                <w:rPr>
                  <w:rFonts w:ascii="Cambria Math" w:hAnsi="Cambria Math"/>
                  <w:lang w:val="en-US"/>
                </w:rPr>
                <m:t>00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 xml:space="preserve"> лей </m:t>
              </m:r>
              <m:r>
                <w:rPr>
                  <w:rFonts w:ascii="Cambria Math" w:hAnsi="Cambria Math"/>
                  <w:lang w:val="ru-RU"/>
                </w:rPr>
                <m:t>#</m:t>
              </m:r>
              <m:ctrlPr>
                <w:rPr>
                  <w:rFonts w:ascii="Cambria Math" w:hAnsi="Cambria Math"/>
                  <w:bCs/>
                  <w:i/>
                  <w:lang w:val="ru-RU"/>
                </w:rPr>
              </m:ctrlPr>
            </m:e>
          </m:eqArr>
        </m:oMath>
      </m:oMathPara>
      <w:bookmarkEnd w:id="7"/>
    </w:p>
    <w:p w14:paraId="68F83F20" w14:textId="3DD2CA05" w:rsidR="00C10EFF" w:rsidRDefault="00C10EFF" w:rsidP="00C22E61">
      <w:pPr>
        <w:pStyle w:val="a5"/>
        <w:numPr>
          <w:ilvl w:val="0"/>
          <w:numId w:val="29"/>
        </w:numPr>
        <w:rPr>
          <w:rFonts w:eastAsiaTheme="minorEastAsia"/>
        </w:rPr>
      </w:pPr>
      <w:r>
        <w:rPr>
          <w:rFonts w:eastAsiaTheme="minorEastAsia"/>
        </w:rPr>
        <w:t>инженеры по тестированию</w:t>
      </w:r>
      <w:r>
        <w:rPr>
          <w:rFonts w:eastAsiaTheme="minorEastAsia"/>
          <w:lang w:val="en-US"/>
        </w:rPr>
        <w:t>:</w:t>
      </w:r>
    </w:p>
    <w:p w14:paraId="64865D09" w14:textId="61B5C4F1" w:rsidR="00321603" w:rsidRPr="00A01EE3" w:rsidRDefault="00A01EE3" w:rsidP="00C22E61">
      <w:pPr>
        <w:pStyle w:val="a5"/>
        <w:numPr>
          <w:ilvl w:val="0"/>
          <w:numId w:val="34"/>
        </w:numPr>
        <w:rPr>
          <w:rFonts w:eastAsiaTheme="minorEastAsia"/>
        </w:rPr>
      </w:pPr>
      <w:r>
        <w:rPr>
          <w:rFonts w:eastAsiaTheme="minorEastAsia"/>
        </w:rPr>
        <w:t>часовая ставка</w:t>
      </w:r>
      <w:r>
        <w:rPr>
          <w:rFonts w:eastAsiaTheme="minorEastAsia"/>
          <w:lang w:val="en-US"/>
        </w:rPr>
        <w:t>:</w:t>
      </w:r>
    </w:p>
    <w:p w14:paraId="4780F4F6" w14:textId="1FEB0B0A" w:rsidR="00A01EE3" w:rsidRPr="00063FE9" w:rsidRDefault="00000000" w:rsidP="00A01EE3">
      <w:pPr>
        <w:pStyle w:val="ListParagraph"/>
        <w:spacing w:line="360" w:lineRule="auto"/>
        <w:ind w:left="1440"/>
        <w:jc w:val="both"/>
        <w:rPr>
          <w:rFonts w:eastAsiaTheme="minorEastAsia"/>
          <w:bCs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  <w:bCs/>
                      <w:iCs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16000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21*8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Cs/>
                      <w:iCs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16000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168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=95,23</m:t>
              </m:r>
              <m:f>
                <m:fPr>
                  <m:ctrlPr>
                    <w:rPr>
                      <w:rFonts w:ascii="Cambria Math" w:hAnsi="Cambria Math"/>
                      <w:bCs/>
                      <w:iCs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лей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час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 xml:space="preserve"> ~ 96,</m:t>
              </m:r>
              <m:r>
                <w:rPr>
                  <w:rFonts w:ascii="Cambria Math" w:hAnsi="Cambria Math"/>
                  <w:lang w:val="en-US"/>
                </w:rPr>
                <m:t>00</m:t>
              </m:r>
              <m:f>
                <m:fPr>
                  <m:ctrlPr>
                    <w:rPr>
                      <w:rFonts w:ascii="Cambria Math" w:hAnsi="Cambria Math"/>
                      <w:bCs/>
                      <w:iCs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лей</m:t>
                  </m:r>
                  <m:ctrlPr>
                    <w:rPr>
                      <w:rFonts w:ascii="Cambria Math" w:hAnsi="Cambria Math"/>
                      <w:bCs/>
                      <w:iCs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час</m:t>
                  </m:r>
                </m:den>
              </m:f>
              <m:r>
                <w:rPr>
                  <w:rFonts w:ascii="Cambria Math" w:hAnsi="Cambria Math"/>
                  <w:lang w:val="ru-RU"/>
                </w:rPr>
                <m:t xml:space="preserve"> #</m:t>
              </m:r>
              <m:ctrlPr>
                <w:rPr>
                  <w:rFonts w:ascii="Cambria Math" w:hAnsi="Cambria Math"/>
                  <w:bCs/>
                  <w:i/>
                  <w:lang w:val="ru-RU"/>
                </w:rPr>
              </m:ctrlPr>
            </m:e>
          </m:eqArr>
        </m:oMath>
      </m:oMathPara>
    </w:p>
    <w:p w14:paraId="54667FBF" w14:textId="78694344" w:rsidR="00AE2A58" w:rsidRPr="00AE2A58" w:rsidRDefault="00AE2A58" w:rsidP="00C22E61">
      <w:pPr>
        <w:pStyle w:val="a5"/>
        <w:numPr>
          <w:ilvl w:val="0"/>
          <w:numId w:val="34"/>
        </w:numPr>
        <w:rPr>
          <w:lang w:val="en-US"/>
        </w:rPr>
      </w:pPr>
      <w:r>
        <w:t>прямые затраты</w:t>
      </w:r>
      <w:r>
        <w:rPr>
          <w:lang w:val="en-US"/>
        </w:rPr>
        <w:t>:</w:t>
      </w:r>
    </w:p>
    <w:p w14:paraId="48CFAADF" w14:textId="2687E51A" w:rsidR="00AE2A58" w:rsidRPr="00690389" w:rsidRDefault="00000000" w:rsidP="00AE2A58">
      <w:pPr>
        <w:spacing w:line="360" w:lineRule="auto"/>
        <w:ind w:firstLine="709"/>
        <w:jc w:val="both"/>
        <w:rPr>
          <w:rFonts w:eastAsiaTheme="minorEastAsia"/>
          <w:bCs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Z=96*100=9600,</m:t>
              </m:r>
              <m:r>
                <w:rPr>
                  <w:rFonts w:ascii="Cambria Math" w:hAnsi="Cambria Math"/>
                  <w:lang w:val="en-US"/>
                </w:rPr>
                <m:t>00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 xml:space="preserve"> лей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lang w:val="ru-RU"/>
                </w:rPr>
                <m:t>#</m:t>
              </m:r>
              <m:ctrlPr>
                <w:rPr>
                  <w:rFonts w:ascii="Cambria Math" w:hAnsi="Cambria Math"/>
                  <w:bCs/>
                  <w:i/>
                  <w:lang w:val="ru-RU"/>
                </w:rPr>
              </m:ctrlPr>
            </m:e>
          </m:eqArr>
        </m:oMath>
      </m:oMathPara>
    </w:p>
    <w:p w14:paraId="6677083C" w14:textId="133307EB" w:rsidR="00690389" w:rsidRDefault="00690389" w:rsidP="00690389">
      <w:pPr>
        <w:pStyle w:val="a5"/>
        <w:numPr>
          <w:ilvl w:val="0"/>
          <w:numId w:val="29"/>
        </w:numPr>
        <w:rPr>
          <w:rFonts w:eastAsiaTheme="minorEastAsia"/>
        </w:rPr>
      </w:pPr>
      <w:r>
        <w:rPr>
          <w:rFonts w:eastAsiaTheme="minorEastAsia"/>
        </w:rPr>
        <w:t>Системный аналитик</w:t>
      </w:r>
      <w:r>
        <w:rPr>
          <w:rFonts w:eastAsiaTheme="minorEastAsia"/>
          <w:lang w:val="en-US"/>
        </w:rPr>
        <w:t>:</w:t>
      </w:r>
    </w:p>
    <w:p w14:paraId="7F83DA4F" w14:textId="77777777" w:rsidR="00690389" w:rsidRPr="00A01EE3" w:rsidRDefault="00690389" w:rsidP="00690389">
      <w:pPr>
        <w:pStyle w:val="a5"/>
        <w:numPr>
          <w:ilvl w:val="0"/>
          <w:numId w:val="42"/>
        </w:numPr>
        <w:rPr>
          <w:rFonts w:eastAsiaTheme="minorEastAsia"/>
        </w:rPr>
      </w:pPr>
      <w:r>
        <w:rPr>
          <w:rFonts w:eastAsiaTheme="minorEastAsia"/>
        </w:rPr>
        <w:t>часовая ставка</w:t>
      </w:r>
      <w:r>
        <w:rPr>
          <w:rFonts w:eastAsiaTheme="minorEastAsia"/>
          <w:lang w:val="en-US"/>
        </w:rPr>
        <w:t>:</w:t>
      </w:r>
    </w:p>
    <w:p w14:paraId="005AF3DA" w14:textId="54A2462A" w:rsidR="00690389" w:rsidRPr="00063FE9" w:rsidRDefault="00000000" w:rsidP="00690389">
      <w:pPr>
        <w:pStyle w:val="ListParagraph"/>
        <w:spacing w:line="360" w:lineRule="auto"/>
        <w:ind w:left="2160"/>
        <w:jc w:val="both"/>
        <w:rPr>
          <w:rFonts w:eastAsiaTheme="minorEastAsia"/>
          <w:bCs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  <w:bCs/>
                      <w:iCs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20000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21*8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Cs/>
                      <w:iCs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20000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168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=119,05</m:t>
              </m:r>
              <m:f>
                <m:fPr>
                  <m:ctrlPr>
                    <w:rPr>
                      <w:rFonts w:ascii="Cambria Math" w:hAnsi="Cambria Math"/>
                      <w:bCs/>
                      <w:iCs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лей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час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 xml:space="preserve"> ~ 120,</m:t>
              </m:r>
              <m:r>
                <w:rPr>
                  <w:rFonts w:ascii="Cambria Math" w:hAnsi="Cambria Math"/>
                  <w:lang w:val="en-US"/>
                </w:rPr>
                <m:t>00</m:t>
              </m:r>
              <m:f>
                <m:fPr>
                  <m:ctrlPr>
                    <w:rPr>
                      <w:rFonts w:ascii="Cambria Math" w:hAnsi="Cambria Math"/>
                      <w:bCs/>
                      <w:iCs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лей</m:t>
                  </m:r>
                  <m:ctrlPr>
                    <w:rPr>
                      <w:rFonts w:ascii="Cambria Math" w:hAnsi="Cambria Math"/>
                      <w:bCs/>
                      <w:iCs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час</m:t>
                  </m:r>
                </m:den>
              </m:f>
              <m:r>
                <w:rPr>
                  <w:rFonts w:ascii="Cambria Math" w:hAnsi="Cambria Math"/>
                  <w:lang w:val="ru-RU"/>
                </w:rPr>
                <m:t xml:space="preserve"> #</m:t>
              </m:r>
              <m:ctrlPr>
                <w:rPr>
                  <w:rFonts w:ascii="Cambria Math" w:hAnsi="Cambria Math"/>
                  <w:bCs/>
                  <w:i/>
                  <w:lang w:val="ru-RU"/>
                </w:rPr>
              </m:ctrlPr>
            </m:e>
          </m:eqArr>
        </m:oMath>
      </m:oMathPara>
    </w:p>
    <w:p w14:paraId="3C499C15" w14:textId="77777777" w:rsidR="00690389" w:rsidRPr="00AE2A58" w:rsidRDefault="00690389" w:rsidP="00690389">
      <w:pPr>
        <w:pStyle w:val="a5"/>
        <w:numPr>
          <w:ilvl w:val="0"/>
          <w:numId w:val="42"/>
        </w:numPr>
        <w:rPr>
          <w:lang w:val="en-US"/>
        </w:rPr>
      </w:pPr>
      <w:r>
        <w:t>прямые затраты</w:t>
      </w:r>
      <w:r>
        <w:rPr>
          <w:lang w:val="en-US"/>
        </w:rPr>
        <w:t>:</w:t>
      </w:r>
    </w:p>
    <w:p w14:paraId="6EF599B5" w14:textId="245C4BC3" w:rsidR="00690389" w:rsidRPr="00690389" w:rsidRDefault="00000000" w:rsidP="00690389">
      <w:pPr>
        <w:spacing w:line="360" w:lineRule="auto"/>
        <w:ind w:firstLine="709"/>
        <w:jc w:val="both"/>
        <w:rPr>
          <w:rFonts w:eastAsiaTheme="minorEastAsia"/>
          <w:bCs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Z=120*85=10200,</m:t>
              </m:r>
              <m:r>
                <w:rPr>
                  <w:rFonts w:ascii="Cambria Math" w:hAnsi="Cambria Math"/>
                  <w:lang w:val="en-US"/>
                </w:rPr>
                <m:t>00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 xml:space="preserve"> лей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lang w:val="ru-RU"/>
                </w:rPr>
                <m:t>#</m:t>
              </m:r>
              <m:ctrlPr>
                <w:rPr>
                  <w:rFonts w:ascii="Cambria Math" w:hAnsi="Cambria Math"/>
                  <w:bCs/>
                  <w:i/>
                  <w:lang w:val="ru-RU"/>
                </w:rPr>
              </m:ctrlPr>
            </m:e>
          </m:eqArr>
        </m:oMath>
      </m:oMathPara>
    </w:p>
    <w:p w14:paraId="4DDD876C" w14:textId="138051C4" w:rsidR="00690389" w:rsidRDefault="00690389" w:rsidP="00690389">
      <w:pPr>
        <w:pStyle w:val="a5"/>
        <w:numPr>
          <w:ilvl w:val="0"/>
          <w:numId w:val="29"/>
        </w:numPr>
        <w:rPr>
          <w:rFonts w:eastAsiaTheme="minorEastAsia"/>
        </w:rPr>
      </w:pPr>
      <w:r>
        <w:rPr>
          <w:rFonts w:eastAsiaTheme="minorEastAsia"/>
        </w:rPr>
        <w:t>Экономист</w:t>
      </w:r>
      <w:r>
        <w:rPr>
          <w:rFonts w:eastAsiaTheme="minorEastAsia"/>
          <w:lang w:val="en-US"/>
        </w:rPr>
        <w:t>:</w:t>
      </w:r>
    </w:p>
    <w:p w14:paraId="46A122E9" w14:textId="77777777" w:rsidR="00690389" w:rsidRPr="00A01EE3" w:rsidRDefault="00690389" w:rsidP="00690389">
      <w:pPr>
        <w:pStyle w:val="a5"/>
        <w:numPr>
          <w:ilvl w:val="0"/>
          <w:numId w:val="45"/>
        </w:numPr>
        <w:rPr>
          <w:rFonts w:eastAsiaTheme="minorEastAsia"/>
        </w:rPr>
      </w:pPr>
      <w:r>
        <w:rPr>
          <w:rFonts w:eastAsiaTheme="minorEastAsia"/>
        </w:rPr>
        <w:t>часовая ставка</w:t>
      </w:r>
      <w:r>
        <w:rPr>
          <w:rFonts w:eastAsiaTheme="minorEastAsia"/>
          <w:lang w:val="en-US"/>
        </w:rPr>
        <w:t>:</w:t>
      </w:r>
    </w:p>
    <w:p w14:paraId="2EC514F8" w14:textId="22A1A582" w:rsidR="00690389" w:rsidRPr="00690389" w:rsidRDefault="00000000" w:rsidP="00690389">
      <w:pPr>
        <w:pStyle w:val="ListParagraph"/>
        <w:spacing w:line="360" w:lineRule="auto"/>
        <w:ind w:left="1068"/>
        <w:jc w:val="both"/>
        <w:rPr>
          <w:rFonts w:eastAsiaTheme="minorEastAsia"/>
          <w:bCs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  <w:bCs/>
                      <w:iCs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14000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21*8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Cs/>
                      <w:iCs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14000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168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=83,33</m:t>
              </m:r>
              <m:f>
                <m:fPr>
                  <m:ctrlPr>
                    <w:rPr>
                      <w:rFonts w:ascii="Cambria Math" w:hAnsi="Cambria Math"/>
                      <w:bCs/>
                      <w:iCs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лей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час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 xml:space="preserve"> ~ 84,</m:t>
              </m:r>
              <m:r>
                <w:rPr>
                  <w:rFonts w:ascii="Cambria Math" w:hAnsi="Cambria Math"/>
                  <w:lang w:val="en-US"/>
                </w:rPr>
                <m:t>00</m:t>
              </m:r>
              <m:f>
                <m:fPr>
                  <m:ctrlPr>
                    <w:rPr>
                      <w:rFonts w:ascii="Cambria Math" w:hAnsi="Cambria Math"/>
                      <w:bCs/>
                      <w:iCs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лей</m:t>
                  </m:r>
                  <m:ctrlPr>
                    <w:rPr>
                      <w:rFonts w:ascii="Cambria Math" w:hAnsi="Cambria Math"/>
                      <w:bCs/>
                      <w:iCs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час</m:t>
                  </m:r>
                </m:den>
              </m:f>
              <m:r>
                <w:rPr>
                  <w:rFonts w:ascii="Cambria Math" w:hAnsi="Cambria Math"/>
                  <w:lang w:val="ru-RU"/>
                </w:rPr>
                <m:t xml:space="preserve"> #</m:t>
              </m:r>
              <m:ctrlPr>
                <w:rPr>
                  <w:rFonts w:ascii="Cambria Math" w:hAnsi="Cambria Math"/>
                  <w:bCs/>
                  <w:i/>
                  <w:lang w:val="ru-RU"/>
                </w:rPr>
              </m:ctrlPr>
            </m:e>
          </m:eqArr>
        </m:oMath>
      </m:oMathPara>
    </w:p>
    <w:p w14:paraId="59C23D24" w14:textId="77777777" w:rsidR="00690389" w:rsidRPr="00AE2A58" w:rsidRDefault="00690389" w:rsidP="00690389">
      <w:pPr>
        <w:pStyle w:val="a5"/>
        <w:numPr>
          <w:ilvl w:val="0"/>
          <w:numId w:val="45"/>
        </w:numPr>
        <w:rPr>
          <w:lang w:val="en-US"/>
        </w:rPr>
      </w:pPr>
      <w:r>
        <w:t>прямые затраты</w:t>
      </w:r>
      <w:r>
        <w:rPr>
          <w:lang w:val="en-US"/>
        </w:rPr>
        <w:t>:</w:t>
      </w:r>
    </w:p>
    <w:p w14:paraId="0D41D784" w14:textId="7F10B107" w:rsidR="00690389" w:rsidRPr="00CA3A8F" w:rsidRDefault="00000000" w:rsidP="00CA3A8F">
      <w:pPr>
        <w:spacing w:line="360" w:lineRule="auto"/>
        <w:ind w:firstLine="709"/>
        <w:jc w:val="both"/>
        <w:rPr>
          <w:rFonts w:eastAsiaTheme="minorEastAsia"/>
          <w:bCs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Z=84*75=6300,</m:t>
              </m:r>
              <m:r>
                <w:rPr>
                  <w:rFonts w:ascii="Cambria Math" w:hAnsi="Cambria Math"/>
                  <w:lang w:val="en-US"/>
                </w:rPr>
                <m:t>00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 xml:space="preserve"> лей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lang w:val="ru-RU"/>
                </w:rPr>
                <m:t>#</m:t>
              </m:r>
              <m:ctrlPr>
                <w:rPr>
                  <w:rFonts w:ascii="Cambria Math" w:hAnsi="Cambria Math"/>
                  <w:bCs/>
                  <w:i/>
                  <w:lang w:val="ru-RU"/>
                </w:rPr>
              </m:ctrlPr>
            </m:e>
          </m:eqArr>
        </m:oMath>
      </m:oMathPara>
    </w:p>
    <w:p w14:paraId="3A4A208E" w14:textId="29C75C2A" w:rsidR="00AE2A58" w:rsidRPr="00AE2A58" w:rsidRDefault="00AE2A58" w:rsidP="00AE2A58">
      <w:pPr>
        <w:pStyle w:val="a5"/>
        <w:ind w:left="708" w:firstLine="0"/>
      </w:pPr>
      <w:r w:rsidRPr="00AE2A58">
        <w:t>Общая сумма прямых затрат рассчитывается по формуле (</w:t>
      </w:r>
      <w:r w:rsidRPr="00AA574D">
        <w:t>5</w:t>
      </w:r>
      <w:r w:rsidRPr="00AE2A58">
        <w:t>.3):</w:t>
      </w:r>
    </w:p>
    <w:p w14:paraId="6121212F" w14:textId="03960B52" w:rsidR="00AA574D" w:rsidRPr="00402768" w:rsidRDefault="00000000" w:rsidP="00AA574D">
      <w:pPr>
        <w:spacing w:line="360" w:lineRule="auto"/>
        <w:ind w:firstLine="709"/>
        <w:jc w:val="both"/>
        <w:rPr>
          <w:bCs/>
          <w:i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total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=1</m:t>
              </m:r>
              <m:r>
                <w:rPr>
                  <w:rFonts w:ascii="Cambria Math" w:eastAsiaTheme="minorEastAsia" w:hAnsi="Cambria Math"/>
                </w:rPr>
                <m:t>7900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+4</m:t>
              </m:r>
              <m:r>
                <w:rPr>
                  <w:rFonts w:ascii="Cambria Math" w:eastAsiaTheme="minorEastAsia" w:hAnsi="Cambria Math"/>
                </w:rPr>
                <m:t>515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0+31200+9600+10200+6300=120</m:t>
              </m:r>
              <m:r>
                <w:rPr>
                  <w:rFonts w:ascii="Cambria Math" w:eastAsiaTheme="minorEastAsia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50,</m:t>
              </m:r>
              <m:r>
                <w:rPr>
                  <w:rFonts w:ascii="Cambria Math" w:eastAsiaTheme="minorEastAsia" w:hAnsi="Cambria Math"/>
                  <w:lang w:val="en-US"/>
                </w:rPr>
                <m:t>00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ru-RU"/>
                </w:rPr>
                <m:t>лей</m:t>
              </m:r>
              <m:r>
                <w:rPr>
                  <w:rFonts w:ascii="Cambria Math" w:eastAsiaTheme="minorEastAsia" w:hAnsi="Cambria Math"/>
                  <w:lang w:val="ru-RU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#</m:t>
              </m:r>
              <m:ctrlPr>
                <w:rPr>
                  <w:rFonts w:ascii="Cambria Math" w:eastAsiaTheme="minorEastAsia" w:hAnsi="Cambria Math"/>
                  <w:bCs/>
                  <w:i/>
                </w:rPr>
              </m:ctrlPr>
            </m:e>
          </m:eqArr>
        </m:oMath>
      </m:oMathPara>
    </w:p>
    <w:p w14:paraId="1B27727E" w14:textId="77777777" w:rsidR="00610AA0" w:rsidRDefault="00610AA0" w:rsidP="00610AA0">
      <w:pPr>
        <w:pStyle w:val="a5"/>
      </w:pPr>
      <w:r>
        <w:t xml:space="preserve">Полученные результаты отражают общие затраты на оплату труда всех специалистов, задействованных в реализации проекта, включая бизнес-аналитика, архитектора программного обеспечения, разработчика приложения, инженеров по тестированию, системного аналитика и экономиста. Расчёт произведён на основании почасовых ставок, определённых по формуле (5.1), и объёма трудозатрат каждого участника, рассчитанных по формуле (5.2). Совокупная сумма прямых затрат, вычисленная по формуле (5.3), составляет </w:t>
      </w:r>
      <w:r w:rsidRPr="00610AA0">
        <w:rPr>
          <w:rStyle w:val="Strong"/>
          <w:b w:val="0"/>
          <w:bCs w:val="0"/>
        </w:rPr>
        <w:t>120 350 лей</w:t>
      </w:r>
      <w:r>
        <w:t xml:space="preserve"> и охватывает все категории исполнителей. Этот показатель отражает реальную стоимость трудовых ресурсов, необходимых для </w:t>
      </w:r>
      <w:r>
        <w:lastRenderedPageBreak/>
        <w:t>успешного выполнения задач проекта, и служит базой для дальнейшего финансового планирования, оценки эффективности и определения общей стоимости разработки.</w:t>
      </w:r>
    </w:p>
    <w:p w14:paraId="6A7BBFBF" w14:textId="77777777" w:rsidR="000C7DA0" w:rsidRDefault="000C7DA0" w:rsidP="000C7DA0">
      <w:pPr>
        <w:pStyle w:val="2"/>
      </w:pPr>
      <w:r>
        <w:t>Косвенные затраты</w:t>
      </w:r>
    </w:p>
    <w:p w14:paraId="51DE9016" w14:textId="00B01D83" w:rsidR="000C7DA0" w:rsidRPr="000C7DA0" w:rsidRDefault="00610AA0" w:rsidP="000C7DA0">
      <w:pPr>
        <w:pStyle w:val="a5"/>
      </w:pPr>
      <w:r>
        <w:t xml:space="preserve">К косвенным (накладным) расходам относятся платежи, без которых работа над проектом невозможна, но которые нельзя жёстко привязать к отдельным задачам или модулям. В контексте разработки кроссплатформенного приложения сюда, прежде всего, входят плата за доступ к интернету, потреблённая электроэнергия и стоимость программных лицензий/подписок. </w:t>
      </w:r>
      <w:r w:rsidR="000C7DA0" w:rsidRPr="000C7DA0">
        <w:t>Для каждого типа косвенных затрат определяются отдельные статьи расходов и затем суммируются. Расчёты проводятся на основе формулы (5.4):</w:t>
      </w:r>
    </w:p>
    <w:p w14:paraId="6F44BC34" w14:textId="7A802215" w:rsidR="000C7DA0" w:rsidRPr="005D08E9" w:rsidRDefault="00000000" w:rsidP="000C7DA0">
      <w:pPr>
        <w:spacing w:line="360" w:lineRule="auto"/>
        <w:ind w:firstLine="720"/>
        <w:jc w:val="both"/>
        <w:rPr>
          <w:rFonts w:eastAsiaTheme="minorEastAsia"/>
          <w:bCs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bCs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общ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bCs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интернет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bCs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свет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bCs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лицензии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ru-RU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  <w:iCs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ru-RU"/>
                    </w:rPr>
                    <m:t>5.4</m:t>
                  </m:r>
                </m:e>
              </m:d>
              <m:ctrlPr>
                <w:rPr>
                  <w:rFonts w:ascii="Cambria Math" w:hAnsi="Cambria Math"/>
                  <w:bCs/>
                  <w:i/>
                </w:rPr>
              </m:ctrlPr>
            </m:e>
          </m:eqArr>
        </m:oMath>
      </m:oMathPara>
    </w:p>
    <w:tbl>
      <w:tblPr>
        <w:tblStyle w:val="TableGrid"/>
        <w:tblW w:w="0" w:type="auto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"/>
        <w:gridCol w:w="866"/>
        <w:gridCol w:w="252"/>
        <w:gridCol w:w="7966"/>
      </w:tblGrid>
      <w:tr w:rsidR="000C7DA0" w:rsidRPr="003F68AE" w14:paraId="512F33C5" w14:textId="77777777" w:rsidTr="00FD072E">
        <w:trPr>
          <w:trHeight w:val="230"/>
        </w:trPr>
        <w:tc>
          <w:tcPr>
            <w:tcW w:w="413" w:type="dxa"/>
            <w:vMerge w:val="restart"/>
          </w:tcPr>
          <w:p w14:paraId="621D0382" w14:textId="77777777" w:rsidR="000C7DA0" w:rsidRPr="003F68AE" w:rsidRDefault="000C7DA0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где  </w:t>
            </w:r>
          </w:p>
        </w:tc>
        <w:tc>
          <w:tcPr>
            <w:tcW w:w="866" w:type="dxa"/>
            <w:vAlign w:val="bottom"/>
          </w:tcPr>
          <w:p w14:paraId="0E1C75A9" w14:textId="0E498496" w:rsidR="000C7DA0" w:rsidRPr="00885AB5" w:rsidRDefault="00000000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общ</m:t>
                    </m:r>
                  </m:sub>
                </m:sSub>
              </m:oMath>
            </m:oMathPara>
          </w:p>
        </w:tc>
        <w:tc>
          <w:tcPr>
            <w:tcW w:w="252" w:type="dxa"/>
            <w:vAlign w:val="bottom"/>
          </w:tcPr>
          <w:p w14:paraId="74DA894A" w14:textId="77777777" w:rsidR="000C7DA0" w:rsidRPr="003F68AE" w:rsidRDefault="000C7DA0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7966" w:type="dxa"/>
            <w:vMerge w:val="restart"/>
          </w:tcPr>
          <w:p w14:paraId="7EFB2DE8" w14:textId="77777777" w:rsidR="00610AA0" w:rsidRDefault="000C7DA0" w:rsidP="00610AA0">
            <w:pPr>
              <w:pStyle w:val="a5"/>
              <w:ind w:firstLine="0"/>
            </w:pPr>
            <w:r w:rsidRPr="00610AA0">
              <w:t xml:space="preserve"> </w:t>
            </w:r>
            <w:r w:rsidR="00610AA0" w:rsidRPr="00610AA0">
              <w:t>совокупные косвенные расходы, лей</w:t>
            </w:r>
            <w:r w:rsidRPr="00610AA0">
              <w:t>,</w:t>
            </w:r>
          </w:p>
          <w:p w14:paraId="5553B9F6" w14:textId="2435F081" w:rsidR="000C7DA0" w:rsidRPr="00610AA0" w:rsidRDefault="00610AA0" w:rsidP="00610AA0">
            <w:pPr>
              <w:pStyle w:val="a5"/>
              <w:ind w:firstLine="0"/>
            </w:pPr>
            <w:r>
              <w:t xml:space="preserve"> издержки на интернет-доступ, лей</w:t>
            </w:r>
            <w:r w:rsidR="000C7DA0" w:rsidRPr="00610AA0">
              <w:t>,</w:t>
            </w:r>
          </w:p>
          <w:p w14:paraId="0811EEC2" w14:textId="1D63691E" w:rsidR="000C7DA0" w:rsidRPr="00610AA0" w:rsidRDefault="000C7DA0" w:rsidP="00610AA0">
            <w:pPr>
              <w:pStyle w:val="a5"/>
              <w:ind w:firstLine="0"/>
            </w:pPr>
            <w:r w:rsidRPr="00610AA0">
              <w:t xml:space="preserve"> </w:t>
            </w:r>
            <w:r w:rsidR="00610AA0">
              <w:t>стоимость электроэнергии, лей</w:t>
            </w:r>
            <w:r w:rsidRPr="00610AA0">
              <w:t>,</w:t>
            </w:r>
          </w:p>
          <w:p w14:paraId="33013A88" w14:textId="7BABD785" w:rsidR="000C7DA0" w:rsidRPr="00610AA0" w:rsidRDefault="000C7DA0" w:rsidP="00610AA0">
            <w:pPr>
              <w:pStyle w:val="a5"/>
              <w:ind w:firstLine="0"/>
            </w:pPr>
            <w:r w:rsidRPr="00610AA0">
              <w:t xml:space="preserve"> </w:t>
            </w:r>
            <w:r w:rsidR="00610AA0">
              <w:t>расходы на лицензии и подписки, лей</w:t>
            </w:r>
            <w:r w:rsidRPr="00610AA0">
              <w:t>.</w:t>
            </w:r>
          </w:p>
        </w:tc>
      </w:tr>
      <w:tr w:rsidR="000C7DA0" w:rsidRPr="003F68AE" w14:paraId="1AE1E024" w14:textId="77777777" w:rsidTr="00FD072E">
        <w:trPr>
          <w:trHeight w:val="230"/>
        </w:trPr>
        <w:tc>
          <w:tcPr>
            <w:tcW w:w="413" w:type="dxa"/>
            <w:vMerge/>
          </w:tcPr>
          <w:p w14:paraId="1AE1E788" w14:textId="77777777" w:rsidR="000C7DA0" w:rsidRPr="003F68AE" w:rsidRDefault="000C7DA0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66" w:type="dxa"/>
            <w:vAlign w:val="bottom"/>
          </w:tcPr>
          <w:p w14:paraId="677C1383" w14:textId="6DD7CE90" w:rsidR="000C7DA0" w:rsidRPr="00885AB5" w:rsidRDefault="00000000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интернет</m:t>
                    </m:r>
                  </m:sub>
                </m:sSub>
              </m:oMath>
            </m:oMathPara>
          </w:p>
        </w:tc>
        <w:tc>
          <w:tcPr>
            <w:tcW w:w="252" w:type="dxa"/>
            <w:vAlign w:val="bottom"/>
          </w:tcPr>
          <w:p w14:paraId="1E0570E4" w14:textId="77777777" w:rsidR="000C7DA0" w:rsidRPr="003F68AE" w:rsidRDefault="000C7DA0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7966" w:type="dxa"/>
            <w:vMerge/>
          </w:tcPr>
          <w:p w14:paraId="51C8AEAC" w14:textId="77777777" w:rsidR="000C7DA0" w:rsidRPr="003F68AE" w:rsidRDefault="000C7DA0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0C7DA0" w:rsidRPr="003F68AE" w14:paraId="65929096" w14:textId="77777777" w:rsidTr="00FD072E">
        <w:trPr>
          <w:trHeight w:val="230"/>
        </w:trPr>
        <w:tc>
          <w:tcPr>
            <w:tcW w:w="413" w:type="dxa"/>
            <w:vMerge/>
          </w:tcPr>
          <w:p w14:paraId="66608EE1" w14:textId="77777777" w:rsidR="000C7DA0" w:rsidRPr="003F68AE" w:rsidRDefault="000C7DA0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66" w:type="dxa"/>
            <w:vAlign w:val="bottom"/>
          </w:tcPr>
          <w:p w14:paraId="21564AB9" w14:textId="3A41FDF2" w:rsidR="000C7DA0" w:rsidRPr="00885AB5" w:rsidRDefault="00000000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свет</m:t>
                    </m:r>
                  </m:sub>
                </m:sSub>
              </m:oMath>
            </m:oMathPara>
          </w:p>
        </w:tc>
        <w:tc>
          <w:tcPr>
            <w:tcW w:w="252" w:type="dxa"/>
            <w:vAlign w:val="bottom"/>
          </w:tcPr>
          <w:p w14:paraId="067D4DCA" w14:textId="77777777" w:rsidR="000C7DA0" w:rsidRPr="003F68AE" w:rsidRDefault="000C7DA0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7966" w:type="dxa"/>
            <w:vMerge/>
          </w:tcPr>
          <w:p w14:paraId="101DE2CD" w14:textId="77777777" w:rsidR="000C7DA0" w:rsidRPr="003F68AE" w:rsidRDefault="000C7DA0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0C7DA0" w:rsidRPr="003F68AE" w14:paraId="674387AF" w14:textId="77777777" w:rsidTr="00FD072E">
        <w:trPr>
          <w:trHeight w:val="230"/>
        </w:trPr>
        <w:tc>
          <w:tcPr>
            <w:tcW w:w="413" w:type="dxa"/>
            <w:vMerge/>
          </w:tcPr>
          <w:p w14:paraId="42C1BA96" w14:textId="77777777" w:rsidR="000C7DA0" w:rsidRPr="003F68AE" w:rsidRDefault="000C7DA0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66" w:type="dxa"/>
            <w:vAlign w:val="bottom"/>
          </w:tcPr>
          <w:p w14:paraId="1D1FDC25" w14:textId="37391612" w:rsidR="000C7DA0" w:rsidRPr="00885AB5" w:rsidRDefault="00000000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лицензии</m:t>
                    </m:r>
                  </m:sub>
                </m:sSub>
              </m:oMath>
            </m:oMathPara>
          </w:p>
        </w:tc>
        <w:tc>
          <w:tcPr>
            <w:tcW w:w="252" w:type="dxa"/>
            <w:vAlign w:val="bottom"/>
          </w:tcPr>
          <w:p w14:paraId="6A4D2E23" w14:textId="77777777" w:rsidR="000C7DA0" w:rsidRPr="003F68AE" w:rsidRDefault="000C7DA0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7966" w:type="dxa"/>
            <w:vMerge/>
          </w:tcPr>
          <w:p w14:paraId="2DEFE57C" w14:textId="77777777" w:rsidR="000C7DA0" w:rsidRPr="003F68AE" w:rsidRDefault="000C7DA0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</w:p>
        </w:tc>
      </w:tr>
    </w:tbl>
    <w:p w14:paraId="4E6B5A20" w14:textId="77777777" w:rsidR="00610AA0" w:rsidRDefault="00610AA0" w:rsidP="00610AA0">
      <w:pPr>
        <w:pStyle w:val="a5"/>
        <w:rPr>
          <w:rStyle w:val="Strong"/>
          <w:b w:val="0"/>
          <w:bCs w:val="0"/>
        </w:rPr>
      </w:pPr>
    </w:p>
    <w:p w14:paraId="1505BB4A" w14:textId="77777777" w:rsidR="002C3DC9" w:rsidRDefault="00610AA0" w:rsidP="00610AA0">
      <w:pPr>
        <w:pStyle w:val="a5"/>
      </w:pPr>
      <w:r w:rsidRPr="002C3DC9">
        <w:rPr>
          <w:rStyle w:val="Strong"/>
        </w:rPr>
        <w:t>Интернет</w:t>
      </w:r>
      <w:r w:rsidRPr="00610AA0">
        <w:rPr>
          <w:rStyle w:val="Strong"/>
          <w:b w:val="0"/>
          <w:bCs w:val="0"/>
        </w:rPr>
        <w:t>.</w:t>
      </w:r>
      <w:r w:rsidRPr="00610AA0">
        <w:t xml:space="preserve"> </w:t>
      </w:r>
    </w:p>
    <w:p w14:paraId="141F9AE2" w14:textId="080077EF" w:rsidR="00610AA0" w:rsidRPr="00610AA0" w:rsidRDefault="00610AA0" w:rsidP="00610AA0">
      <w:pPr>
        <w:pStyle w:val="a5"/>
      </w:pPr>
      <w:r w:rsidRPr="00610AA0">
        <w:t>Для оценки затрат на связь применяется помесячная модель: тариф умножается на продолжительность проекта в месяцах (при необходимости длительность округляется в большую сторону до целого количества месяцев):</w:t>
      </w:r>
    </w:p>
    <w:p w14:paraId="7D3D2BE8" w14:textId="1BA13FF7" w:rsidR="00321603" w:rsidRDefault="00FD072E" w:rsidP="00FD072E">
      <w:pPr>
        <w:pStyle w:val="a5"/>
        <w:spacing w:before="160"/>
      </w:pPr>
      <w:r w:rsidRPr="00FD072E">
        <w:t>Расходы на интернет рассчитываются по формуле (</w:t>
      </w:r>
      <w:r>
        <w:t>5</w:t>
      </w:r>
      <w:r w:rsidRPr="00FD072E">
        <w:t>.</w:t>
      </w:r>
      <w:r>
        <w:t>5</w:t>
      </w:r>
      <w:r w:rsidRPr="00FD072E">
        <w:t>):</w:t>
      </w:r>
    </w:p>
    <w:p w14:paraId="6D201E34" w14:textId="26EAB5D2" w:rsidR="00954677" w:rsidRPr="005D08E9" w:rsidRDefault="00000000" w:rsidP="00954677">
      <w:pPr>
        <w:spacing w:line="360" w:lineRule="auto"/>
        <w:ind w:firstLine="720"/>
        <w:jc w:val="both"/>
        <w:rPr>
          <w:rFonts w:eastAsiaTheme="minorEastAsia"/>
          <w:b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bCs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интернет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bCs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интернет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*M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bCs/>
                      <w:iCs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5.5</m:t>
                  </m:r>
                </m:e>
              </m:d>
              <m:ctrlPr>
                <w:rPr>
                  <w:rFonts w:ascii="Cambria Math" w:hAnsi="Cambria Math"/>
                  <w:bCs/>
                  <w:i/>
                </w:rPr>
              </m:ctrlPr>
            </m:e>
          </m:eqArr>
        </m:oMath>
      </m:oMathPara>
    </w:p>
    <w:tbl>
      <w:tblPr>
        <w:tblStyle w:val="TableGrid"/>
        <w:tblW w:w="0" w:type="auto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"/>
        <w:gridCol w:w="866"/>
        <w:gridCol w:w="252"/>
        <w:gridCol w:w="7966"/>
      </w:tblGrid>
      <w:tr w:rsidR="00321BCA" w:rsidRPr="003F68AE" w14:paraId="750AF762" w14:textId="77777777" w:rsidTr="00411908">
        <w:trPr>
          <w:trHeight w:val="230"/>
        </w:trPr>
        <w:tc>
          <w:tcPr>
            <w:tcW w:w="413" w:type="dxa"/>
            <w:vMerge w:val="restart"/>
          </w:tcPr>
          <w:p w14:paraId="279ED627" w14:textId="77777777" w:rsidR="00321BCA" w:rsidRPr="003F68AE" w:rsidRDefault="00321BCA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где  </w:t>
            </w:r>
          </w:p>
        </w:tc>
        <w:tc>
          <w:tcPr>
            <w:tcW w:w="866" w:type="dxa"/>
            <w:vAlign w:val="bottom"/>
          </w:tcPr>
          <w:p w14:paraId="138A5FFA" w14:textId="7377805C" w:rsidR="00321BCA" w:rsidRPr="00885AB5" w:rsidRDefault="00000000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интернет</m:t>
                    </m:r>
                  </m:sub>
                </m:sSub>
              </m:oMath>
            </m:oMathPara>
          </w:p>
        </w:tc>
        <w:tc>
          <w:tcPr>
            <w:tcW w:w="252" w:type="dxa"/>
            <w:vAlign w:val="bottom"/>
          </w:tcPr>
          <w:p w14:paraId="3E90AA13" w14:textId="77777777" w:rsidR="00321BCA" w:rsidRPr="003F68AE" w:rsidRDefault="00321BCA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7966" w:type="dxa"/>
            <w:vMerge w:val="restart"/>
          </w:tcPr>
          <w:p w14:paraId="4ED973D7" w14:textId="77777777" w:rsidR="00321BCA" w:rsidRPr="003F68AE" w:rsidRDefault="00321BCA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общая сумма косвенных затрат, лей</w:t>
            </w: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,</w:t>
            </w:r>
          </w:p>
          <w:p w14:paraId="073DF040" w14:textId="56373260" w:rsidR="00321BCA" w:rsidRPr="002C3DC9" w:rsidRDefault="00321BCA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="00610AA0" w:rsidRPr="002C3DC9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е</w:t>
            </w:r>
            <w:r w:rsidR="00610AA0" w:rsidRPr="002C3DC9">
              <w:rPr>
                <w:sz w:val="24"/>
                <w:szCs w:val="24"/>
              </w:rPr>
              <w:t>жемесячная абонплата за интернет, лей/мес</w:t>
            </w:r>
            <w:r w:rsidRPr="002C3DC9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,</w:t>
            </w:r>
          </w:p>
          <w:p w14:paraId="3CA730E1" w14:textId="24CD92E0" w:rsidR="00321BCA" w:rsidRPr="003F68AE" w:rsidRDefault="00321BCA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2C3DC9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="002C3DC9" w:rsidRPr="002C3DC9">
              <w:rPr>
                <w:sz w:val="24"/>
                <w:szCs w:val="24"/>
              </w:rPr>
              <w:t>длительность проекта, мес</w:t>
            </w:r>
            <w:r w:rsidRPr="002C3DC9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,</w:t>
            </w:r>
          </w:p>
        </w:tc>
      </w:tr>
      <w:tr w:rsidR="00321BCA" w:rsidRPr="003F68AE" w14:paraId="04923027" w14:textId="77777777" w:rsidTr="00411908">
        <w:trPr>
          <w:trHeight w:val="230"/>
        </w:trPr>
        <w:tc>
          <w:tcPr>
            <w:tcW w:w="413" w:type="dxa"/>
            <w:vMerge/>
          </w:tcPr>
          <w:p w14:paraId="40C16E07" w14:textId="77777777" w:rsidR="00321BCA" w:rsidRPr="003F68AE" w:rsidRDefault="00321BCA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66" w:type="dxa"/>
            <w:vAlign w:val="bottom"/>
          </w:tcPr>
          <w:p w14:paraId="57A6CD18" w14:textId="63D80D8D" w:rsidR="00321BCA" w:rsidRPr="00EE162D" w:rsidRDefault="00000000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Cs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интернет</m:t>
                    </m:r>
                  </m:sub>
                </m:sSub>
              </m:oMath>
            </m:oMathPara>
          </w:p>
        </w:tc>
        <w:tc>
          <w:tcPr>
            <w:tcW w:w="252" w:type="dxa"/>
            <w:vAlign w:val="bottom"/>
          </w:tcPr>
          <w:p w14:paraId="351707A8" w14:textId="77777777" w:rsidR="00321BCA" w:rsidRPr="003F68AE" w:rsidRDefault="00321BCA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7966" w:type="dxa"/>
            <w:vMerge/>
          </w:tcPr>
          <w:p w14:paraId="4F8D8E20" w14:textId="77777777" w:rsidR="00321BCA" w:rsidRPr="003F68AE" w:rsidRDefault="00321BCA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321BCA" w:rsidRPr="003F68AE" w14:paraId="4685C315" w14:textId="77777777" w:rsidTr="00411908">
        <w:trPr>
          <w:trHeight w:val="230"/>
        </w:trPr>
        <w:tc>
          <w:tcPr>
            <w:tcW w:w="413" w:type="dxa"/>
            <w:vMerge/>
          </w:tcPr>
          <w:p w14:paraId="774E096D" w14:textId="77777777" w:rsidR="00321BCA" w:rsidRPr="003F68AE" w:rsidRDefault="00321BCA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66" w:type="dxa"/>
            <w:vAlign w:val="bottom"/>
          </w:tcPr>
          <w:p w14:paraId="07CCA2D2" w14:textId="126145B0" w:rsidR="00321BCA" w:rsidRPr="00EE162D" w:rsidRDefault="00EE162D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</m:t>
                </m:r>
              </m:oMath>
            </m:oMathPara>
          </w:p>
        </w:tc>
        <w:tc>
          <w:tcPr>
            <w:tcW w:w="252" w:type="dxa"/>
            <w:vAlign w:val="bottom"/>
          </w:tcPr>
          <w:p w14:paraId="508F0E75" w14:textId="77777777" w:rsidR="00321BCA" w:rsidRPr="003F68AE" w:rsidRDefault="00321BCA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7966" w:type="dxa"/>
            <w:vMerge/>
          </w:tcPr>
          <w:p w14:paraId="1B2A72E0" w14:textId="77777777" w:rsidR="00321BCA" w:rsidRPr="003F68AE" w:rsidRDefault="00321BCA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</w:p>
        </w:tc>
      </w:tr>
    </w:tbl>
    <w:p w14:paraId="476624FA" w14:textId="77777777" w:rsidR="002C3DC9" w:rsidRDefault="002C3DC9" w:rsidP="006E2ED8">
      <w:pPr>
        <w:spacing w:before="160" w:line="360" w:lineRule="auto"/>
        <w:ind w:left="708"/>
        <w:jc w:val="both"/>
        <w:rPr>
          <w:rStyle w:val="Strong"/>
        </w:rPr>
      </w:pPr>
    </w:p>
    <w:p w14:paraId="48FF2E76" w14:textId="77777777" w:rsidR="002C3DC9" w:rsidRDefault="002C3DC9" w:rsidP="006E2ED8">
      <w:pPr>
        <w:spacing w:before="160" w:line="360" w:lineRule="auto"/>
        <w:ind w:left="708"/>
        <w:jc w:val="both"/>
        <w:rPr>
          <w:rStyle w:val="Strong"/>
        </w:rPr>
      </w:pPr>
    </w:p>
    <w:p w14:paraId="22D6D2C0" w14:textId="34A56ACE" w:rsidR="002C3DC9" w:rsidRDefault="002C3DC9" w:rsidP="006E2ED8">
      <w:pPr>
        <w:spacing w:before="160" w:line="360" w:lineRule="auto"/>
        <w:ind w:left="708"/>
        <w:jc w:val="both"/>
        <w:rPr>
          <w:rStyle w:val="Strong"/>
        </w:rPr>
      </w:pPr>
      <w:r>
        <w:rPr>
          <w:rStyle w:val="Strong"/>
        </w:rPr>
        <w:t>Электроэнергия.</w:t>
      </w:r>
    </w:p>
    <w:p w14:paraId="71A6240D" w14:textId="4FC710A8" w:rsidR="002C3DC9" w:rsidRDefault="002C3DC9" w:rsidP="002C3DC9">
      <w:pPr>
        <w:pStyle w:val="a5"/>
        <w:rPr>
          <w:rFonts w:eastAsiaTheme="minorEastAsia"/>
          <w:bCs/>
        </w:rPr>
      </w:pPr>
      <w:r>
        <w:t xml:space="preserve"> Стоимость электроэнергии определяется через мощность используемого оборудования, фактическое время его работы и средний тариф энергоснабжающей компании:</w:t>
      </w:r>
    </w:p>
    <w:p w14:paraId="6BEB3B3A" w14:textId="5D28648C" w:rsidR="00EE162D" w:rsidRDefault="00EE162D" w:rsidP="006E2ED8">
      <w:pPr>
        <w:spacing w:before="160" w:line="360" w:lineRule="auto"/>
        <w:ind w:left="708"/>
        <w:jc w:val="both"/>
        <w:rPr>
          <w:rFonts w:eastAsiaTheme="minorEastAsia"/>
          <w:bCs/>
        </w:rPr>
      </w:pPr>
      <w:r>
        <w:rPr>
          <w:rFonts w:eastAsiaTheme="minorEastAsia"/>
          <w:bCs/>
          <w:lang w:val="ru-RU"/>
        </w:rPr>
        <w:lastRenderedPageBreak/>
        <w:t xml:space="preserve">Расходы на электроэнергию определяются по формуле </w:t>
      </w:r>
      <w:r w:rsidRPr="00FF6423">
        <w:rPr>
          <w:rFonts w:eastAsiaTheme="minorEastAsia"/>
          <w:bCs/>
        </w:rPr>
        <w:t>(</w:t>
      </w:r>
      <w:r w:rsidR="00714EF9">
        <w:rPr>
          <w:rFonts w:eastAsiaTheme="minorEastAsia"/>
          <w:bCs/>
          <w:lang w:val="ru-RU"/>
        </w:rPr>
        <w:t>5</w:t>
      </w:r>
      <w:r>
        <w:rPr>
          <w:rFonts w:eastAsiaTheme="minorEastAsia"/>
          <w:bCs/>
          <w:lang w:val="ru-RU"/>
        </w:rPr>
        <w:t>.6</w:t>
      </w:r>
      <w:r w:rsidRPr="00FF6423">
        <w:rPr>
          <w:rFonts w:eastAsiaTheme="minorEastAsia"/>
          <w:bCs/>
        </w:rPr>
        <w:t>):</w:t>
      </w:r>
    </w:p>
    <w:p w14:paraId="617CBDE2" w14:textId="685A3849" w:rsidR="00EA0AB9" w:rsidRPr="00FF6423" w:rsidRDefault="00000000" w:rsidP="00EA0AB9">
      <w:pPr>
        <w:spacing w:line="360" w:lineRule="auto"/>
        <w:ind w:left="708"/>
        <w:jc w:val="both"/>
        <w:rPr>
          <w:rFonts w:eastAsiaTheme="minorEastAsia"/>
          <w:bCs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Cs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ru-RU"/>
                    </w:rPr>
                    <m:t>свет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ru-RU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 xml:space="preserve">P*T* 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ru-RU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ru-RU"/>
                    </w:rPr>
                    <m:t xml:space="preserve">свет </m:t>
                  </m:r>
                </m:sub>
              </m:sSub>
              <m:r>
                <w:rPr>
                  <w:rFonts w:ascii="Cambria Math" w:eastAsiaTheme="minorEastAsia" w:hAnsi="Cambria Math"/>
                  <w:lang w:val="ru-RU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  <w:iCs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5.6</m:t>
                  </m:r>
                </m:e>
              </m:d>
              <m:ctrlPr>
                <w:rPr>
                  <w:rFonts w:ascii="Cambria Math" w:eastAsiaTheme="minorEastAsia" w:hAnsi="Cambria Math"/>
                  <w:bCs/>
                  <w:i/>
                  <w:lang w:val="ru-RU"/>
                </w:rPr>
              </m:ctrlPr>
            </m:e>
          </m:eqArr>
        </m:oMath>
      </m:oMathPara>
    </w:p>
    <w:tbl>
      <w:tblPr>
        <w:tblStyle w:val="TableGrid"/>
        <w:tblW w:w="0" w:type="auto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"/>
        <w:gridCol w:w="504"/>
        <w:gridCol w:w="218"/>
        <w:gridCol w:w="8362"/>
      </w:tblGrid>
      <w:tr w:rsidR="00EA0AB9" w:rsidRPr="003F68AE" w14:paraId="0F740E29" w14:textId="77777777" w:rsidTr="000C6F2D">
        <w:trPr>
          <w:trHeight w:val="230"/>
        </w:trPr>
        <w:tc>
          <w:tcPr>
            <w:tcW w:w="413" w:type="dxa"/>
            <w:vMerge w:val="restart"/>
          </w:tcPr>
          <w:p w14:paraId="7F9E2008" w14:textId="77777777" w:rsidR="00EA0AB9" w:rsidRPr="003F68AE" w:rsidRDefault="00EA0AB9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где  </w:t>
            </w:r>
          </w:p>
        </w:tc>
        <w:tc>
          <w:tcPr>
            <w:tcW w:w="504" w:type="dxa"/>
            <w:vAlign w:val="bottom"/>
          </w:tcPr>
          <w:p w14:paraId="703FD9D9" w14:textId="4F8922A2" w:rsidR="00EA0AB9" w:rsidRPr="00885AB5" w:rsidRDefault="00000000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Cs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свет</m:t>
                    </m:r>
                  </m:sub>
                </m:sSub>
              </m:oMath>
            </m:oMathPara>
          </w:p>
        </w:tc>
        <w:tc>
          <w:tcPr>
            <w:tcW w:w="218" w:type="dxa"/>
            <w:vAlign w:val="bottom"/>
          </w:tcPr>
          <w:p w14:paraId="5C955F47" w14:textId="77777777" w:rsidR="00EA0AB9" w:rsidRPr="003F68AE" w:rsidRDefault="00EA0AB9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8362" w:type="dxa"/>
            <w:vMerge w:val="restart"/>
          </w:tcPr>
          <w:p w14:paraId="697513F6" w14:textId="41CADF73" w:rsidR="00EA0AB9" w:rsidRPr="002C3DC9" w:rsidRDefault="00704B6C" w:rsidP="002C3DC9">
            <w:pPr>
              <w:pStyle w:val="a5"/>
              <w:ind w:firstLine="0"/>
              <w:rPr>
                <w:sz w:val="24"/>
                <w:szCs w:val="24"/>
              </w:rPr>
            </w:pPr>
            <w:r w:rsidRPr="002C3DC9">
              <w:rPr>
                <w:sz w:val="24"/>
                <w:szCs w:val="24"/>
              </w:rPr>
              <w:t>затраты на электроэнергию</w:t>
            </w:r>
            <w:r w:rsidR="00EA0AB9" w:rsidRPr="002C3DC9">
              <w:rPr>
                <w:sz w:val="24"/>
                <w:szCs w:val="24"/>
              </w:rPr>
              <w:t>, лей,</w:t>
            </w:r>
          </w:p>
          <w:p w14:paraId="4B8BB728" w14:textId="6A3F67F4" w:rsidR="00EA0AB9" w:rsidRPr="002C3DC9" w:rsidRDefault="00EA0AB9" w:rsidP="002C3DC9">
            <w:pPr>
              <w:pStyle w:val="a5"/>
              <w:ind w:firstLine="0"/>
              <w:rPr>
                <w:sz w:val="24"/>
                <w:szCs w:val="24"/>
              </w:rPr>
            </w:pPr>
            <w:r w:rsidRPr="002C3DC9">
              <w:rPr>
                <w:sz w:val="24"/>
                <w:szCs w:val="24"/>
              </w:rPr>
              <w:t xml:space="preserve"> </w:t>
            </w:r>
            <w:r w:rsidR="002C3DC9" w:rsidRPr="002C3DC9">
              <w:rPr>
                <w:sz w:val="24"/>
                <w:szCs w:val="24"/>
              </w:rPr>
              <w:t>активная мощность рабочих устройств, кВт (например, ноутбук/ПК + периферия)</w:t>
            </w:r>
            <w:r w:rsidRPr="002C3DC9">
              <w:rPr>
                <w:sz w:val="24"/>
                <w:szCs w:val="24"/>
              </w:rPr>
              <w:t>,</w:t>
            </w:r>
          </w:p>
          <w:p w14:paraId="49FE5DDC" w14:textId="250D7C86" w:rsidR="00EA0AB9" w:rsidRPr="002C3DC9" w:rsidRDefault="00EA0AB9" w:rsidP="002C3DC9">
            <w:pPr>
              <w:pStyle w:val="a5"/>
              <w:ind w:firstLine="0"/>
              <w:rPr>
                <w:sz w:val="24"/>
                <w:szCs w:val="24"/>
              </w:rPr>
            </w:pPr>
            <w:r w:rsidRPr="002C3DC9">
              <w:rPr>
                <w:sz w:val="24"/>
                <w:szCs w:val="24"/>
              </w:rPr>
              <w:t xml:space="preserve"> </w:t>
            </w:r>
            <w:r w:rsidR="002C3DC9" w:rsidRPr="002C3DC9">
              <w:rPr>
                <w:sz w:val="24"/>
                <w:szCs w:val="24"/>
              </w:rPr>
              <w:t>суммарная наработка оборудования, ч (ориентируется на трудоёмкость и режим работы)</w:t>
            </w:r>
            <w:r w:rsidRPr="002C3DC9">
              <w:rPr>
                <w:sz w:val="24"/>
                <w:szCs w:val="24"/>
              </w:rPr>
              <w:t>,</w:t>
            </w:r>
          </w:p>
          <w:p w14:paraId="3E63A314" w14:textId="1EEB04B0" w:rsidR="00EA0AB9" w:rsidRPr="002C3DC9" w:rsidRDefault="002C3DC9" w:rsidP="002C3DC9">
            <w:pPr>
              <w:pStyle w:val="a5"/>
              <w:ind w:firstLine="0"/>
              <w:rPr>
                <w:sz w:val="24"/>
                <w:szCs w:val="24"/>
              </w:rPr>
            </w:pPr>
            <w:r w:rsidRPr="002C3DC9">
              <w:rPr>
                <w:sz w:val="24"/>
                <w:szCs w:val="24"/>
              </w:rPr>
              <w:t>тариф на электроэнергию, лей/кВт·ч</w:t>
            </w:r>
            <w:r w:rsidR="00EA0AB9" w:rsidRPr="002C3DC9">
              <w:rPr>
                <w:sz w:val="24"/>
                <w:szCs w:val="24"/>
              </w:rPr>
              <w:t>.</w:t>
            </w:r>
          </w:p>
        </w:tc>
      </w:tr>
      <w:tr w:rsidR="00EA0AB9" w:rsidRPr="003F68AE" w14:paraId="48E33032" w14:textId="77777777" w:rsidTr="000C6F2D">
        <w:trPr>
          <w:trHeight w:val="230"/>
        </w:trPr>
        <w:tc>
          <w:tcPr>
            <w:tcW w:w="413" w:type="dxa"/>
            <w:vMerge/>
          </w:tcPr>
          <w:p w14:paraId="724FF0D7" w14:textId="77777777" w:rsidR="00EA0AB9" w:rsidRPr="003F68AE" w:rsidRDefault="00EA0AB9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04" w:type="dxa"/>
            <w:vAlign w:val="bottom"/>
          </w:tcPr>
          <w:p w14:paraId="7FD75FEA" w14:textId="36CAF639" w:rsidR="00EA0AB9" w:rsidRPr="000C6F2D" w:rsidRDefault="00704B6C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P</m:t>
                </m:r>
              </m:oMath>
            </m:oMathPara>
          </w:p>
        </w:tc>
        <w:tc>
          <w:tcPr>
            <w:tcW w:w="218" w:type="dxa"/>
            <w:vAlign w:val="bottom"/>
          </w:tcPr>
          <w:p w14:paraId="04877EEF" w14:textId="77777777" w:rsidR="00EA0AB9" w:rsidRPr="003F68AE" w:rsidRDefault="00EA0AB9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8362" w:type="dxa"/>
            <w:vMerge/>
          </w:tcPr>
          <w:p w14:paraId="5D1D5217" w14:textId="77777777" w:rsidR="00EA0AB9" w:rsidRPr="003F68AE" w:rsidRDefault="00EA0AB9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EA0AB9" w:rsidRPr="003F68AE" w14:paraId="067CE9D5" w14:textId="77777777" w:rsidTr="000C6F2D">
        <w:trPr>
          <w:trHeight w:val="230"/>
        </w:trPr>
        <w:tc>
          <w:tcPr>
            <w:tcW w:w="413" w:type="dxa"/>
            <w:vMerge/>
          </w:tcPr>
          <w:p w14:paraId="4EBCC0F6" w14:textId="77777777" w:rsidR="00EA0AB9" w:rsidRPr="003F68AE" w:rsidRDefault="00EA0AB9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04" w:type="dxa"/>
            <w:vAlign w:val="bottom"/>
          </w:tcPr>
          <w:p w14:paraId="3A436C31" w14:textId="19AC749F" w:rsidR="00EA0AB9" w:rsidRPr="000C6F2D" w:rsidRDefault="000C6F2D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oMath>
            </m:oMathPara>
          </w:p>
        </w:tc>
        <w:tc>
          <w:tcPr>
            <w:tcW w:w="218" w:type="dxa"/>
            <w:vAlign w:val="bottom"/>
          </w:tcPr>
          <w:p w14:paraId="479A70F0" w14:textId="77777777" w:rsidR="00EA0AB9" w:rsidRPr="003F68AE" w:rsidRDefault="00EA0AB9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8362" w:type="dxa"/>
            <w:vMerge/>
          </w:tcPr>
          <w:p w14:paraId="0AEB7890" w14:textId="77777777" w:rsidR="00EA0AB9" w:rsidRPr="003F68AE" w:rsidRDefault="00EA0AB9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EA0AB9" w:rsidRPr="003F68AE" w14:paraId="5FDA4CB0" w14:textId="77777777" w:rsidTr="000C6F2D">
        <w:trPr>
          <w:trHeight w:val="230"/>
        </w:trPr>
        <w:tc>
          <w:tcPr>
            <w:tcW w:w="413" w:type="dxa"/>
            <w:vMerge/>
          </w:tcPr>
          <w:p w14:paraId="012348BB" w14:textId="77777777" w:rsidR="00EA0AB9" w:rsidRPr="003F68AE" w:rsidRDefault="00EA0AB9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04" w:type="dxa"/>
            <w:vAlign w:val="bottom"/>
          </w:tcPr>
          <w:p w14:paraId="41A9D1D3" w14:textId="3200EBBF" w:rsidR="00EA0AB9" w:rsidRPr="00885AB5" w:rsidRDefault="00000000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Cs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 xml:space="preserve">свет </m:t>
                    </m:r>
                  </m:sub>
                </m:sSub>
              </m:oMath>
            </m:oMathPara>
          </w:p>
        </w:tc>
        <w:tc>
          <w:tcPr>
            <w:tcW w:w="218" w:type="dxa"/>
            <w:vAlign w:val="bottom"/>
          </w:tcPr>
          <w:p w14:paraId="2AE365B8" w14:textId="77777777" w:rsidR="00EA0AB9" w:rsidRPr="003F68AE" w:rsidRDefault="00EA0AB9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8362" w:type="dxa"/>
            <w:vMerge/>
          </w:tcPr>
          <w:p w14:paraId="70C20F85" w14:textId="77777777" w:rsidR="00EA0AB9" w:rsidRPr="003F68AE" w:rsidRDefault="00EA0AB9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</w:p>
        </w:tc>
      </w:tr>
    </w:tbl>
    <w:p w14:paraId="3909A2EF" w14:textId="77777777" w:rsidR="002C3DC9" w:rsidRDefault="002C3DC9" w:rsidP="00D433E6">
      <w:pPr>
        <w:spacing w:before="160" w:line="360" w:lineRule="auto"/>
        <w:ind w:left="708"/>
        <w:jc w:val="both"/>
      </w:pPr>
      <w:r>
        <w:rPr>
          <w:rStyle w:val="Strong"/>
        </w:rPr>
        <w:t>Лицензии и подписки.</w:t>
      </w:r>
      <w:r>
        <w:t xml:space="preserve"> </w:t>
      </w:r>
    </w:p>
    <w:p w14:paraId="059D59C5" w14:textId="00899444" w:rsidR="002C3DC9" w:rsidRDefault="002C3DC9" w:rsidP="002C3DC9">
      <w:pPr>
        <w:pStyle w:val="a5"/>
      </w:pPr>
      <w:r>
        <w:t>Если инструменты разработки, офисные пакеты или сервисы ИИ оплачиваются помесячно, расходы рассчитываются как произведение месячной платы на длительность проекта; при оплате в иностранной валюте добавляется пересчёт по курсу:</w:t>
      </w:r>
    </w:p>
    <w:p w14:paraId="51E91967" w14:textId="607BBA0C" w:rsidR="00D433E6" w:rsidRDefault="00D433E6" w:rsidP="00D433E6">
      <w:pPr>
        <w:spacing w:before="160" w:line="360" w:lineRule="auto"/>
        <w:ind w:left="708"/>
        <w:jc w:val="both"/>
        <w:rPr>
          <w:rFonts w:eastAsiaTheme="minorEastAsia"/>
          <w:bCs/>
        </w:rPr>
      </w:pPr>
      <w:r>
        <w:rPr>
          <w:rFonts w:eastAsiaTheme="minorEastAsia"/>
          <w:bCs/>
          <w:lang w:val="ru-RU"/>
        </w:rPr>
        <w:t>Расходы на лицензии рассчитываются по формуле</w:t>
      </w:r>
      <w:r w:rsidRPr="00FF6423">
        <w:rPr>
          <w:rFonts w:eastAsiaTheme="minorEastAsia"/>
          <w:bCs/>
        </w:rPr>
        <w:t xml:space="preserve"> (</w:t>
      </w:r>
      <w:r>
        <w:rPr>
          <w:rFonts w:eastAsiaTheme="minorEastAsia"/>
          <w:bCs/>
          <w:lang w:val="ru-RU"/>
        </w:rPr>
        <w:t>5</w:t>
      </w:r>
      <w:r w:rsidRPr="00FF6423">
        <w:rPr>
          <w:rFonts w:eastAsiaTheme="minorEastAsia"/>
          <w:bCs/>
        </w:rPr>
        <w:t>.</w:t>
      </w:r>
      <w:r>
        <w:rPr>
          <w:rFonts w:eastAsiaTheme="minorEastAsia"/>
          <w:bCs/>
          <w:lang w:val="ru-RU"/>
        </w:rPr>
        <w:t>7</w:t>
      </w:r>
      <w:r w:rsidRPr="00FF6423">
        <w:rPr>
          <w:rFonts w:eastAsiaTheme="minorEastAsia"/>
          <w:bCs/>
        </w:rPr>
        <w:t>):</w:t>
      </w:r>
    </w:p>
    <w:p w14:paraId="348A8B98" w14:textId="4CB1F378" w:rsidR="00643ADA" w:rsidRPr="00FF6423" w:rsidRDefault="00000000" w:rsidP="00643ADA">
      <w:pPr>
        <w:spacing w:line="360" w:lineRule="auto"/>
        <w:ind w:left="708"/>
        <w:jc w:val="both"/>
        <w:rPr>
          <w:rFonts w:eastAsiaTheme="minorEastAsia"/>
          <w:bCs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ru-RU"/>
                    </w:rPr>
                    <m:t>лицензии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ru-RU"/>
                    </w:rPr>
                    <m:t>лицензии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*M*R</m:t>
              </m:r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  <w:iCs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5.7</m:t>
                  </m:r>
                </m:e>
              </m:d>
              <m:ctrlPr>
                <w:rPr>
                  <w:rFonts w:ascii="Cambria Math" w:eastAsiaTheme="minorEastAsia" w:hAnsi="Cambria Math"/>
                  <w:bCs/>
                  <w:i/>
                </w:rPr>
              </m:ctrlPr>
            </m:e>
          </m:eqArr>
        </m:oMath>
      </m:oMathPara>
    </w:p>
    <w:p w14:paraId="0240F607" w14:textId="77777777" w:rsidR="00783C2F" w:rsidRPr="00D433E6" w:rsidRDefault="00783C2F" w:rsidP="00D433E6">
      <w:pPr>
        <w:pStyle w:val="a5"/>
        <w:rPr>
          <w:lang w:val="ru-MD"/>
        </w:rPr>
      </w:pPr>
    </w:p>
    <w:p w14:paraId="5F1270C2" w14:textId="77777777" w:rsidR="00EA0AB9" w:rsidRDefault="00EA0AB9" w:rsidP="0063619A">
      <w:pPr>
        <w:pStyle w:val="a5"/>
        <w:rPr>
          <w:lang w:val="ru-MD"/>
        </w:rPr>
      </w:pPr>
    </w:p>
    <w:tbl>
      <w:tblPr>
        <w:tblStyle w:val="TableGrid"/>
        <w:tblW w:w="0" w:type="auto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"/>
        <w:gridCol w:w="866"/>
        <w:gridCol w:w="252"/>
        <w:gridCol w:w="7966"/>
      </w:tblGrid>
      <w:tr w:rsidR="00220341" w:rsidRPr="003F68AE" w14:paraId="58F6B672" w14:textId="77777777" w:rsidTr="00411908">
        <w:trPr>
          <w:trHeight w:val="230"/>
        </w:trPr>
        <w:tc>
          <w:tcPr>
            <w:tcW w:w="413" w:type="dxa"/>
            <w:vMerge w:val="restart"/>
          </w:tcPr>
          <w:p w14:paraId="5E2BBA03" w14:textId="77777777" w:rsidR="00220341" w:rsidRPr="003F68AE" w:rsidRDefault="00220341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где  </w:t>
            </w:r>
          </w:p>
        </w:tc>
        <w:tc>
          <w:tcPr>
            <w:tcW w:w="866" w:type="dxa"/>
            <w:vAlign w:val="bottom"/>
          </w:tcPr>
          <w:p w14:paraId="4E8BE346" w14:textId="4CB6C7C3" w:rsidR="00220341" w:rsidRPr="00220341" w:rsidRDefault="00000000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лицензии</m:t>
                    </m:r>
                  </m:sub>
                </m:sSub>
              </m:oMath>
            </m:oMathPara>
          </w:p>
        </w:tc>
        <w:tc>
          <w:tcPr>
            <w:tcW w:w="252" w:type="dxa"/>
            <w:vAlign w:val="bottom"/>
          </w:tcPr>
          <w:p w14:paraId="679ADAA1" w14:textId="77777777" w:rsidR="00220341" w:rsidRPr="003F68AE" w:rsidRDefault="00220341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7966" w:type="dxa"/>
            <w:vMerge w:val="restart"/>
          </w:tcPr>
          <w:p w14:paraId="3AC24966" w14:textId="401811F7" w:rsidR="00220341" w:rsidRPr="002C3DC9" w:rsidRDefault="00220341" w:rsidP="002C3DC9">
            <w:pPr>
              <w:pStyle w:val="a5"/>
              <w:ind w:firstLine="0"/>
              <w:rPr>
                <w:sz w:val="24"/>
                <w:szCs w:val="24"/>
              </w:rPr>
            </w:pPr>
            <w:r w:rsidRPr="002C3DC9">
              <w:rPr>
                <w:sz w:val="24"/>
                <w:szCs w:val="24"/>
              </w:rPr>
              <w:t xml:space="preserve"> затраты на лицензии, лей,</w:t>
            </w:r>
          </w:p>
          <w:p w14:paraId="2C67DC68" w14:textId="4905A61B" w:rsidR="00220341" w:rsidRPr="002C3DC9" w:rsidRDefault="002C3DC9" w:rsidP="002C3DC9">
            <w:pPr>
              <w:pStyle w:val="a5"/>
              <w:ind w:firstLine="0"/>
              <w:rPr>
                <w:sz w:val="24"/>
                <w:szCs w:val="24"/>
              </w:rPr>
            </w:pPr>
            <w:r w:rsidRPr="002C3DC9">
              <w:rPr>
                <w:sz w:val="24"/>
                <w:szCs w:val="24"/>
              </w:rPr>
              <w:t>суммарная стоимость необходимых подписок в месяц, в базовой валюте</w:t>
            </w:r>
            <w:r>
              <w:rPr>
                <w:sz w:val="24"/>
                <w:szCs w:val="24"/>
              </w:rPr>
              <w:t xml:space="preserve"> </w:t>
            </w:r>
            <w:r w:rsidRPr="002C3DC9">
              <w:rPr>
                <w:sz w:val="24"/>
                <w:szCs w:val="24"/>
              </w:rPr>
              <w:t xml:space="preserve"> длительность проекта, мес</w:t>
            </w:r>
            <w:r w:rsidR="00220341" w:rsidRPr="002C3DC9">
              <w:rPr>
                <w:sz w:val="24"/>
                <w:szCs w:val="24"/>
              </w:rPr>
              <w:t>,</w:t>
            </w:r>
          </w:p>
          <w:p w14:paraId="277F47EA" w14:textId="75B8CBF2" w:rsidR="00220341" w:rsidRPr="002C3DC9" w:rsidRDefault="002C3DC9" w:rsidP="002C3DC9">
            <w:pPr>
              <w:pStyle w:val="a5"/>
              <w:ind w:firstLine="0"/>
              <w:rPr>
                <w:sz w:val="24"/>
                <w:szCs w:val="24"/>
              </w:rPr>
            </w:pPr>
            <w:r w:rsidRPr="002C3DC9">
              <w:rPr>
                <w:sz w:val="24"/>
                <w:szCs w:val="24"/>
              </w:rPr>
              <w:t>курс пересчёта в леи (если тариф выставляется в USD/EUR)</w:t>
            </w:r>
            <w:r w:rsidR="00070984" w:rsidRPr="002C3DC9">
              <w:rPr>
                <w:sz w:val="24"/>
                <w:szCs w:val="24"/>
              </w:rPr>
              <w:t>.</w:t>
            </w:r>
          </w:p>
        </w:tc>
      </w:tr>
      <w:tr w:rsidR="00220341" w:rsidRPr="003F68AE" w14:paraId="5CFDC239" w14:textId="77777777" w:rsidTr="00411908">
        <w:trPr>
          <w:trHeight w:val="230"/>
        </w:trPr>
        <w:tc>
          <w:tcPr>
            <w:tcW w:w="413" w:type="dxa"/>
            <w:vMerge/>
          </w:tcPr>
          <w:p w14:paraId="0BC21679" w14:textId="77777777" w:rsidR="00220341" w:rsidRPr="003F68AE" w:rsidRDefault="00220341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66" w:type="dxa"/>
            <w:vAlign w:val="bottom"/>
          </w:tcPr>
          <w:p w14:paraId="2FE4D861" w14:textId="4748D87C" w:rsidR="00220341" w:rsidRPr="00885AB5" w:rsidRDefault="00000000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Cs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лицензии</m:t>
                    </m:r>
                  </m:sub>
                </m:sSub>
              </m:oMath>
            </m:oMathPara>
          </w:p>
        </w:tc>
        <w:tc>
          <w:tcPr>
            <w:tcW w:w="252" w:type="dxa"/>
            <w:vAlign w:val="bottom"/>
          </w:tcPr>
          <w:p w14:paraId="794DD275" w14:textId="77777777" w:rsidR="00220341" w:rsidRPr="003F68AE" w:rsidRDefault="00220341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7966" w:type="dxa"/>
            <w:vMerge/>
          </w:tcPr>
          <w:p w14:paraId="398FCED0" w14:textId="77777777" w:rsidR="00220341" w:rsidRPr="003F68AE" w:rsidRDefault="00220341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220341" w:rsidRPr="003F68AE" w14:paraId="2249E6CC" w14:textId="77777777" w:rsidTr="00411908">
        <w:trPr>
          <w:trHeight w:val="230"/>
        </w:trPr>
        <w:tc>
          <w:tcPr>
            <w:tcW w:w="413" w:type="dxa"/>
            <w:vMerge/>
          </w:tcPr>
          <w:p w14:paraId="0E10FB8C" w14:textId="77777777" w:rsidR="00220341" w:rsidRPr="003F68AE" w:rsidRDefault="00220341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66" w:type="dxa"/>
            <w:vAlign w:val="bottom"/>
          </w:tcPr>
          <w:p w14:paraId="3C8EE07C" w14:textId="60969226" w:rsidR="00220341" w:rsidRPr="00220341" w:rsidRDefault="00220341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</m:t>
                </m:r>
              </m:oMath>
            </m:oMathPara>
          </w:p>
        </w:tc>
        <w:tc>
          <w:tcPr>
            <w:tcW w:w="252" w:type="dxa"/>
            <w:vAlign w:val="bottom"/>
          </w:tcPr>
          <w:p w14:paraId="5046B87B" w14:textId="77777777" w:rsidR="00220341" w:rsidRPr="003F68AE" w:rsidRDefault="00220341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7966" w:type="dxa"/>
            <w:vMerge/>
          </w:tcPr>
          <w:p w14:paraId="442032CE" w14:textId="77777777" w:rsidR="00220341" w:rsidRPr="003F68AE" w:rsidRDefault="00220341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220341" w:rsidRPr="003F68AE" w14:paraId="6ACB1AE3" w14:textId="77777777" w:rsidTr="00411908">
        <w:trPr>
          <w:trHeight w:val="230"/>
        </w:trPr>
        <w:tc>
          <w:tcPr>
            <w:tcW w:w="413" w:type="dxa"/>
            <w:vMerge/>
          </w:tcPr>
          <w:p w14:paraId="0827F169" w14:textId="77777777" w:rsidR="00220341" w:rsidRPr="003F68AE" w:rsidRDefault="00220341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66" w:type="dxa"/>
            <w:vAlign w:val="bottom"/>
          </w:tcPr>
          <w:p w14:paraId="7F64FFB0" w14:textId="5F1B1BC7" w:rsidR="00220341" w:rsidRPr="00220341" w:rsidRDefault="00220341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R</m:t>
                </m:r>
              </m:oMath>
            </m:oMathPara>
          </w:p>
        </w:tc>
        <w:tc>
          <w:tcPr>
            <w:tcW w:w="252" w:type="dxa"/>
            <w:vAlign w:val="bottom"/>
          </w:tcPr>
          <w:p w14:paraId="60B20C21" w14:textId="77777777" w:rsidR="00220341" w:rsidRPr="003F68AE" w:rsidRDefault="00220341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7966" w:type="dxa"/>
            <w:vMerge/>
          </w:tcPr>
          <w:p w14:paraId="29883E4F" w14:textId="77777777" w:rsidR="00220341" w:rsidRPr="003F68AE" w:rsidRDefault="00220341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</w:p>
        </w:tc>
      </w:tr>
    </w:tbl>
    <w:p w14:paraId="0332F022" w14:textId="02541FFC" w:rsidR="001D70F9" w:rsidRPr="00EE162D" w:rsidRDefault="001D70F9" w:rsidP="001D70F9">
      <w:pPr>
        <w:pStyle w:val="2"/>
      </w:pPr>
      <w:r w:rsidRPr="001D70F9">
        <w:t>Расчёт косвенных затрат</w:t>
      </w:r>
    </w:p>
    <w:p w14:paraId="5C4383E7" w14:textId="77777777" w:rsidR="002276BC" w:rsidRDefault="002276BC" w:rsidP="002276BC">
      <w:pPr>
        <w:pStyle w:val="a5"/>
      </w:pPr>
      <w:r>
        <w:t>После определения прямых расходов, связанных с реализацией проекта, начинается расчет косвенных затрат. Эти затраты включают расходы, обеспечивающие общее функционирование проекта, но не привязанные напрямую к выполнению конкретных задач.</w:t>
      </w:r>
    </w:p>
    <w:p w14:paraId="25281A39" w14:textId="77777777" w:rsidR="002276BC" w:rsidRDefault="002276BC" w:rsidP="002276BC">
      <w:pPr>
        <w:pStyle w:val="a5"/>
      </w:pPr>
      <w:r>
        <w:t>Интернет выступает важным элементом проектной инфраструктуры, обеспечивая коммуникацию, передачу данных и выполнение поставленных целей. Расходы на интернет рассчитываются как произведение ежемесячной стоимости подключения на количество месяцев реализации проекта.</w:t>
      </w:r>
    </w:p>
    <w:p w14:paraId="3AB6D620" w14:textId="17673926" w:rsidR="00D26E29" w:rsidRDefault="00D26E29" w:rsidP="00D26E29">
      <w:pPr>
        <w:pStyle w:val="a5"/>
      </w:pPr>
      <w:r w:rsidRPr="00D26E29">
        <w:t>Для расчёта используется формула (</w:t>
      </w:r>
      <w:r>
        <w:t>5</w:t>
      </w:r>
      <w:r w:rsidRPr="00D26E29">
        <w:t>.5):</w:t>
      </w:r>
    </w:p>
    <w:p w14:paraId="2332E3C8" w14:textId="4D4BF32E" w:rsidR="00D26E29" w:rsidRPr="00BD0687" w:rsidRDefault="00000000" w:rsidP="00D26E29">
      <w:pPr>
        <w:spacing w:line="360" w:lineRule="auto"/>
        <w:ind w:firstLine="720"/>
        <w:jc w:val="both"/>
        <w:rPr>
          <w:rFonts w:eastAsiaTheme="minorEastAsia"/>
          <w:bCs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bCs/>
                      <w:iCs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интернет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=162*9=1458,</m:t>
              </m:r>
              <m:r>
                <w:rPr>
                  <w:rFonts w:ascii="Cambria Math" w:hAnsi="Cambria Math"/>
                  <w:lang w:val="en-US"/>
                </w:rPr>
                <m:t>00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 xml:space="preserve"> лей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ru-RU"/>
                </w:rPr>
                <m:t xml:space="preserve"> </m:t>
              </m:r>
              <m:r>
                <w:rPr>
                  <w:rFonts w:ascii="Cambria Math" w:hAnsi="Cambria Math"/>
                  <w:lang w:val="ru-RU"/>
                </w:rPr>
                <m:t>#</m:t>
              </m:r>
              <m:ctrlPr>
                <w:rPr>
                  <w:rFonts w:ascii="Cambria Math" w:hAnsi="Cambria Math"/>
                  <w:bCs/>
                  <w:i/>
                  <w:lang w:val="ru-RU"/>
                </w:rPr>
              </m:ctrlPr>
            </m:e>
          </m:eqArr>
        </m:oMath>
      </m:oMathPara>
    </w:p>
    <w:p w14:paraId="55F9BDA1" w14:textId="77777777" w:rsidR="002276BC" w:rsidRPr="002276BC" w:rsidRDefault="002276BC" w:rsidP="002276BC">
      <w:pPr>
        <w:pStyle w:val="a5"/>
      </w:pPr>
      <w:r w:rsidRPr="002276BC">
        <w:t>Электроэнергия представляет собой значимую составляющую косвенных расходов, так как оборудование, задействованное в процессе реализации проекта, нуждается в постоянном энергоснабжении.</w:t>
      </w:r>
      <w:r w:rsidRPr="002276BC">
        <w:br/>
        <w:t>Расчёт затрат на электроэнергию осуществляется исходя из потребляемой мощности оборудования, суммарного времени его работы и установленного тарифа на электроэнергию.</w:t>
      </w:r>
    </w:p>
    <w:p w14:paraId="628F3797" w14:textId="2B3CC90D" w:rsidR="00C8794A" w:rsidRDefault="00C8794A" w:rsidP="00D26E29">
      <w:pPr>
        <w:pStyle w:val="a5"/>
      </w:pPr>
      <w:r w:rsidRPr="00C8794A">
        <w:t>Для расчёта используется формула (</w:t>
      </w:r>
      <w:r>
        <w:t>5</w:t>
      </w:r>
      <w:r w:rsidRPr="00C8794A">
        <w:t>.6):</w:t>
      </w:r>
    </w:p>
    <w:p w14:paraId="42E52099" w14:textId="5017B81C" w:rsidR="00C8794A" w:rsidRPr="00AE3DD9" w:rsidRDefault="00000000" w:rsidP="00C8794A">
      <w:pPr>
        <w:spacing w:line="360" w:lineRule="auto"/>
        <w:ind w:firstLine="720"/>
        <w:jc w:val="both"/>
        <w:rPr>
          <w:rFonts w:eastAsiaTheme="minorEastAsia"/>
          <w:bCs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Cs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ru-RU"/>
                    </w:rPr>
                    <m:t>свет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ru-RU"/>
                </w:rPr>
                <m:t>=0,12*830*4</m:t>
              </m:r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ru-RU"/>
                </w:rPr>
                <m:t>10=408,36 лей ~ 408,</m:t>
              </m:r>
              <m:r>
                <w:rPr>
                  <w:rFonts w:ascii="Cambria Math" w:eastAsiaTheme="minorEastAsia" w:hAnsi="Cambria Math"/>
                  <w:lang w:val="en-US"/>
                </w:rPr>
                <m:t>00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ru-RU"/>
                </w:rPr>
                <m:t xml:space="preserve"> лей </m:t>
              </m:r>
              <m:r>
                <w:rPr>
                  <w:rFonts w:ascii="Cambria Math" w:eastAsiaTheme="minorEastAsia" w:hAnsi="Cambria Math"/>
                  <w:lang w:val="ru-RU"/>
                </w:rPr>
                <m:t>#</m:t>
              </m:r>
              <m:ctrlPr>
                <w:rPr>
                  <w:rFonts w:ascii="Cambria Math" w:eastAsiaTheme="minorEastAsia" w:hAnsi="Cambria Math"/>
                  <w:bCs/>
                  <w:i/>
                  <w:lang w:val="ru-RU"/>
                </w:rPr>
              </m:ctrlPr>
            </m:e>
          </m:eqArr>
        </m:oMath>
      </m:oMathPara>
    </w:p>
    <w:p w14:paraId="05DB05AC" w14:textId="77777777" w:rsidR="002276BC" w:rsidRDefault="002276BC" w:rsidP="002276BC">
      <w:pPr>
        <w:pStyle w:val="a5"/>
      </w:pPr>
      <w:r>
        <w:t>В рамках проекта применяются различные подписки на программное обеспечение, которое обеспечивает выполнение поставленных задач, автоматизацию процессов и повышение общей производительности. Эти подписки относятся к категории косвенных затрат и включают доступ к инструментам разработки, системам управления контейнерами, текстовым редакторам и другим специализированным сервисам.</w:t>
      </w:r>
    </w:p>
    <w:p w14:paraId="3E755886" w14:textId="77777777" w:rsidR="002276BC" w:rsidRDefault="002276BC" w:rsidP="002276BC">
      <w:pPr>
        <w:pStyle w:val="a5"/>
      </w:pPr>
      <w:r>
        <w:t>Используемые программные решения играют ключевую роль в поддержании стабильной работы среды разработки, эффективном взаимодействии членов команды и обеспечении высокого качества конечного продукта.</w:t>
      </w:r>
    </w:p>
    <w:p w14:paraId="36D1D9A2" w14:textId="77777777" w:rsidR="002276BC" w:rsidRDefault="002276BC" w:rsidP="002276BC">
      <w:pPr>
        <w:pStyle w:val="a5"/>
      </w:pPr>
      <w:r>
        <w:t>Расходы на подписки имеют регулярный, повторяющийся характер и должны учитываться при долгосрочном планировании эксплуатации системы. В таблице 5.1, согласно формуле 5.7, приведён перечень используемых подписок, их ежемесячная стоимость и итоговые затраты по каждой позиции. Общая сумма расходов на программные подписки включена в совокупный бюджет проекта.</w:t>
      </w:r>
    </w:p>
    <w:p w14:paraId="6569BB5F" w14:textId="43566CFC" w:rsidR="001F28B7" w:rsidRPr="00846CF7" w:rsidRDefault="001F28B7" w:rsidP="001F28B7">
      <w:pPr>
        <w:spacing w:line="360" w:lineRule="auto"/>
        <w:ind w:firstLine="709"/>
        <w:jc w:val="right"/>
        <w:rPr>
          <w:rFonts w:eastAsiaTheme="minorEastAsia"/>
          <w:b/>
          <w:lang w:val="ru-RU"/>
        </w:rPr>
      </w:pPr>
      <w:r>
        <w:rPr>
          <w:rFonts w:eastAsiaTheme="minorEastAsia"/>
          <w:b/>
          <w:lang w:val="ru-RU"/>
        </w:rPr>
        <w:t xml:space="preserve">Таблица </w:t>
      </w:r>
      <w:r w:rsidRPr="001F28B7">
        <w:rPr>
          <w:rFonts w:eastAsiaTheme="minorEastAsia"/>
          <w:b/>
          <w:lang w:val="ru-RU"/>
        </w:rPr>
        <w:t>5</w:t>
      </w:r>
      <w:r>
        <w:rPr>
          <w:rFonts w:eastAsiaTheme="minorEastAsia"/>
          <w:b/>
          <w:lang w:val="ru-RU"/>
        </w:rPr>
        <w:t>.</w:t>
      </w:r>
      <w:r w:rsidRPr="00FF4A22">
        <w:rPr>
          <w:rFonts w:eastAsiaTheme="minorEastAsia"/>
          <w:b/>
          <w:lang w:val="ru-RU"/>
        </w:rPr>
        <w:t>1</w:t>
      </w:r>
      <w:r>
        <w:rPr>
          <w:rFonts w:eastAsiaTheme="minorEastAsia"/>
          <w:b/>
          <w:lang w:val="ru-RU"/>
        </w:rPr>
        <w:t xml:space="preserve"> – Стоимость подписок в проекте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1F28B7" w14:paraId="2A16C2BA" w14:textId="77777777" w:rsidTr="00411908">
        <w:tc>
          <w:tcPr>
            <w:tcW w:w="3398" w:type="dxa"/>
            <w:shd w:val="clear" w:color="auto" w:fill="F2F2F2" w:themeFill="background1" w:themeFillShade="F2"/>
          </w:tcPr>
          <w:p w14:paraId="244609EC" w14:textId="77777777" w:rsidR="001F28B7" w:rsidRPr="00846CF7" w:rsidRDefault="001F28B7" w:rsidP="001F28B7">
            <w:pPr>
              <w:spacing w:before="120" w:after="120"/>
              <w:rPr>
                <w:rFonts w:ascii="Times New Roman" w:eastAsiaTheme="minorEastAsia" w:hAnsi="Times New Roman" w:cs="Times New Roman"/>
                <w:b/>
                <w:lang w:val="ru-RU"/>
              </w:rPr>
            </w:pPr>
            <w:r w:rsidRPr="00846CF7">
              <w:rPr>
                <w:rFonts w:ascii="Times New Roman" w:eastAsiaTheme="minorEastAsia" w:hAnsi="Times New Roman" w:cs="Times New Roman"/>
                <w:b/>
                <w:lang w:val="ru-RU"/>
              </w:rPr>
              <w:t>Название подписки</w:t>
            </w:r>
          </w:p>
        </w:tc>
        <w:tc>
          <w:tcPr>
            <w:tcW w:w="3398" w:type="dxa"/>
            <w:shd w:val="clear" w:color="auto" w:fill="F2F2F2" w:themeFill="background1" w:themeFillShade="F2"/>
          </w:tcPr>
          <w:p w14:paraId="2DF7777B" w14:textId="77777777" w:rsidR="001F28B7" w:rsidRPr="00846CF7" w:rsidRDefault="001F28B7" w:rsidP="001F28B7">
            <w:pPr>
              <w:spacing w:before="120" w:after="120"/>
              <w:rPr>
                <w:rFonts w:ascii="Times New Roman" w:eastAsiaTheme="minorEastAsia" w:hAnsi="Times New Roman" w:cs="Times New Roman"/>
                <w:b/>
                <w:lang w:val="ru-RU"/>
              </w:rPr>
            </w:pPr>
            <w:r w:rsidRPr="00846CF7">
              <w:rPr>
                <w:rFonts w:ascii="Times New Roman" w:eastAsiaTheme="minorEastAsia" w:hAnsi="Times New Roman" w:cs="Times New Roman"/>
                <w:b/>
                <w:lang w:val="ru-RU"/>
              </w:rPr>
              <w:t xml:space="preserve">Стоимость (в месяц, </w:t>
            </w:r>
            <w:r w:rsidRPr="00846CF7">
              <w:rPr>
                <w:rFonts w:ascii="Times New Roman" w:eastAsiaTheme="minorEastAsia" w:hAnsi="Times New Roman" w:cs="Times New Roman"/>
                <w:b/>
                <w:lang w:val="en-US"/>
              </w:rPr>
              <w:t>$)</w:t>
            </w:r>
          </w:p>
        </w:tc>
        <w:tc>
          <w:tcPr>
            <w:tcW w:w="3399" w:type="dxa"/>
            <w:shd w:val="clear" w:color="auto" w:fill="F2F2F2" w:themeFill="background1" w:themeFillShade="F2"/>
          </w:tcPr>
          <w:p w14:paraId="09AF6DDF" w14:textId="77777777" w:rsidR="001F28B7" w:rsidRPr="00846CF7" w:rsidRDefault="001F28B7" w:rsidP="001F28B7">
            <w:pPr>
              <w:spacing w:before="120" w:after="120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 w:rsidRPr="00846CF7">
              <w:rPr>
                <w:rFonts w:ascii="Times New Roman" w:eastAsiaTheme="minorEastAsia" w:hAnsi="Times New Roman" w:cs="Times New Roman"/>
                <w:b/>
                <w:lang w:val="ru-RU"/>
              </w:rPr>
              <w:t>Общая стоимость, $</w:t>
            </w:r>
          </w:p>
        </w:tc>
      </w:tr>
      <w:tr w:rsidR="001F28B7" w14:paraId="69119819" w14:textId="77777777" w:rsidTr="00411908">
        <w:tc>
          <w:tcPr>
            <w:tcW w:w="339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276BC" w:rsidRPr="002276BC" w14:paraId="619A4B68" w14:textId="77777777" w:rsidTr="002276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635400" w14:textId="77777777" w:rsidR="002276BC" w:rsidRPr="002276BC" w:rsidRDefault="002276BC" w:rsidP="002276BC">
                  <w:pPr>
                    <w:spacing w:after="0" w:line="240" w:lineRule="auto"/>
                    <w:jc w:val="left"/>
                    <w:rPr>
                      <w:rFonts w:eastAsia="Times New Roman"/>
                      <w:lang w:val="ru-RU" w:eastAsia="ru-RU"/>
                    </w:rPr>
                  </w:pPr>
                </w:p>
              </w:tc>
            </w:tr>
          </w:tbl>
          <w:p w14:paraId="774BB297" w14:textId="77777777" w:rsidR="002276BC" w:rsidRPr="002276BC" w:rsidRDefault="002276BC" w:rsidP="002276BC">
            <w:pPr>
              <w:jc w:val="left"/>
              <w:rPr>
                <w:rFonts w:eastAsia="Times New Roman"/>
                <w:vanish/>
                <w:lang w:val="ru-RU"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4"/>
            </w:tblGrid>
            <w:tr w:rsidR="002276BC" w:rsidRPr="002276BC" w14:paraId="1860F6FF" w14:textId="77777777" w:rsidTr="002276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0F3495" w14:textId="4D5D261C" w:rsidR="002276BC" w:rsidRPr="002276BC" w:rsidRDefault="002276BC" w:rsidP="002276BC">
                  <w:pPr>
                    <w:spacing w:after="0" w:line="240" w:lineRule="auto"/>
                    <w:jc w:val="left"/>
                    <w:rPr>
                      <w:rFonts w:eastAsia="Times New Roman"/>
                      <w:lang w:val="ru-RU" w:eastAsia="ru-RU"/>
                    </w:rPr>
                  </w:pPr>
                  <w:r>
                    <w:rPr>
                      <w:rFonts w:eastAsia="Times New Roman"/>
                      <w:lang w:val="ru-RU" w:eastAsia="ru-RU"/>
                    </w:rPr>
                    <w:t xml:space="preserve">       </w:t>
                  </w:r>
                  <w:r w:rsidRPr="002276BC">
                    <w:rPr>
                      <w:rFonts w:eastAsia="Times New Roman"/>
                      <w:lang w:val="ru-RU" w:eastAsia="ru-RU"/>
                    </w:rPr>
                    <w:t>Microsoft 365 Personal</w:t>
                  </w:r>
                </w:p>
              </w:tc>
            </w:tr>
          </w:tbl>
          <w:p w14:paraId="463934AF" w14:textId="3ECF5E59" w:rsidR="001F28B7" w:rsidRPr="00846CF7" w:rsidRDefault="001F28B7" w:rsidP="001F28B7">
            <w:pPr>
              <w:spacing w:before="120" w:after="120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</w:p>
        </w:tc>
        <w:tc>
          <w:tcPr>
            <w:tcW w:w="3398" w:type="dxa"/>
          </w:tcPr>
          <w:p w14:paraId="1BA6F29F" w14:textId="7C9FF980" w:rsidR="001F28B7" w:rsidRPr="0060234C" w:rsidRDefault="0060234C" w:rsidP="001F28B7">
            <w:pPr>
              <w:spacing w:before="120" w:after="120"/>
              <w:rPr>
                <w:rFonts w:ascii="Times New Roman" w:eastAsiaTheme="minorEastAsia" w:hAnsi="Times New Roman" w:cs="Times New Roman"/>
                <w:bCs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bCs/>
                <w:lang w:val="ru-RU"/>
              </w:rPr>
              <w:t>7</w:t>
            </w:r>
          </w:p>
        </w:tc>
        <w:tc>
          <w:tcPr>
            <w:tcW w:w="3399" w:type="dxa"/>
          </w:tcPr>
          <w:p w14:paraId="6EB67774" w14:textId="1CFBD6CA" w:rsidR="001F28B7" w:rsidRPr="0060234C" w:rsidRDefault="0060234C" w:rsidP="001F28B7">
            <w:pPr>
              <w:spacing w:before="120" w:after="120"/>
              <w:rPr>
                <w:rFonts w:ascii="Times New Roman" w:eastAsiaTheme="minorEastAsia" w:hAnsi="Times New Roman" w:cs="Times New Roman"/>
                <w:bCs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bCs/>
                <w:lang w:val="ru-RU"/>
              </w:rPr>
              <w:t>63</w:t>
            </w:r>
          </w:p>
        </w:tc>
      </w:tr>
      <w:tr w:rsidR="001F28B7" w14:paraId="485597EA" w14:textId="77777777" w:rsidTr="00411908">
        <w:tc>
          <w:tcPr>
            <w:tcW w:w="3398" w:type="dxa"/>
          </w:tcPr>
          <w:p w14:paraId="6304D3C4" w14:textId="77777777" w:rsidR="001F28B7" w:rsidRPr="00846CF7" w:rsidRDefault="001F28B7" w:rsidP="001F28B7">
            <w:pPr>
              <w:spacing w:before="120" w:after="120"/>
              <w:rPr>
                <w:rFonts w:ascii="Times New Roman" w:eastAsiaTheme="minorEastAsia" w:hAnsi="Times New Roman" w:cs="Times New Roman"/>
                <w:bCs/>
              </w:rPr>
            </w:pPr>
            <w:r w:rsidRPr="00846CF7">
              <w:rPr>
                <w:rFonts w:ascii="Times New Roman" w:eastAsiaTheme="minorEastAsia" w:hAnsi="Times New Roman" w:cs="Times New Roman"/>
                <w:bCs/>
              </w:rPr>
              <w:t>Docker Business</w:t>
            </w:r>
          </w:p>
        </w:tc>
        <w:tc>
          <w:tcPr>
            <w:tcW w:w="3398" w:type="dxa"/>
          </w:tcPr>
          <w:p w14:paraId="4B3CFA7E" w14:textId="77777777" w:rsidR="001F28B7" w:rsidRPr="009A53E0" w:rsidRDefault="001F28B7" w:rsidP="001F28B7">
            <w:pPr>
              <w:spacing w:before="120" w:after="120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A53E0">
              <w:rPr>
                <w:rFonts w:ascii="Times New Roman" w:eastAsiaTheme="minorEastAsia" w:hAnsi="Times New Roman" w:cs="Times New Roman"/>
                <w:bCs/>
                <w:lang w:val="en-US"/>
              </w:rPr>
              <w:t>24</w:t>
            </w:r>
          </w:p>
        </w:tc>
        <w:tc>
          <w:tcPr>
            <w:tcW w:w="3399" w:type="dxa"/>
          </w:tcPr>
          <w:p w14:paraId="7D628A03" w14:textId="4A72C525" w:rsidR="001F28B7" w:rsidRPr="009A53E0" w:rsidRDefault="0060234C" w:rsidP="001F28B7">
            <w:pPr>
              <w:spacing w:before="120" w:after="120"/>
              <w:rPr>
                <w:rFonts w:ascii="Times New Roman" w:eastAsiaTheme="minorEastAsia" w:hAnsi="Times New Roman" w:cs="Times New Roman"/>
                <w:bCs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bCs/>
                <w:lang w:val="ru-RU"/>
              </w:rPr>
              <w:t>216</w:t>
            </w:r>
          </w:p>
        </w:tc>
      </w:tr>
      <w:tr w:rsidR="001F28B7" w14:paraId="62BA703F" w14:textId="77777777" w:rsidTr="00411908">
        <w:tc>
          <w:tcPr>
            <w:tcW w:w="3398" w:type="dxa"/>
          </w:tcPr>
          <w:p w14:paraId="16B1CB8B" w14:textId="2EDCE54A" w:rsidR="001F28B7" w:rsidRPr="00846CF7" w:rsidRDefault="002276BC" w:rsidP="001F28B7">
            <w:pPr>
              <w:spacing w:before="120" w:after="120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>
              <w:t>ChatGPT Plus</w:t>
            </w:r>
          </w:p>
        </w:tc>
        <w:tc>
          <w:tcPr>
            <w:tcW w:w="3398" w:type="dxa"/>
          </w:tcPr>
          <w:p w14:paraId="3DDA5DAD" w14:textId="77777777" w:rsidR="001F28B7" w:rsidRPr="009A53E0" w:rsidRDefault="001F28B7" w:rsidP="001F28B7">
            <w:pPr>
              <w:spacing w:before="120" w:after="120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A53E0">
              <w:rPr>
                <w:rFonts w:ascii="Times New Roman" w:eastAsiaTheme="minorEastAsia" w:hAnsi="Times New Roman" w:cs="Times New Roman"/>
                <w:bCs/>
                <w:lang w:val="en-US"/>
              </w:rPr>
              <w:t>20</w:t>
            </w:r>
          </w:p>
        </w:tc>
        <w:tc>
          <w:tcPr>
            <w:tcW w:w="3399" w:type="dxa"/>
          </w:tcPr>
          <w:p w14:paraId="7D4888F1" w14:textId="572C7000" w:rsidR="001F28B7" w:rsidRPr="009A53E0" w:rsidRDefault="001F28B7" w:rsidP="001F28B7">
            <w:pPr>
              <w:spacing w:before="120" w:after="120"/>
              <w:rPr>
                <w:rFonts w:ascii="Times New Roman" w:eastAsiaTheme="minorEastAsia" w:hAnsi="Times New Roman" w:cs="Times New Roman"/>
                <w:bCs/>
                <w:lang w:val="ru-RU"/>
              </w:rPr>
            </w:pPr>
            <w:r w:rsidRPr="009A53E0">
              <w:rPr>
                <w:rFonts w:ascii="Times New Roman" w:eastAsiaTheme="minorEastAsia" w:hAnsi="Times New Roman" w:cs="Times New Roman"/>
                <w:bCs/>
                <w:lang w:val="ru-RU"/>
              </w:rPr>
              <w:t>1</w:t>
            </w:r>
            <w:r w:rsidR="0060234C">
              <w:rPr>
                <w:rFonts w:ascii="Times New Roman" w:eastAsiaTheme="minorEastAsia" w:hAnsi="Times New Roman" w:cs="Times New Roman"/>
                <w:bCs/>
                <w:lang w:val="ru-RU"/>
              </w:rPr>
              <w:t>8</w:t>
            </w:r>
            <w:r w:rsidRPr="009A53E0">
              <w:rPr>
                <w:rFonts w:ascii="Times New Roman" w:eastAsiaTheme="minorEastAsia" w:hAnsi="Times New Roman" w:cs="Times New Roman"/>
                <w:bCs/>
                <w:lang w:val="ru-RU"/>
              </w:rPr>
              <w:t>0</w:t>
            </w:r>
          </w:p>
        </w:tc>
      </w:tr>
      <w:tr w:rsidR="001F28B7" w14:paraId="7BCAD210" w14:textId="77777777" w:rsidTr="00411908">
        <w:tc>
          <w:tcPr>
            <w:tcW w:w="3398" w:type="dxa"/>
          </w:tcPr>
          <w:p w14:paraId="7DCF6266" w14:textId="77777777" w:rsidR="001F28B7" w:rsidRPr="00846CF7" w:rsidRDefault="001F28B7" w:rsidP="001F28B7">
            <w:pPr>
              <w:spacing w:before="120" w:after="120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846CF7">
              <w:rPr>
                <w:rFonts w:ascii="Times New Roman" w:eastAsiaTheme="minorEastAsia" w:hAnsi="Times New Roman" w:cs="Times New Roman"/>
                <w:bCs/>
                <w:lang w:val="en-US"/>
              </w:rPr>
              <w:t>Visual Studio Pro</w:t>
            </w:r>
          </w:p>
        </w:tc>
        <w:tc>
          <w:tcPr>
            <w:tcW w:w="3398" w:type="dxa"/>
          </w:tcPr>
          <w:p w14:paraId="17FEE5A8" w14:textId="77777777" w:rsidR="001F28B7" w:rsidRPr="009A53E0" w:rsidRDefault="001F28B7" w:rsidP="001F28B7">
            <w:pPr>
              <w:spacing w:before="120" w:after="120"/>
              <w:rPr>
                <w:rFonts w:ascii="Times New Roman" w:eastAsiaTheme="minorEastAsia" w:hAnsi="Times New Roman" w:cs="Times New Roman"/>
                <w:bCs/>
                <w:lang w:val="ru-RU"/>
              </w:rPr>
            </w:pPr>
            <w:r w:rsidRPr="009A53E0">
              <w:rPr>
                <w:rFonts w:ascii="Times New Roman" w:eastAsiaTheme="minorEastAsia" w:hAnsi="Times New Roman" w:cs="Times New Roman"/>
                <w:bCs/>
                <w:lang w:val="en-US"/>
              </w:rPr>
              <w:t>45</w:t>
            </w:r>
          </w:p>
        </w:tc>
        <w:tc>
          <w:tcPr>
            <w:tcW w:w="3399" w:type="dxa"/>
          </w:tcPr>
          <w:p w14:paraId="28BD2896" w14:textId="6B55B28C" w:rsidR="001F28B7" w:rsidRPr="009A53E0" w:rsidRDefault="0060234C" w:rsidP="001F28B7">
            <w:pPr>
              <w:spacing w:before="120" w:after="120"/>
              <w:rPr>
                <w:rFonts w:ascii="Times New Roman" w:eastAsiaTheme="minorEastAsia" w:hAnsi="Times New Roman" w:cs="Times New Roman"/>
                <w:bCs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bCs/>
                <w:lang w:val="ru-RU"/>
              </w:rPr>
              <w:t>405</w:t>
            </w:r>
          </w:p>
        </w:tc>
      </w:tr>
      <w:tr w:rsidR="001F28B7" w14:paraId="0F80E55B" w14:textId="77777777" w:rsidTr="00411908">
        <w:trPr>
          <w:trHeight w:val="58"/>
        </w:trPr>
        <w:tc>
          <w:tcPr>
            <w:tcW w:w="6796" w:type="dxa"/>
            <w:gridSpan w:val="2"/>
            <w:shd w:val="clear" w:color="auto" w:fill="FFFFFF" w:themeFill="background1"/>
          </w:tcPr>
          <w:p w14:paraId="2EE9AC45" w14:textId="77777777" w:rsidR="001F28B7" w:rsidRPr="00846CF7" w:rsidRDefault="001F28B7" w:rsidP="001F28B7">
            <w:pPr>
              <w:spacing w:before="120" w:after="120"/>
              <w:rPr>
                <w:rFonts w:ascii="Times New Roman" w:eastAsiaTheme="minorEastAsia" w:hAnsi="Times New Roman" w:cs="Times New Roman"/>
                <w:b/>
                <w:lang w:val="ru-RU"/>
              </w:rPr>
            </w:pPr>
            <w:r w:rsidRPr="00846CF7">
              <w:rPr>
                <w:rFonts w:ascii="Times New Roman" w:eastAsiaTheme="minorEastAsia" w:hAnsi="Times New Roman" w:cs="Times New Roman"/>
                <w:b/>
                <w:lang w:val="ru-RU"/>
              </w:rPr>
              <w:t>Всего</w:t>
            </w:r>
          </w:p>
        </w:tc>
        <w:tc>
          <w:tcPr>
            <w:tcW w:w="3399" w:type="dxa"/>
            <w:shd w:val="clear" w:color="auto" w:fill="FFFFFF" w:themeFill="background1"/>
          </w:tcPr>
          <w:p w14:paraId="5582A1AA" w14:textId="59B28036" w:rsidR="001F28B7" w:rsidRPr="00846CF7" w:rsidRDefault="001F28B7" w:rsidP="001F28B7">
            <w:pPr>
              <w:spacing w:before="120" w:after="120"/>
              <w:rPr>
                <w:rFonts w:ascii="Times New Roman" w:eastAsiaTheme="minorEastAsia" w:hAnsi="Times New Roman" w:cs="Times New Roman"/>
                <w:b/>
                <w:lang w:val="ru-RU"/>
              </w:rPr>
            </w:pPr>
            <w:r w:rsidRPr="00846CF7">
              <w:rPr>
                <w:rFonts w:ascii="Times New Roman" w:eastAsiaTheme="minorEastAsia" w:hAnsi="Times New Roman" w:cs="Times New Roman"/>
                <w:b/>
                <w:lang w:val="ru-RU"/>
              </w:rPr>
              <w:t>8</w:t>
            </w:r>
            <w:r w:rsidR="0060234C">
              <w:rPr>
                <w:rFonts w:ascii="Times New Roman" w:eastAsiaTheme="minorEastAsia" w:hAnsi="Times New Roman" w:cs="Times New Roman"/>
                <w:b/>
                <w:lang w:val="ru-RU"/>
              </w:rPr>
              <w:t>64</w:t>
            </w:r>
          </w:p>
        </w:tc>
      </w:tr>
    </w:tbl>
    <w:p w14:paraId="785669F7" w14:textId="7F483CA2" w:rsidR="001D70F9" w:rsidRPr="00943750" w:rsidRDefault="005947C4" w:rsidP="005947C4">
      <w:pPr>
        <w:pStyle w:val="a5"/>
        <w:spacing w:before="160"/>
      </w:pPr>
      <w:r w:rsidRPr="005947C4">
        <w:t>Для расчёта расходов на лицензии используется формула (</w:t>
      </w:r>
      <w:r w:rsidR="00943750" w:rsidRPr="00943750">
        <w:t>5</w:t>
      </w:r>
      <w:r w:rsidRPr="005947C4">
        <w:t>.7):</w:t>
      </w:r>
    </w:p>
    <w:p w14:paraId="3051BCFE" w14:textId="0B534811" w:rsidR="00943750" w:rsidRPr="00402768" w:rsidRDefault="00000000" w:rsidP="00943750">
      <w:pPr>
        <w:spacing w:line="360" w:lineRule="auto"/>
        <w:ind w:firstLine="720"/>
        <w:jc w:val="both"/>
        <w:rPr>
          <w:rFonts w:eastAsiaTheme="minorEastAsia"/>
          <w:bCs/>
          <w:lang w:val="ru-RU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Cs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ru-RU"/>
                    </w:rPr>
                    <m:t>лицензии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ru-RU"/>
                </w:rPr>
                <m:t>=864*16,92=14874 ~14618,</m:t>
              </m:r>
              <m:r>
                <w:rPr>
                  <w:rFonts w:ascii="Cambria Math" w:eastAsiaTheme="minorEastAsia" w:hAnsi="Cambria Math"/>
                  <w:lang w:val="en-US"/>
                </w:rPr>
                <m:t>88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ru-RU"/>
                </w:rPr>
                <m:t xml:space="preserve"> лей </m:t>
              </m:r>
              <m:r>
                <w:rPr>
                  <w:rFonts w:ascii="Cambria Math" w:eastAsiaTheme="minorEastAsia" w:hAnsi="Cambria Math"/>
                  <w:lang w:val="ru-RU"/>
                </w:rPr>
                <m:t>#</m:t>
              </m:r>
              <m:ctrlPr>
                <w:rPr>
                  <w:rFonts w:ascii="Cambria Math" w:eastAsiaTheme="minorEastAsia" w:hAnsi="Cambria Math"/>
                  <w:bCs/>
                  <w:i/>
                  <w:lang w:val="ru-RU"/>
                </w:rPr>
              </m:ctrlPr>
            </m:e>
          </m:eqArr>
        </m:oMath>
      </m:oMathPara>
    </w:p>
    <w:p w14:paraId="4E62688D" w14:textId="7B43E926" w:rsidR="00943750" w:rsidRPr="00DA41A3" w:rsidRDefault="00943750" w:rsidP="005947C4">
      <w:pPr>
        <w:pStyle w:val="a5"/>
        <w:spacing w:before="160"/>
      </w:pPr>
      <w:r w:rsidRPr="00943750">
        <w:t>Для определения полной стоимости косвенных затрат используется формула (5.4):</w:t>
      </w:r>
    </w:p>
    <w:p w14:paraId="088612FD" w14:textId="4ED13106" w:rsidR="00943750" w:rsidRPr="00DB5B0F" w:rsidRDefault="00000000" w:rsidP="00943750">
      <w:pPr>
        <w:tabs>
          <w:tab w:val="left" w:pos="1812"/>
        </w:tabs>
        <w:spacing w:line="360" w:lineRule="auto"/>
        <w:ind w:firstLine="720"/>
        <w:rPr>
          <w:rFonts w:eastAsiaTheme="minorEastAsia"/>
          <w:bCs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bCs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ru-RU"/>
                    </w:rPr>
                    <m:t>общ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=14</m:t>
              </m:r>
              <m:r>
                <w:rPr>
                  <w:rFonts w:ascii="Cambria Math" w:eastAsiaTheme="minorEastAsia" w:hAnsi="Cambria Math"/>
                </w:rPr>
                <m:t>58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+408+146</m:t>
              </m:r>
              <m:r>
                <w:rPr>
                  <w:rFonts w:ascii="Cambria Math" w:eastAsiaTheme="minorEastAsia" w:hAnsi="Cambria Math"/>
                </w:rPr>
                <m:t>18,88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=16484,</m:t>
              </m:r>
              <m:r>
                <w:rPr>
                  <w:rFonts w:ascii="Cambria Math" w:eastAsiaTheme="minorEastAsia" w:hAnsi="Cambria Math"/>
                  <w:lang w:val="en-US"/>
                </w:rPr>
                <m:t>88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лея </m:t>
              </m:r>
              <m:r>
                <w:rPr>
                  <w:rFonts w:ascii="Cambria Math" w:eastAsiaTheme="minorEastAsia" w:hAnsi="Cambria Math"/>
                </w:rPr>
                <m:t>#</m:t>
              </m:r>
              <m:ctrlPr>
                <w:rPr>
                  <w:rFonts w:ascii="Cambria Math" w:eastAsiaTheme="minorEastAsia" w:hAnsi="Cambria Math"/>
                  <w:bCs/>
                  <w:i/>
                </w:rPr>
              </m:ctrlPr>
            </m:e>
          </m:eqArr>
        </m:oMath>
      </m:oMathPara>
    </w:p>
    <w:p w14:paraId="79EB35D9" w14:textId="6FFA4B97" w:rsidR="00943750" w:rsidRPr="00DA41A3" w:rsidRDefault="00943750" w:rsidP="00943750">
      <w:pPr>
        <w:pStyle w:val="2"/>
      </w:pPr>
      <w:r w:rsidRPr="00943750">
        <w:t>Итоговые затраты</w:t>
      </w:r>
    </w:p>
    <w:p w14:paraId="09BB3FD8" w14:textId="77777777" w:rsidR="008518B9" w:rsidRDefault="008518B9" w:rsidP="008518B9">
      <w:pPr>
        <w:pStyle w:val="a5"/>
      </w:pPr>
      <w:r>
        <w:t>Итоговые расходы проекта состоят из суммы прямых и косвенных затрат.</w:t>
      </w:r>
      <w:r>
        <w:br/>
        <w:t>Прямые затраты отражают стоимость труда специалистов, участвующих в реализации проекта, и определяются исходя из их часовых ставок и общего объёма затраченного времени.</w:t>
      </w:r>
      <w:r>
        <w:br/>
        <w:t>Косвенные затраты включают расходы, необходимые для обеспечения функционирования проекта, такие как оплата интернета, электроэнергии и лицензий на программное обеспечение.</w:t>
      </w:r>
    </w:p>
    <w:p w14:paraId="27CBDB5F" w14:textId="15C1BBCE" w:rsidR="00943750" w:rsidRPr="00DA41A3" w:rsidRDefault="00943750" w:rsidP="00943750">
      <w:pPr>
        <w:pStyle w:val="a5"/>
      </w:pPr>
      <w:r w:rsidRPr="00943750">
        <w:t>Для определения общей суммы затрат используется формула (5.8):</w:t>
      </w:r>
    </w:p>
    <w:p w14:paraId="565216BF" w14:textId="161E3CD9" w:rsidR="00943750" w:rsidRPr="00DB5B0F" w:rsidRDefault="00000000" w:rsidP="00943750">
      <w:pPr>
        <w:spacing w:line="360" w:lineRule="auto"/>
        <w:ind w:firstLine="708"/>
        <w:jc w:val="both"/>
        <w:rPr>
          <w:rFonts w:eastAsiaTheme="minorEastAsia"/>
          <w:bCs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итог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общ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5.8</m:t>
                  </m:r>
                </m:e>
              </m:d>
              <m:ctrlPr>
                <w:rPr>
                  <w:rFonts w:ascii="Cambria Math" w:hAnsi="Cambria Math"/>
                  <w:bCs/>
                  <w:i/>
                  <w:lang w:val="ru-RU"/>
                </w:rPr>
              </m:ctrlPr>
            </m:e>
          </m:eqArr>
        </m:oMath>
      </m:oMathPara>
    </w:p>
    <w:tbl>
      <w:tblPr>
        <w:tblStyle w:val="TableGrid"/>
        <w:tblW w:w="0" w:type="auto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662"/>
        <w:gridCol w:w="142"/>
        <w:gridCol w:w="8362"/>
      </w:tblGrid>
      <w:tr w:rsidR="006071FA" w:rsidRPr="003F68AE" w14:paraId="7580DFBA" w14:textId="77777777" w:rsidTr="006071FA">
        <w:trPr>
          <w:trHeight w:val="230"/>
        </w:trPr>
        <w:tc>
          <w:tcPr>
            <w:tcW w:w="331" w:type="dxa"/>
            <w:vMerge w:val="restart"/>
          </w:tcPr>
          <w:p w14:paraId="18617B37" w14:textId="77777777" w:rsidR="006071FA" w:rsidRPr="003F68AE" w:rsidRDefault="006071FA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где  </w:t>
            </w:r>
          </w:p>
        </w:tc>
        <w:tc>
          <w:tcPr>
            <w:tcW w:w="662" w:type="dxa"/>
            <w:vAlign w:val="bottom"/>
          </w:tcPr>
          <w:p w14:paraId="6EC0A4CD" w14:textId="2BA58EBA" w:rsidR="006071FA" w:rsidRPr="006071FA" w:rsidRDefault="00000000" w:rsidP="006071FA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итог</m:t>
                    </m:r>
                  </m:sub>
                </m:sSub>
              </m:oMath>
            </m:oMathPara>
          </w:p>
        </w:tc>
        <w:tc>
          <w:tcPr>
            <w:tcW w:w="142" w:type="dxa"/>
            <w:vAlign w:val="bottom"/>
          </w:tcPr>
          <w:p w14:paraId="6F7F32AC" w14:textId="77777777" w:rsidR="006071FA" w:rsidRPr="003F68AE" w:rsidRDefault="006071FA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8362" w:type="dxa"/>
            <w:vMerge w:val="restart"/>
          </w:tcPr>
          <w:p w14:paraId="7DC7E764" w14:textId="77AF3378" w:rsidR="006071FA" w:rsidRPr="003F68AE" w:rsidRDefault="006071FA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общая сумма </w:t>
            </w:r>
            <w:r w:rsidR="00CA75AC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затрат на проект в леях</w:t>
            </w: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,</w:t>
            </w:r>
          </w:p>
          <w:p w14:paraId="7904F1B8" w14:textId="4E18B386" w:rsidR="006071FA" w:rsidRPr="003F68AE" w:rsidRDefault="006071FA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="00CA75AC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сумма прямых затрат в леях</w:t>
            </w: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,</w:t>
            </w:r>
          </w:p>
          <w:p w14:paraId="4DBA0C90" w14:textId="545D228B" w:rsidR="006071FA" w:rsidRPr="003F68AE" w:rsidRDefault="006071FA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="00CA75AC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сумма косвенных затрат в леях.</w:t>
            </w:r>
          </w:p>
        </w:tc>
      </w:tr>
      <w:tr w:rsidR="006071FA" w:rsidRPr="003F68AE" w14:paraId="6F780E75" w14:textId="77777777" w:rsidTr="006071FA">
        <w:trPr>
          <w:trHeight w:val="230"/>
        </w:trPr>
        <w:tc>
          <w:tcPr>
            <w:tcW w:w="331" w:type="dxa"/>
            <w:vMerge/>
          </w:tcPr>
          <w:p w14:paraId="6C13E697" w14:textId="77777777" w:rsidR="006071FA" w:rsidRPr="003F68AE" w:rsidRDefault="006071FA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62" w:type="dxa"/>
            <w:vAlign w:val="bottom"/>
          </w:tcPr>
          <w:p w14:paraId="52823128" w14:textId="68C92468" w:rsidR="006071FA" w:rsidRPr="006071FA" w:rsidRDefault="00000000" w:rsidP="006071FA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total</m:t>
                    </m:r>
                  </m:sub>
                </m:sSub>
              </m:oMath>
            </m:oMathPara>
          </w:p>
        </w:tc>
        <w:tc>
          <w:tcPr>
            <w:tcW w:w="142" w:type="dxa"/>
            <w:vAlign w:val="bottom"/>
          </w:tcPr>
          <w:p w14:paraId="67A4A093" w14:textId="77777777" w:rsidR="006071FA" w:rsidRPr="003F68AE" w:rsidRDefault="006071FA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8362" w:type="dxa"/>
            <w:vMerge/>
          </w:tcPr>
          <w:p w14:paraId="31B10776" w14:textId="77777777" w:rsidR="006071FA" w:rsidRPr="003F68AE" w:rsidRDefault="006071FA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6071FA" w:rsidRPr="003F68AE" w14:paraId="3A553E03" w14:textId="77777777" w:rsidTr="006071FA">
        <w:trPr>
          <w:trHeight w:val="230"/>
        </w:trPr>
        <w:tc>
          <w:tcPr>
            <w:tcW w:w="331" w:type="dxa"/>
            <w:vMerge/>
          </w:tcPr>
          <w:p w14:paraId="6BCFA17A" w14:textId="77777777" w:rsidR="006071FA" w:rsidRPr="003F68AE" w:rsidRDefault="006071FA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62" w:type="dxa"/>
            <w:vAlign w:val="bottom"/>
          </w:tcPr>
          <w:p w14:paraId="1772B2A5" w14:textId="5E051A07" w:rsidR="006071FA" w:rsidRPr="00EE162D" w:rsidRDefault="00000000" w:rsidP="006071FA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общ</m:t>
                    </m:r>
                  </m:sub>
                </m:sSub>
              </m:oMath>
            </m:oMathPara>
          </w:p>
        </w:tc>
        <w:tc>
          <w:tcPr>
            <w:tcW w:w="142" w:type="dxa"/>
            <w:vAlign w:val="bottom"/>
          </w:tcPr>
          <w:p w14:paraId="263C1805" w14:textId="77777777" w:rsidR="006071FA" w:rsidRPr="003F68AE" w:rsidRDefault="006071FA" w:rsidP="0041190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8362" w:type="dxa"/>
            <w:vMerge/>
          </w:tcPr>
          <w:p w14:paraId="6A723482" w14:textId="77777777" w:rsidR="006071FA" w:rsidRPr="003F68AE" w:rsidRDefault="006071FA" w:rsidP="0041190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</w:p>
        </w:tc>
      </w:tr>
    </w:tbl>
    <w:p w14:paraId="13EE76A5" w14:textId="77777777" w:rsidR="00430861" w:rsidRPr="00DB5B0F" w:rsidRDefault="00430861" w:rsidP="00430861">
      <w:pPr>
        <w:spacing w:before="160" w:line="360" w:lineRule="auto"/>
        <w:ind w:left="720"/>
        <w:jc w:val="both"/>
        <w:rPr>
          <w:bCs/>
        </w:rPr>
      </w:pPr>
      <w:r>
        <w:rPr>
          <w:bCs/>
          <w:lang w:val="ru-RU"/>
        </w:rPr>
        <w:t>Подставляем значения</w:t>
      </w:r>
      <w:r w:rsidRPr="00DB5B0F">
        <w:rPr>
          <w:bCs/>
        </w:rPr>
        <w:t>:</w:t>
      </w:r>
    </w:p>
    <w:p w14:paraId="0A1A693A" w14:textId="2677EC01" w:rsidR="00430861" w:rsidRPr="008518B9" w:rsidRDefault="00000000" w:rsidP="008518B9">
      <w:pPr>
        <w:spacing w:line="360" w:lineRule="auto"/>
        <w:ind w:left="720"/>
        <w:jc w:val="both"/>
        <w:rPr>
          <w:rFonts w:eastAsiaTheme="minorEastAsia"/>
          <w:bCs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итог</m:t>
                  </m:r>
                </m:sub>
              </m:sSub>
              <m:r>
                <w:rPr>
                  <w:rFonts w:ascii="Cambria Math" w:hAnsi="Cambria Math"/>
                </w:rPr>
                <m:t>=120350+16485=136835,</m:t>
              </m:r>
              <m:r>
                <w:rPr>
                  <w:rFonts w:ascii="Cambria Math" w:hAnsi="Cambria Math"/>
                  <w:lang w:val="en-US"/>
                </w:rPr>
                <m:t>00</m:t>
              </m:r>
              <m:r>
                <w:rPr>
                  <w:rFonts w:ascii="Cambria Math" w:hAnsi="Cambria Math"/>
                </w:rPr>
                <m:t xml:space="preserve"> лей </m:t>
              </m:r>
              <m:r>
                <w:rPr>
                  <w:rFonts w:ascii="Cambria Math" w:hAnsi="Cambria Math"/>
                  <w:lang w:val="en-US"/>
                </w:rPr>
                <m:t>#</m:t>
              </m:r>
            </m:e>
          </m:eqArr>
        </m:oMath>
      </m:oMathPara>
    </w:p>
    <w:p w14:paraId="41FA2DFC" w14:textId="7227363A" w:rsidR="005947C4" w:rsidRDefault="00430861" w:rsidP="00430861">
      <w:pPr>
        <w:pStyle w:val="2"/>
        <w:outlineLvl w:val="1"/>
      </w:pPr>
      <w:bookmarkStart w:id="8" w:name="_Toc211196458"/>
      <w:r w:rsidRPr="00430861">
        <w:t>5.2 Расчёт окупаемости и рентабельности</w:t>
      </w:r>
      <w:bookmarkEnd w:id="8"/>
    </w:p>
    <w:p w14:paraId="655C5A03" w14:textId="22F61410" w:rsidR="00653B23" w:rsidRDefault="00653B23" w:rsidP="00430861">
      <w:pPr>
        <w:pStyle w:val="a5"/>
      </w:pPr>
      <w:r>
        <w:t xml:space="preserve">В рамках экономической оценки для приложения принимается базовая модель монетизации </w:t>
      </w:r>
      <w:r>
        <w:rPr>
          <w:rStyle w:val="Strong"/>
        </w:rPr>
        <w:t>по подписке для родителей</w:t>
      </w:r>
      <w:r>
        <w:t xml:space="preserve"> (Premium), которая открывает расширенные функции: детализированную статистику, семейные правила и награды, push-напоминания, экспорт отчётов, несколько профилей ребёнка и пр. Предполагается, что бесплатная версия остаётся доступной, но в расчётах источником покрытия затрат выступают </w:t>
      </w:r>
      <w:r>
        <w:rPr>
          <w:rStyle w:val="Strong"/>
        </w:rPr>
        <w:t>платные подписки</w:t>
      </w:r>
      <w:r>
        <w:t>.</w:t>
      </w:r>
    </w:p>
    <w:p w14:paraId="556C5DA9" w14:textId="4C415303" w:rsidR="00653B23" w:rsidRDefault="00653B23" w:rsidP="00430861">
      <w:pPr>
        <w:pStyle w:val="a5"/>
      </w:pPr>
      <w:r>
        <w:t>Для расчёта вводятся следующие обозначения:</w:t>
      </w:r>
    </w:p>
    <w:tbl>
      <w:tblPr>
        <w:tblStyle w:val="TableGrid"/>
        <w:tblW w:w="0" w:type="auto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  <w:gridCol w:w="336"/>
        <w:gridCol w:w="8362"/>
      </w:tblGrid>
      <w:tr w:rsidR="00653B23" w:rsidRPr="003F68AE" w14:paraId="2721BDF2" w14:textId="77777777" w:rsidTr="00653B23">
        <w:trPr>
          <w:trHeight w:val="230"/>
        </w:trPr>
        <w:tc>
          <w:tcPr>
            <w:tcW w:w="731" w:type="dxa"/>
            <w:vAlign w:val="bottom"/>
          </w:tcPr>
          <w:p w14:paraId="6DFE0D38" w14:textId="4DB8F1AB" w:rsidR="00653B23" w:rsidRPr="006071FA" w:rsidRDefault="00000000" w:rsidP="00C14FB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мес</m:t>
                    </m:r>
                  </m:sub>
                </m:sSub>
              </m:oMath>
            </m:oMathPara>
          </w:p>
        </w:tc>
        <w:tc>
          <w:tcPr>
            <w:tcW w:w="336" w:type="dxa"/>
            <w:vAlign w:val="bottom"/>
          </w:tcPr>
          <w:p w14:paraId="464E0545" w14:textId="77777777" w:rsidR="00653B23" w:rsidRPr="003F68AE" w:rsidRDefault="00653B23" w:rsidP="00C14FB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8362" w:type="dxa"/>
            <w:vMerge w:val="restart"/>
          </w:tcPr>
          <w:p w14:paraId="3A2D0B0C" w14:textId="267471BB" w:rsidR="00653B23" w:rsidRPr="003F68AE" w:rsidRDefault="00653B23" w:rsidP="00C14FB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>
              <w:t>цена подписки, лей/месяц</w:t>
            </w: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,</w:t>
            </w:r>
          </w:p>
          <w:p w14:paraId="6D0DA32C" w14:textId="7CABF029" w:rsidR="00653B23" w:rsidRPr="003F68AE" w:rsidRDefault="00653B23" w:rsidP="00C14FB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>
              <w:t>число активных платных подписок (семей)</w:t>
            </w: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,</w:t>
            </w:r>
          </w:p>
          <w:p w14:paraId="3F39CAB1" w14:textId="3A94D132" w:rsidR="00653B23" w:rsidRPr="003F68AE" w:rsidRDefault="00653B23" w:rsidP="00C14FB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="0010766B">
              <w:t xml:space="preserve">месячный денежный поток </w:t>
            </w:r>
            <w:r w:rsidR="0010766B" w:rsidRPr="0010766B">
              <w:rPr>
                <w:rStyle w:val="Strong"/>
                <w:b w:val="0"/>
                <w:bCs w:val="0"/>
              </w:rPr>
              <w:t>после</w:t>
            </w:r>
            <w:r w:rsidR="0010766B">
              <w:t xml:space="preserve"> комиссии;</w:t>
            </w:r>
          </w:p>
        </w:tc>
      </w:tr>
      <w:tr w:rsidR="00653B23" w:rsidRPr="003F68AE" w14:paraId="6B512D6C" w14:textId="77777777" w:rsidTr="00653B23">
        <w:trPr>
          <w:trHeight w:val="230"/>
        </w:trPr>
        <w:tc>
          <w:tcPr>
            <w:tcW w:w="731" w:type="dxa"/>
            <w:vAlign w:val="bottom"/>
          </w:tcPr>
          <w:p w14:paraId="5480B7FE" w14:textId="32839CD2" w:rsidR="00653B23" w:rsidRPr="006071FA" w:rsidRDefault="00000000" w:rsidP="00C14FB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подпис</m:t>
                    </m:r>
                  </m:sub>
                </m:sSub>
              </m:oMath>
            </m:oMathPara>
          </w:p>
        </w:tc>
        <w:tc>
          <w:tcPr>
            <w:tcW w:w="336" w:type="dxa"/>
            <w:vAlign w:val="bottom"/>
          </w:tcPr>
          <w:p w14:paraId="691F6543" w14:textId="77777777" w:rsidR="00653B23" w:rsidRPr="003F68AE" w:rsidRDefault="00653B23" w:rsidP="00C14FB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8362" w:type="dxa"/>
            <w:vMerge/>
          </w:tcPr>
          <w:p w14:paraId="747C9AF2" w14:textId="77777777" w:rsidR="00653B23" w:rsidRPr="003F68AE" w:rsidRDefault="00653B23" w:rsidP="00C14FB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653B23" w:rsidRPr="003F68AE" w14:paraId="7DD8B27A" w14:textId="77777777" w:rsidTr="00653B23">
        <w:trPr>
          <w:trHeight w:val="230"/>
        </w:trPr>
        <w:tc>
          <w:tcPr>
            <w:tcW w:w="731" w:type="dxa"/>
            <w:vAlign w:val="bottom"/>
          </w:tcPr>
          <w:p w14:paraId="24487DA6" w14:textId="518B873F" w:rsidR="00653B23" w:rsidRPr="00EE162D" w:rsidRDefault="00000000" w:rsidP="00C14FB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мес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net</m:t>
                    </m:r>
                  </m:sup>
                </m:sSubSup>
              </m:oMath>
            </m:oMathPara>
          </w:p>
        </w:tc>
        <w:tc>
          <w:tcPr>
            <w:tcW w:w="336" w:type="dxa"/>
            <w:vAlign w:val="bottom"/>
          </w:tcPr>
          <w:p w14:paraId="0C091510" w14:textId="77777777" w:rsidR="00653B23" w:rsidRPr="003F68AE" w:rsidRDefault="00653B23" w:rsidP="00C14FB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8362" w:type="dxa"/>
            <w:vMerge/>
          </w:tcPr>
          <w:p w14:paraId="5379AC6D" w14:textId="77777777" w:rsidR="00653B23" w:rsidRPr="003F68AE" w:rsidRDefault="00653B23" w:rsidP="00C14FB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653B23" w:rsidRPr="003F68AE" w14:paraId="6067AF6F" w14:textId="77777777" w:rsidTr="00653B23">
        <w:tblPrEx>
          <w:tblCellMar>
            <w:left w:w="108" w:type="dxa"/>
            <w:right w:w="108" w:type="dxa"/>
          </w:tblCellMar>
        </w:tblPrEx>
        <w:trPr>
          <w:trHeight w:val="230"/>
        </w:trPr>
        <w:tc>
          <w:tcPr>
            <w:tcW w:w="731" w:type="dxa"/>
          </w:tcPr>
          <w:p w14:paraId="64D15973" w14:textId="280B3E9F" w:rsidR="00653B23" w:rsidRPr="006071FA" w:rsidRDefault="00000000" w:rsidP="00C14FB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итог</m:t>
                    </m:r>
                  </m:sub>
                </m:sSub>
              </m:oMath>
            </m:oMathPara>
          </w:p>
        </w:tc>
        <w:tc>
          <w:tcPr>
            <w:tcW w:w="336" w:type="dxa"/>
          </w:tcPr>
          <w:p w14:paraId="4E617688" w14:textId="77777777" w:rsidR="00653B23" w:rsidRPr="003F68AE" w:rsidRDefault="00653B23" w:rsidP="00C14FB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8362" w:type="dxa"/>
            <w:vMerge w:val="restart"/>
          </w:tcPr>
          <w:p w14:paraId="2F1016B7" w14:textId="683BEDB0" w:rsidR="00653B23" w:rsidRDefault="00653B23" w:rsidP="00C14FB8">
            <w:pPr>
              <w:pStyle w:val="a5"/>
              <w:ind w:firstLine="0"/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>
              <w:t>общая стоимость разработки (лей),</w:t>
            </w:r>
          </w:p>
          <w:p w14:paraId="6BA5AD8B" w14:textId="6651B93B" w:rsidR="00653B23" w:rsidRPr="003F68AE" w:rsidRDefault="00653B23" w:rsidP="00C14FB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>
              <w:t>срок окупаемости (месяцы),</w:t>
            </w:r>
          </w:p>
          <w:p w14:paraId="4DFF90ED" w14:textId="7A44846E" w:rsidR="00653B23" w:rsidRPr="003F68AE" w:rsidRDefault="00653B23" w:rsidP="00C14FB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>
              <w:t>рентабельность за год (%)</w:t>
            </w:r>
          </w:p>
        </w:tc>
      </w:tr>
      <w:tr w:rsidR="00653B23" w:rsidRPr="003F68AE" w14:paraId="4685B304" w14:textId="77777777" w:rsidTr="00653B23">
        <w:tblPrEx>
          <w:tblCellMar>
            <w:left w:w="108" w:type="dxa"/>
            <w:right w:w="108" w:type="dxa"/>
          </w:tblCellMar>
        </w:tblPrEx>
        <w:trPr>
          <w:trHeight w:val="230"/>
        </w:trPr>
        <w:tc>
          <w:tcPr>
            <w:tcW w:w="731" w:type="dxa"/>
          </w:tcPr>
          <w:p w14:paraId="04C21F47" w14:textId="7879E591" w:rsidR="00653B23" w:rsidRPr="006071FA" w:rsidRDefault="00000000" w:rsidP="00C14FB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окуп</m:t>
                    </m:r>
                  </m:sub>
                </m:sSub>
              </m:oMath>
            </m:oMathPara>
          </w:p>
        </w:tc>
        <w:tc>
          <w:tcPr>
            <w:tcW w:w="336" w:type="dxa"/>
          </w:tcPr>
          <w:p w14:paraId="26369420" w14:textId="77777777" w:rsidR="00653B23" w:rsidRPr="003F68AE" w:rsidRDefault="00653B23" w:rsidP="00C14FB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8362" w:type="dxa"/>
            <w:vMerge/>
          </w:tcPr>
          <w:p w14:paraId="16DD6559" w14:textId="77777777" w:rsidR="00653B23" w:rsidRPr="003F68AE" w:rsidRDefault="00653B23" w:rsidP="00C14FB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653B23" w:rsidRPr="003F68AE" w14:paraId="79B39C51" w14:textId="77777777" w:rsidTr="00653B23">
        <w:tblPrEx>
          <w:tblCellMar>
            <w:left w:w="108" w:type="dxa"/>
            <w:right w:w="108" w:type="dxa"/>
          </w:tblCellMar>
        </w:tblPrEx>
        <w:trPr>
          <w:trHeight w:val="230"/>
        </w:trPr>
        <w:tc>
          <w:tcPr>
            <w:tcW w:w="731" w:type="dxa"/>
          </w:tcPr>
          <w:p w14:paraId="12317653" w14:textId="78875D97" w:rsidR="00653B23" w:rsidRPr="00EE162D" w:rsidRDefault="00000000" w:rsidP="00C14FB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год</m:t>
                    </m:r>
                  </m:sub>
                </m:sSub>
              </m:oMath>
            </m:oMathPara>
          </w:p>
        </w:tc>
        <w:tc>
          <w:tcPr>
            <w:tcW w:w="336" w:type="dxa"/>
          </w:tcPr>
          <w:p w14:paraId="0E9507C7" w14:textId="77777777" w:rsidR="00653B23" w:rsidRPr="003F68AE" w:rsidRDefault="00653B23" w:rsidP="00C14FB8">
            <w:pPr>
              <w:pStyle w:val="a5"/>
              <w:ind w:firstLine="0"/>
              <w:jc w:val="center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8362" w:type="dxa"/>
            <w:vMerge/>
          </w:tcPr>
          <w:p w14:paraId="0658048F" w14:textId="77777777" w:rsidR="00653B23" w:rsidRPr="003F68AE" w:rsidRDefault="00653B23" w:rsidP="00C14FB8">
            <w:pPr>
              <w:pStyle w:val="a5"/>
              <w:ind w:firstLine="0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10766B" w:rsidRPr="003F68AE" w14:paraId="42459254" w14:textId="77777777" w:rsidTr="00653B23">
        <w:tblPrEx>
          <w:tblCellMar>
            <w:left w:w="108" w:type="dxa"/>
            <w:right w:w="108" w:type="dxa"/>
          </w:tblCellMar>
        </w:tblPrEx>
        <w:trPr>
          <w:trHeight w:val="230"/>
        </w:trPr>
        <w:tc>
          <w:tcPr>
            <w:tcW w:w="731" w:type="dxa"/>
          </w:tcPr>
          <w:p w14:paraId="21BEB2FD" w14:textId="02D14EC8" w:rsidR="0010766B" w:rsidRPr="0010766B" w:rsidRDefault="0010766B" w:rsidP="0010766B">
            <w:pPr>
              <w:pStyle w:val="a5"/>
              <w:ind w:firstLine="0"/>
              <w:jc w:val="center"/>
              <w:rPr>
                <w:rFonts w:eastAsia="Times New Roman"/>
                <w:bCs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c</m:t>
                </m:r>
              </m:oMath>
            </m:oMathPara>
          </w:p>
        </w:tc>
        <w:tc>
          <w:tcPr>
            <w:tcW w:w="336" w:type="dxa"/>
          </w:tcPr>
          <w:p w14:paraId="2BE54E6E" w14:textId="72A0C2D3" w:rsidR="0010766B" w:rsidRPr="003F68AE" w:rsidRDefault="0010766B" w:rsidP="0010766B">
            <w:pPr>
              <w:pStyle w:val="a5"/>
              <w:ind w:firstLine="0"/>
              <w:jc w:val="center"/>
              <w:rPr>
                <w:rFonts w:eastAsiaTheme="minorEastAsia"/>
                <w:bCs/>
                <w:iCs/>
                <w:lang w:val="ru-MD"/>
              </w:rPr>
            </w:pPr>
            <w:r w:rsidRPr="003F68A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  <w:lang w:val="ru-MD"/>
              </w:rPr>
              <w:t>–</w:t>
            </w:r>
          </w:p>
        </w:tc>
        <w:tc>
          <w:tcPr>
            <w:tcW w:w="8362" w:type="dxa"/>
          </w:tcPr>
          <w:p w14:paraId="16FEA67C" w14:textId="1186265D" w:rsidR="0010766B" w:rsidRPr="003F68AE" w:rsidRDefault="0010766B" w:rsidP="0010766B">
            <w:pPr>
              <w:pStyle w:val="a5"/>
              <w:ind w:firstLine="0"/>
              <w:rPr>
                <w:rFonts w:eastAsiaTheme="minorEastAsia"/>
                <w:bCs/>
                <w:iCs/>
              </w:rPr>
            </w:pPr>
            <w:r>
              <w:t>комиссия платёжной платформы (магазин приложений)</w:t>
            </w:r>
          </w:p>
        </w:tc>
      </w:tr>
    </w:tbl>
    <w:p w14:paraId="011A6E17" w14:textId="7A34E129" w:rsidR="00653B23" w:rsidRPr="00653B23" w:rsidRDefault="0096497A" w:rsidP="00653B23">
      <w:pPr>
        <w:pStyle w:val="a5"/>
        <w:jc w:val="left"/>
      </w:pPr>
      <w:r>
        <w:t>Для малого разработчика в магазинах приложений действует пониженная комиссия</w:t>
      </w:r>
      <w:r w:rsidRPr="0096497A">
        <w:t xml:space="preserve"> </w:t>
      </w:r>
      <w:r w:rsidRPr="0096497A">
        <w:rPr>
          <w:rStyle w:val="katex-mathml"/>
        </w:rPr>
        <w:t xml:space="preserve">c = </w:t>
      </w:r>
      <w:r w:rsidRPr="0096497A">
        <w:rPr>
          <w:rStyle w:val="mord"/>
        </w:rPr>
        <w:t>15%.</w:t>
      </w:r>
      <w:r>
        <w:t xml:space="preserve"> </w:t>
      </w:r>
      <w:r w:rsidR="00653B23" w:rsidRPr="00653B23">
        <w:t xml:space="preserve">В качестве </w:t>
      </w:r>
      <w:r w:rsidR="00653B23" w:rsidRPr="00653B23">
        <w:rPr>
          <w:rStyle w:val="Strong"/>
          <w:b w:val="0"/>
          <w:bCs w:val="0"/>
        </w:rPr>
        <w:t>базового сценария</w:t>
      </w:r>
      <w:r w:rsidR="00653B23" w:rsidRPr="00653B23">
        <w:t xml:space="preserve"> принимаем </w:t>
      </w:r>
      <w:r w:rsidR="00653B23" w:rsidRPr="00653B23">
        <w:rPr>
          <w:rStyle w:val="Strong"/>
          <w:b w:val="0"/>
          <w:bCs w:val="0"/>
        </w:rPr>
        <w:t xml:space="preserve">цена подписки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мес</m:t>
            </m:r>
          </m:sub>
        </m:sSub>
      </m:oMath>
      <w:r w:rsidR="00653B23" w:rsidRPr="00653B23">
        <w:rPr>
          <w:rStyle w:val="katex-mathml"/>
        </w:rPr>
        <w:t xml:space="preserve">= </w:t>
      </w:r>
      <w:r w:rsidR="00653B23" w:rsidRPr="00653B23">
        <w:rPr>
          <w:rStyle w:val="mord"/>
        </w:rPr>
        <w:t>59</w:t>
      </w:r>
      <w:r w:rsidR="00653B23" w:rsidRPr="00653B23">
        <w:rPr>
          <w:rStyle w:val="Strong"/>
          <w:b w:val="0"/>
          <w:bCs w:val="0"/>
        </w:rPr>
        <w:t xml:space="preserve"> лей</w:t>
      </w:r>
      <w:r w:rsidR="00653B23" w:rsidRPr="00653B23"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подп</m:t>
            </m:r>
          </m:sub>
        </m:sSub>
      </m:oMath>
      <w:r w:rsidR="00653B23" w:rsidRPr="00653B23">
        <w:rPr>
          <w:rStyle w:val="mrel"/>
        </w:rPr>
        <w:t xml:space="preserve"> = </w:t>
      </w:r>
      <w:r w:rsidR="00653B23" w:rsidRPr="00653B23">
        <w:rPr>
          <w:rStyle w:val="mord"/>
        </w:rPr>
        <w:t>120</w:t>
      </w:r>
      <w:r w:rsidR="00653B23" w:rsidRPr="00653B23">
        <w:t xml:space="preserve"> активных семей (небольшой пилот с органическим ростом).</w:t>
      </w:r>
    </w:p>
    <w:p w14:paraId="4CE52BAC" w14:textId="41F9D662" w:rsidR="00C92705" w:rsidRPr="00430861" w:rsidRDefault="00653B23" w:rsidP="00430861">
      <w:pPr>
        <w:pStyle w:val="a5"/>
      </w:pPr>
      <w:r>
        <w:rPr>
          <w:rStyle w:val="Strong"/>
        </w:rPr>
        <w:t>Месячный поток</w:t>
      </w:r>
      <w:r>
        <w:t xml:space="preserve"> формулируется как произведение цены на количество подписок</w:t>
      </w:r>
      <w:r w:rsidR="0096497A">
        <w:t>, но формула за месяц после удержания комиссии:</w:t>
      </w:r>
      <w:r w:rsidRPr="00C92705">
        <w:t xml:space="preserve"> </w:t>
      </w:r>
    </w:p>
    <w:p w14:paraId="51A46614" w14:textId="765076FD" w:rsidR="00BC0B48" w:rsidRPr="0096497A" w:rsidRDefault="00000000" w:rsidP="00BC0B48">
      <w:pPr>
        <w:spacing w:line="360" w:lineRule="auto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Theme="minorEastAsia" w:hAnsi="Cambria Math"/>
                      <w:bCs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мес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net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мес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1-с 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* </m:t>
              </m:r>
              <m:sSub>
                <m:sSub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подп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5.9</m:t>
                  </m:r>
                  <m:ctrlPr>
                    <w:rPr>
                      <w:rFonts w:ascii="Cambria Math" w:eastAsiaTheme="minorEastAsia" w:hAnsi="Cambria Math"/>
                      <w:iCs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</m:eqArr>
        </m:oMath>
      </m:oMathPara>
    </w:p>
    <w:p w14:paraId="07F1BB27" w14:textId="780BC2DF" w:rsidR="0096497A" w:rsidRDefault="0096497A" w:rsidP="0096497A">
      <w:pPr>
        <w:spacing w:line="360" w:lineRule="auto"/>
        <w:jc w:val="both"/>
      </w:pPr>
      <w:r>
        <w:t xml:space="preserve">Для </w:t>
      </w:r>
      <w:r>
        <w:rPr>
          <w:rStyle w:val="katex-mathml"/>
        </w:rPr>
        <w:t>c</w:t>
      </w:r>
      <w:r>
        <w:rPr>
          <w:rStyle w:val="katex-mathml"/>
          <w:lang w:val="ru-RU"/>
        </w:rPr>
        <w:t xml:space="preserve"> = 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15</w:t>
      </w:r>
      <w:r>
        <w:t xml:space="preserve"> имеем эффективную </w:t>
      </w:r>
      <w:r>
        <w:rPr>
          <w:rStyle w:val="Strong"/>
        </w:rPr>
        <w:t>нетто-цену</w:t>
      </w:r>
      <w:r>
        <w:t>:</w:t>
      </w:r>
    </w:p>
    <w:p w14:paraId="763FE6B6" w14:textId="6F12A15C" w:rsidR="0096497A" w:rsidRPr="0096497A" w:rsidRDefault="00000000" w:rsidP="0096497A">
      <w:pPr>
        <w:spacing w:line="360" w:lineRule="auto"/>
        <w:jc w:val="both"/>
        <w:rPr>
          <w:rFonts w:eastAsiaTheme="minorEastAsia"/>
          <w:i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net</m:t>
              </m:r>
            </m:sub>
          </m:sSub>
          <m:r>
            <w:rPr>
              <w:rFonts w:ascii="Cambria Math" w:hAnsi="Cambria Math"/>
            </w:rPr>
            <m:t xml:space="preserve">=59* 0.85=50,15 </m:t>
          </m:r>
          <m:r>
            <w:rPr>
              <w:rFonts w:ascii="Cambria Math" w:hAnsi="Cambria Math"/>
              <w:lang w:val="ru-RU"/>
            </w:rPr>
            <m:t>лей</m:t>
          </m:r>
        </m:oMath>
      </m:oMathPara>
    </w:p>
    <w:p w14:paraId="182F7E13" w14:textId="77777777" w:rsidR="00616F43" w:rsidRDefault="00616F43" w:rsidP="00616F43">
      <w:pPr>
        <w:spacing w:before="160" w:line="360" w:lineRule="auto"/>
        <w:ind w:left="708"/>
        <w:jc w:val="both"/>
        <w:rPr>
          <w:rFonts w:eastAsiaTheme="minorEastAsia"/>
          <w:lang w:val="en-US"/>
        </w:rPr>
      </w:pPr>
      <w:r>
        <w:rPr>
          <w:rFonts w:eastAsiaTheme="minorEastAsia"/>
          <w:lang w:val="ru-RU"/>
        </w:rPr>
        <w:t>Подставляя значения</w:t>
      </w:r>
      <w:r>
        <w:rPr>
          <w:rFonts w:eastAsiaTheme="minorEastAsia"/>
          <w:lang w:val="en-US"/>
        </w:rPr>
        <w:t>:</w:t>
      </w:r>
    </w:p>
    <w:p w14:paraId="4B76CEB6" w14:textId="0D9EA2CF" w:rsidR="008F0AD5" w:rsidRPr="008F0AD5" w:rsidRDefault="00000000" w:rsidP="008F0AD5">
      <w:pPr>
        <w:spacing w:line="360" w:lineRule="auto"/>
        <w:ind w:left="708"/>
        <w:rPr>
          <w:rFonts w:eastAsiaTheme="minorEastAsia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месяц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 xml:space="preserve">=50,15*120=6018,00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ru-RU"/>
                </w:rPr>
                <m:t>лей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#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eqArr>
        </m:oMath>
      </m:oMathPara>
    </w:p>
    <w:p w14:paraId="19187F91" w14:textId="59FFC7A8" w:rsidR="00430861" w:rsidRDefault="00653B23" w:rsidP="00616F43">
      <w:pPr>
        <w:pStyle w:val="a5"/>
      </w:pPr>
      <w:r>
        <w:rPr>
          <w:rStyle w:val="Strong"/>
        </w:rPr>
        <w:t>Срок окупаемости</w:t>
      </w:r>
      <w:r>
        <w:t xml:space="preserve"> — отношение полной себестоимости к месячному потоку:</w:t>
      </w:r>
    </w:p>
    <w:p w14:paraId="1F7CA49B" w14:textId="099696CA" w:rsidR="00430861" w:rsidRDefault="00000000" w:rsidP="00653B23">
      <w:pPr>
        <w:pStyle w:val="a5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окуп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итог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Cs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мес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net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7F460FCE" w14:textId="564D64F7" w:rsidR="008F0AD5" w:rsidRDefault="008F0AD5" w:rsidP="008F0AD5">
      <w:pPr>
        <w:pStyle w:val="a5"/>
      </w:pPr>
      <w:r w:rsidRPr="008F0AD5">
        <w:t>На следующем шаге рассматривается срок окупаемости, который показывает, за какой период времени приложение вернёт вложенные в него средства. Расчёт производится по формуле (</w:t>
      </w:r>
      <w:r>
        <w:t>5</w:t>
      </w:r>
      <w:r w:rsidRPr="008F0AD5">
        <w:t>.10):</w:t>
      </w:r>
    </w:p>
    <w:p w14:paraId="3EF17731" w14:textId="7837ABBB" w:rsidR="00C75DE2" w:rsidRPr="00532016" w:rsidRDefault="00000000" w:rsidP="00C75DE2">
      <w:pPr>
        <w:spacing w:line="360" w:lineRule="auto"/>
        <w:ind w:firstLine="708"/>
        <w:jc w:val="both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ru-RU"/>
                    </w:rPr>
                    <m:t>окуп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ru-RU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lang w:val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ru-RU"/>
                        </w:rPr>
                        <m:t>итог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мес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net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lang w:val="ru-RU"/>
                </w:rPr>
                <m:t xml:space="preserve"> </m:t>
              </m:r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5.1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e>
              </m:d>
            </m:e>
          </m:eqArr>
        </m:oMath>
      </m:oMathPara>
    </w:p>
    <w:p w14:paraId="499A5D91" w14:textId="77777777" w:rsidR="00135B37" w:rsidRDefault="00135B37" w:rsidP="00135B37">
      <w:pPr>
        <w:spacing w:before="160" w:line="360" w:lineRule="auto"/>
        <w:ind w:left="708"/>
        <w:jc w:val="both"/>
        <w:rPr>
          <w:rFonts w:eastAsiaTheme="minorEastAsia"/>
          <w:lang w:val="en-US"/>
        </w:rPr>
      </w:pPr>
      <w:r>
        <w:rPr>
          <w:rFonts w:eastAsiaTheme="minorEastAsia"/>
          <w:lang w:val="ru-RU"/>
        </w:rPr>
        <w:t>Подставляя значения</w:t>
      </w:r>
      <w:r>
        <w:rPr>
          <w:rFonts w:eastAsiaTheme="minorEastAsia"/>
          <w:lang w:val="en-US"/>
        </w:rPr>
        <w:t>:</w:t>
      </w:r>
    </w:p>
    <w:p w14:paraId="2621CD9B" w14:textId="2A9058DD" w:rsidR="00135B37" w:rsidRPr="008B069E" w:rsidRDefault="00000000" w:rsidP="00135B37">
      <w:pPr>
        <w:spacing w:line="360" w:lineRule="auto"/>
        <w:ind w:left="708"/>
        <w:jc w:val="both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ru-RU"/>
                    </w:rPr>
                    <m:t>окуп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ru-RU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ru-RU"/>
                    </w:rPr>
                    <m:t>138200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ru-RU"/>
                    </w:rPr>
                    <m:t>6018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lang w:val="ru-RU"/>
                </w:rPr>
                <m:t xml:space="preserve"> ~ 23 месяца ~ 1,9 года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</m:e>
          </m:eqArr>
        </m:oMath>
      </m:oMathPara>
    </w:p>
    <w:p w14:paraId="7706353F" w14:textId="1E8A273A" w:rsidR="009E7834" w:rsidRPr="00653B23" w:rsidRDefault="00653B23" w:rsidP="009E7834">
      <w:pPr>
        <w:spacing w:line="360" w:lineRule="auto"/>
        <w:ind w:firstLine="708"/>
        <w:jc w:val="both"/>
        <w:rPr>
          <w:rFonts w:eastAsiaTheme="minorEastAsia"/>
          <w:lang w:val="ru-RU"/>
        </w:rPr>
      </w:pPr>
      <w:r>
        <w:rPr>
          <w:rStyle w:val="Strong"/>
        </w:rPr>
        <w:t>Годовая рентабельность</w:t>
      </w:r>
      <w:r>
        <w:t xml:space="preserve"> показывает, какая доля вложений покрывается за 12 месяцев эксплуатации:</w:t>
      </w:r>
      <m:oMath>
        <m:eqArr>
          <m:eqArrPr>
            <m:maxDist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eqArrPr>
          <m:e>
            <m:sSub>
              <m:sSubPr>
                <m:ctrlPr>
                  <w:rPr>
                    <w:rFonts w:ascii="Cambria Math" w:eastAsiaTheme="minorEastAsia" w:hAnsi="Cambria Math"/>
                    <w:iCs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ru-RU"/>
                  </w:rPr>
                  <m:t>год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lang w:val="ru-RU"/>
              </w:rPr>
              <m:t xml:space="preserve">= </m:t>
            </m:r>
            <m:f>
              <m:fPr>
                <m:ctrlPr>
                  <w:rPr>
                    <w:rFonts w:ascii="Cambria Math" w:eastAsiaTheme="minorEastAsia" w:hAnsi="Cambria Math"/>
                    <w:iCs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lang w:val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ru-RU"/>
                      </w:rPr>
                      <m:t>год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lang w:val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ru-RU"/>
                      </w:rPr>
                      <m:t>итог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eastAsiaTheme="minorEastAsia" w:hAnsi="Cambria Math"/>
                <w:lang w:val="ru-RU"/>
              </w:rPr>
              <m:t xml:space="preserve">*100 </m:t>
            </m:r>
            <m:r>
              <w:rPr>
                <w:rFonts w:ascii="Cambria Math" w:eastAsiaTheme="minorEastAsia" w:hAnsi="Cambria Math"/>
                <w:lang w:val="ru-RU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ru-RU"/>
                  </w:rPr>
                  <m:t>год</m:t>
                </m:r>
              </m:sub>
            </m:sSub>
            <m:r>
              <m:rPr>
                <m:sty m:val="p"/>
              </m:rPr>
              <w:rPr>
                <w:rStyle w:val="vlist-s"/>
                <w:rFonts w:ascii="Cambria Math" w:hAnsi="Cambria Math"/>
              </w:rPr>
              <m:t>​</m:t>
            </m:r>
            <m:r>
              <m:rPr>
                <m:sty m:val="p"/>
              </m:rPr>
              <w:rPr>
                <w:rStyle w:val="mrel"/>
                <w:rFonts w:ascii="Cambria Math" w:hAnsi="Cambria Math"/>
              </w:rPr>
              <m:t>=</m:t>
            </m:r>
            <m:r>
              <m:rPr>
                <m:sty m:val="p"/>
              </m:rPr>
              <w:rPr>
                <w:rStyle w:val="mord"/>
                <w:rFonts w:ascii="Cambria Math" w:hAnsi="Cambria Math"/>
              </w:rPr>
              <m:t>12</m:t>
            </m:r>
            <m:r>
              <m:rPr>
                <m:sty m:val="p"/>
              </m:rPr>
              <w:rPr>
                <w:rStyle w:val="mbin"/>
                <w:rFonts w:ascii="Cambria Math" w:hAnsi="Cambria Math"/>
              </w:rPr>
              <m:t>*</m:t>
            </m:r>
            <m:sSubSup>
              <m:sSubSupPr>
                <m:ctrlPr>
                  <w:rPr>
                    <w:rFonts w:ascii="Cambria Math" w:eastAsiaTheme="minorEastAsia" w:hAnsi="Cambria Math"/>
                    <w:bCs/>
                    <w:i/>
                    <w:iCs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мес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net</m:t>
                </m:r>
              </m:sup>
            </m:sSubSup>
            <m:r>
              <m:rPr>
                <m:sty m:val="p"/>
              </m:rPr>
              <w:rPr>
                <w:rStyle w:val="vlist-s"/>
                <w:rFonts w:ascii="Cambria Math" w:hAnsi="Cambria Math"/>
              </w:rPr>
              <m:t>​</m:t>
            </m:r>
            <m:r>
              <w:rPr>
                <w:rFonts w:ascii="Cambria Math" w:eastAsiaTheme="minorEastAsia" w:hAnsi="Cambria Math"/>
                <w:lang w:val="ru-RU"/>
              </w:rPr>
              <m:t>##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ru-RU"/>
              </w:rPr>
              <m:t>(5.11</m:t>
            </m:r>
            <m:r>
              <w:rPr>
                <w:rFonts w:ascii="Cambria Math" w:eastAsiaTheme="minorEastAsia" w:hAnsi="Cambria Math"/>
                <w:lang w:val="ru-RU"/>
              </w:rPr>
              <m:t>)####</m:t>
            </m:r>
          </m:e>
        </m:eqArr>
      </m:oMath>
    </w:p>
    <w:p w14:paraId="1B3BD5FD" w14:textId="65764344" w:rsidR="00C75DE2" w:rsidRDefault="00856F56" w:rsidP="00856F56">
      <w:pPr>
        <w:pStyle w:val="a5"/>
        <w:spacing w:before="160"/>
        <w:rPr>
          <w:lang w:val="en-US"/>
        </w:rPr>
      </w:pPr>
      <w:r w:rsidRPr="00856F56">
        <w:t>Подставляя значения:</w:t>
      </w:r>
    </w:p>
    <w:p w14:paraId="746552A3" w14:textId="0275475C" w:rsidR="00134304" w:rsidRPr="00571D4E" w:rsidRDefault="00000000" w:rsidP="00134304">
      <w:pPr>
        <w:spacing w:line="360" w:lineRule="auto"/>
        <w:ind w:left="708"/>
        <w:jc w:val="both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ru-RU"/>
                    </w:rPr>
                    <m:t>год</m:t>
                  </m:r>
                </m:sub>
              </m:sSub>
              <m:r>
                <m:rPr>
                  <m:sty m:val="p"/>
                </m:rPr>
                <w:rPr>
                  <w:rStyle w:val="vlist-s"/>
                  <w:rFonts w:ascii="Cambria Math" w:hAnsi="Cambria Math"/>
                </w:rPr>
                <m:t>​</m:t>
              </m:r>
              <m:r>
                <m:rPr>
                  <m:sty m:val="p"/>
                </m:rPr>
                <w:rPr>
                  <w:rStyle w:val="mrel"/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12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</w:rPr>
                <m:t>*6</m:t>
              </m:r>
              <m:r>
                <w:rPr>
                  <w:rStyle w:val="mbin"/>
                  <w:rFonts w:ascii="Cambria Math" w:hAnsi="Cambria Math"/>
                </w:rPr>
                <m:t>018</m:t>
              </m:r>
              <m:r>
                <w:rPr>
                  <w:rFonts w:ascii="Cambria Math" w:hAnsi="Cambria Math"/>
                </w:rPr>
                <m:t xml:space="preserve">=72216 лей,              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ru-RU"/>
                    </w:rPr>
                    <m:t>год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ru-RU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ru-RU"/>
                    </w:rPr>
                    <m:t>72216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ru-RU"/>
                    </w:rPr>
                    <m:t>138200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lang w:val="ru-RU"/>
                </w:rPr>
                <m:t xml:space="preserve">*100 ~ 52,3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 xml:space="preserve">% </m:t>
              </m:r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</m:e>
          </m:eqArr>
        </m:oMath>
      </m:oMathPara>
    </w:p>
    <w:p w14:paraId="201F14FE" w14:textId="55860C3D" w:rsidR="008F0AD5" w:rsidRDefault="000859B9" w:rsidP="00B46885">
      <w:pPr>
        <w:pStyle w:val="a5"/>
      </w:pPr>
      <w:r>
        <w:lastRenderedPageBreak/>
        <w:t xml:space="preserve">В базовом сценарии монетизации кроссплатформенного приложения для мотивации детей (цена подписки 59 лей в месяц, удержание 15% комиссий магазинов приложений) срок окупаемости составляет примерно </w:t>
      </w:r>
      <w:r w:rsidRPr="000859B9">
        <w:rPr>
          <w:rStyle w:val="Strong"/>
          <w:b w:val="0"/>
          <w:bCs w:val="0"/>
        </w:rPr>
        <w:t>23</w:t>
      </w:r>
      <w:r>
        <w:rPr>
          <w:rStyle w:val="Strong"/>
        </w:rPr>
        <w:t xml:space="preserve"> </w:t>
      </w:r>
      <w:r w:rsidRPr="000859B9">
        <w:rPr>
          <w:rStyle w:val="Strong"/>
          <w:b w:val="0"/>
          <w:bCs w:val="0"/>
        </w:rPr>
        <w:t>месяца</w:t>
      </w:r>
      <w:r>
        <w:t xml:space="preserve"> (около </w:t>
      </w:r>
      <w:r w:rsidRPr="000859B9">
        <w:rPr>
          <w:rStyle w:val="Strong"/>
          <w:b w:val="0"/>
          <w:bCs w:val="0"/>
        </w:rPr>
        <w:t>1,9 года</w:t>
      </w:r>
      <w:r>
        <w:t xml:space="preserve">) </w:t>
      </w:r>
      <w:r w:rsidRPr="000859B9">
        <w:t>при</w:t>
      </w:r>
      <w:r w:rsidRPr="000859B9">
        <w:rPr>
          <w:b/>
          <w:bCs/>
        </w:rPr>
        <w:t xml:space="preserve"> </w:t>
      </w:r>
      <w:r w:rsidRPr="000859B9">
        <w:rPr>
          <w:rStyle w:val="Strong"/>
          <w:b w:val="0"/>
          <w:bCs w:val="0"/>
        </w:rPr>
        <w:t>120 активных подписках</w:t>
      </w:r>
      <w:r>
        <w:t xml:space="preserve"> и среднем месячном нетто-потоке около </w:t>
      </w:r>
      <w:r w:rsidRPr="000859B9">
        <w:rPr>
          <w:rStyle w:val="Strong"/>
          <w:b w:val="0"/>
          <w:bCs w:val="0"/>
        </w:rPr>
        <w:t>6</w:t>
      </w:r>
      <w:r>
        <w:rPr>
          <w:rStyle w:val="Strong"/>
        </w:rPr>
        <w:t xml:space="preserve"> </w:t>
      </w:r>
      <w:r w:rsidRPr="000859B9">
        <w:rPr>
          <w:rStyle w:val="Strong"/>
          <w:b w:val="0"/>
          <w:bCs w:val="0"/>
        </w:rPr>
        <w:t>018</w:t>
      </w:r>
      <w:r>
        <w:rPr>
          <w:rStyle w:val="Strong"/>
        </w:rPr>
        <w:t xml:space="preserve"> </w:t>
      </w:r>
      <w:r w:rsidRPr="000859B9">
        <w:rPr>
          <w:rStyle w:val="Strong"/>
          <w:b w:val="0"/>
          <w:bCs w:val="0"/>
        </w:rPr>
        <w:t>лей</w:t>
      </w:r>
      <w:r>
        <w:t xml:space="preserve">. Этот результат показывает, что продукт экономически оправдан уже при умеренном охвате аудитории. При уменьшении числа подписок до </w:t>
      </w:r>
      <w:r w:rsidRPr="000859B9">
        <w:rPr>
          <w:rStyle w:val="Strong"/>
          <w:b w:val="0"/>
          <w:bCs w:val="0"/>
        </w:rPr>
        <w:t>80</w:t>
      </w:r>
      <w:r>
        <w:t xml:space="preserve"> период возврата средств удлиняется до </w:t>
      </w:r>
      <w:r>
        <w:rPr>
          <w:rStyle w:val="Strong"/>
        </w:rPr>
        <w:t>~</w:t>
      </w:r>
      <w:r w:rsidRPr="000859B9">
        <w:rPr>
          <w:rStyle w:val="Strong"/>
          <w:b w:val="0"/>
          <w:bCs w:val="0"/>
        </w:rPr>
        <w:t>34,5 месяца</w:t>
      </w:r>
      <w:r w:rsidRPr="000859B9">
        <w:rPr>
          <w:b/>
          <w:bCs/>
        </w:rPr>
        <w:t>,</w:t>
      </w:r>
      <w:r>
        <w:t xml:space="preserve"> тогда как при росте до </w:t>
      </w:r>
      <w:r w:rsidRPr="000859B9">
        <w:rPr>
          <w:rStyle w:val="Strong"/>
          <w:b w:val="0"/>
          <w:bCs w:val="0"/>
        </w:rPr>
        <w:t>200</w:t>
      </w:r>
      <w:r>
        <w:t xml:space="preserve"> сокращается до </w:t>
      </w:r>
      <w:r>
        <w:rPr>
          <w:rStyle w:val="Strong"/>
        </w:rPr>
        <w:t>~</w:t>
      </w:r>
      <w:r w:rsidRPr="000859B9">
        <w:rPr>
          <w:rStyle w:val="Strong"/>
          <w:b w:val="0"/>
          <w:bCs w:val="0"/>
        </w:rPr>
        <w:t>13,8 месяца</w:t>
      </w:r>
      <w:r>
        <w:t>. Тем самым ключевыми факторами ускорения окупаемости выступают наращивание платной аудитории и повышение удержания, а также оптимизация каналов монетизации (снижение совокупной комиссии). По мере масштабирования подписок и стабилизации регулярных платежей проект демонстрирует устойчивую рентабельность и перспективу дальнейшего экономического роста.</w:t>
      </w:r>
    </w:p>
    <w:p w14:paraId="0D41957F" w14:textId="0F3BF986" w:rsidR="00B46885" w:rsidRDefault="00B46885" w:rsidP="00B46885">
      <w:pPr>
        <w:pStyle w:val="2"/>
        <w:outlineLvl w:val="1"/>
      </w:pPr>
      <w:bookmarkStart w:id="9" w:name="_Toc211196459"/>
      <w:r w:rsidRPr="00B46885">
        <w:t>5.3 Рекомендации по дальнейшему развитию</w:t>
      </w:r>
      <w:bookmarkEnd w:id="9"/>
    </w:p>
    <w:bookmarkEnd w:id="1"/>
    <w:p w14:paraId="2E3C6E5C" w14:textId="77777777" w:rsidR="00DB0DE5" w:rsidRDefault="00DB0DE5" w:rsidP="00DB0DE5">
      <w:pPr>
        <w:pStyle w:val="a5"/>
      </w:pPr>
      <w:r>
        <w:t>Дальнейшее развитие приложения стоит ориентировать на три взаимосвязанных направления: повышение ценности для семьи, устойчивость технической платформы и подтверждаемая данными экономическая эффективность. В краткосрочной перспективе целесообразно сосредоточиться на качестве базового сценария использования: быстрый старт, простая постановка заданий, понятная система поощрений и прозрачная обратная связь для родителей. Для этого полезно ввести учебные подсказки при первом запуске, упорядочить навигацию по ключевым действиям (создание задачи, выдача награды, просмотр прогресса) и сократить количество шагов для типичных операций.</w:t>
      </w:r>
    </w:p>
    <w:p w14:paraId="5F628BEC" w14:textId="77777777" w:rsidR="00DB0DE5" w:rsidRDefault="00DB0DE5" w:rsidP="00DB0DE5">
      <w:pPr>
        <w:pStyle w:val="a5"/>
      </w:pPr>
      <w:r>
        <w:t>С точки зрения функциональности значимым шагом будет персонализация мотивации. Рекомендуется реализовать адаптивные правила, которые подстраивают задания, сроки и награды под возраст, привычки и динамику прогресса ребёнка. Для построения таких рекомендаций достаточно простых моделей: фиксирование частоты выполнения задач, оценки сложности и времени отклика, а затем корректировка уровня вознаграждения и расписания. Этот механизм должен работать локально и на сервере, сохраняя конфиденциальность данных и минимально влияя на энергопотребление мобильного устройства.</w:t>
      </w:r>
    </w:p>
    <w:p w14:paraId="629EC808" w14:textId="77777777" w:rsidR="00DB0DE5" w:rsidRDefault="00DB0DE5" w:rsidP="00DB0DE5">
      <w:pPr>
        <w:pStyle w:val="a5"/>
      </w:pPr>
      <w:r>
        <w:t>Важным направлением станет развитие аналитики для родителей: сводные отчёты по неделе и месяцу, индикаторы регулярности, диаграмма баланса «усилие–награда», подсказки по повышению вовлечённости. Полезно добавить экспорт отчётов в форматах PDF/CSV и возможность делиться итогами с другими членами семьи. На стороне сервера целесообразно предусмотреть агрегированные метрики без персональных деталей, чтобы видеть, какие элементы геймификации работают лучше всего, и на основе этого планировать улучшения.</w:t>
      </w:r>
    </w:p>
    <w:p w14:paraId="006CB8F2" w14:textId="77777777" w:rsidR="00DB0DE5" w:rsidRDefault="00DB0DE5" w:rsidP="00DB0DE5">
      <w:pPr>
        <w:pStyle w:val="a5"/>
      </w:pPr>
      <w:r>
        <w:lastRenderedPageBreak/>
        <w:t>С точки зрения архитектуры приоритетом остаётся стабильность и предсказуемость работы. Рекомендуется удерживать клиентскую часть на .NET MAUI, а серверные компоненты на ASP.NET Core, постепенно выделяя микросервисы только там, где это оправдано нагрузкой или скоростью независимых релизов (например, сервис уведомлений и сервис расчёта наград). Для хранения данных рационально использовать реляционную БД с чёткой схемой и миграциями; историю событий (логирование действий, начислений, уведомлений) можно вынести в отдельную таблицу или лёгкое хранилище, чтобы не замедлять основные операции. Для повышения отказоустойчивости стоит внедрить кэширование часто читаемых данных (профиль, активные задания, баланс наград) и очереди сообщений для отправки push-уведомлений.</w:t>
      </w:r>
    </w:p>
    <w:p w14:paraId="65FFCDD0" w14:textId="77777777" w:rsidR="00DB0DE5" w:rsidRDefault="00DB0DE5" w:rsidP="00DB0DE5">
      <w:pPr>
        <w:pStyle w:val="a5"/>
      </w:pPr>
      <w:r>
        <w:t>Отдельного внимания требует работа в условиях нестабильного соединения. Рекомендуется добавить офлайн-режим с локальным кэшем последних заданий и отложенной синхронизацией, чтобы ребёнок мог отмечать выполнение задач без постоянного доступа к сети. Для родительской панели важно корректно показывать статус синхронизации и время последнего обновления, предотвращая конфликт версий при одновременном редактировании.</w:t>
      </w:r>
    </w:p>
    <w:p w14:paraId="2187A3B8" w14:textId="77777777" w:rsidR="00DB0DE5" w:rsidRDefault="00DB0DE5" w:rsidP="00DB0DE5">
      <w:pPr>
        <w:pStyle w:val="a5"/>
      </w:pPr>
      <w:r>
        <w:t>Планирование развития следует опирать на системную работу с обратной связью. Предусматриваются встроенные формы отзывов и короткие опросы удовлетворённости после ключевых действий. Изменения интерфейса и геймификационных элементов разумно проверять через A/B-тестирование: небольшие группы пользователей получают разные варианты, после чего сравниваются метрики завершения задач, возврата в приложение и доля активных подписок. Такой подход снижает риск неудачных изменений и позволяет принимать решения на основе данных.</w:t>
      </w:r>
    </w:p>
    <w:p w14:paraId="6BA09226" w14:textId="77777777" w:rsidR="00DB0DE5" w:rsidRDefault="00DB0DE5" w:rsidP="00DB0DE5">
      <w:pPr>
        <w:pStyle w:val="a5"/>
      </w:pPr>
      <w:r>
        <w:t>С точки зрения монетизации и экономики рекомендуется поддерживать несколько уровней подписки (например, базовая и семейная), а также промокоды для учебных учреждений и партнёрских программ. Желательно предусмотреть оплату как через магазины приложений, так и напрямую: это снизит влияние комиссий и сократит срок окупаемости. При этом условия обработки платежей и персональных данных должны быть чётко описаны в политике конфиденциальности, а хранение данных — соответствовать требованиям безопасности (шифрование на устройстве для чувствительных записей, ограничение сроков хранения историй действий).</w:t>
      </w:r>
    </w:p>
    <w:p w14:paraId="0A13A083" w14:textId="77777777" w:rsidR="00DB0DE5" w:rsidRDefault="00DB0DE5" w:rsidP="00DB0DE5">
      <w:pPr>
        <w:pStyle w:val="a5"/>
      </w:pPr>
      <w:r>
        <w:t>Для качества и сопровождения необходимы автоматические тесты на критические сценарии (создание/редактирование задач, начисление наград, синхронизация, уведомления), интеграционные проверки работы API и регрессионные проверки перед релизами. Релизный цикл лучше сделать коротким и предсказуемым: небольшие инкрементальные обновления раз в 2–3 недели, горячие исправления по мере необходимости, предварительный канал тестирования для ограниченной аудитории.</w:t>
      </w:r>
    </w:p>
    <w:p w14:paraId="2E0179DD" w14:textId="77777777" w:rsidR="00DB0DE5" w:rsidRDefault="00DB0DE5" w:rsidP="00DB0DE5">
      <w:pPr>
        <w:pStyle w:val="a5"/>
      </w:pPr>
      <w:r>
        <w:lastRenderedPageBreak/>
        <w:t>Наконец, стоит заранее заложить развитие по двум траекториям. Первая — локализация и доступность: русская и румынская локали, поддержка масштабирования шрифтов, контрастные темы, голосовые подсказки для младших пользователей. Вторая — образовательная интеграция: календарь учебных задач, привязка к школьным дням, мягкие напоминания и «каникульные режимы». Обе траектории расширяют потенциальную аудиторию и повышают ценность продукта без резкого усложнения архитектуры.</w:t>
      </w:r>
    </w:p>
    <w:p w14:paraId="09ACD693" w14:textId="77777777" w:rsidR="00DB0DE5" w:rsidRDefault="00DB0DE5" w:rsidP="00DB0DE5">
      <w:pPr>
        <w:pStyle w:val="a5"/>
      </w:pPr>
      <w:r>
        <w:t>Предложенные меры позволяют сочетать понятный для семей сценарий использования, техническую надёжность и экономическую устойчивость. По мере роста пользовательской базы они обеспечат управляемое масштабирование, уменьшат издержки на поддержку и повысят шансы на достижение целевых показателей окупаемости и рентабельности.</w:t>
      </w:r>
    </w:p>
    <w:p w14:paraId="6538A9B7" w14:textId="77777777" w:rsidR="005C6E3C" w:rsidRDefault="005C6E3C" w:rsidP="00DB0DE5">
      <w:pPr>
        <w:pStyle w:val="a5"/>
        <w:rPr>
          <w:rFonts w:eastAsiaTheme="minorEastAsia"/>
        </w:rPr>
      </w:pPr>
    </w:p>
    <w:p w14:paraId="31B93D4B" w14:textId="51FB0E4E" w:rsidR="004552D9" w:rsidRDefault="00E84FE5" w:rsidP="00B71BC7">
      <w:pPr>
        <w:pStyle w:val="1"/>
        <w:outlineLvl w:val="0"/>
      </w:pPr>
      <w:bookmarkStart w:id="10" w:name="_Toc211196460"/>
      <w:bookmarkEnd w:id="2"/>
      <w:r>
        <w:t>ПРИЛОЖЕНИЕ А</w:t>
      </w:r>
      <w:bookmarkEnd w:id="10"/>
    </w:p>
    <w:p w14:paraId="3FB45E1E" w14:textId="2AD97001" w:rsidR="00E84FE5" w:rsidRDefault="00947078" w:rsidP="00E84FE5">
      <w:pPr>
        <w:pStyle w:val="1"/>
      </w:pPr>
      <w:r>
        <w:t>Распределение часов проекта</w:t>
      </w:r>
    </w:p>
    <w:p w14:paraId="54B43C58" w14:textId="3815F6F9" w:rsidR="00D22B38" w:rsidRDefault="00947078" w:rsidP="00A34909">
      <w:pPr>
        <w:spacing w:line="360" w:lineRule="auto"/>
        <w:ind w:firstLine="709"/>
        <w:jc w:val="right"/>
        <w:rPr>
          <w:rFonts w:eastAsiaTheme="minorEastAsia"/>
          <w:b/>
          <w:lang w:val="ru-RU"/>
        </w:rPr>
      </w:pPr>
      <w:r>
        <w:rPr>
          <w:rFonts w:eastAsiaTheme="minorEastAsia"/>
          <w:b/>
          <w:lang w:val="ru-RU"/>
        </w:rPr>
        <w:t xml:space="preserve">Таблица </w:t>
      </w:r>
      <w:r w:rsidR="00D9327D">
        <w:rPr>
          <w:rFonts w:eastAsiaTheme="minorEastAsia"/>
          <w:b/>
          <w:lang w:val="ru-RU"/>
        </w:rPr>
        <w:t>А</w:t>
      </w:r>
      <w:r>
        <w:rPr>
          <w:rFonts w:eastAsiaTheme="minorEastAsia"/>
          <w:b/>
          <w:lang w:val="ru-RU"/>
        </w:rPr>
        <w:t>.1 – Распределение часов</w:t>
      </w:r>
      <w:r w:rsidR="00C705C1">
        <w:rPr>
          <w:rFonts w:eastAsiaTheme="minorEastAsia"/>
          <w:b/>
          <w:lang w:val="ru-RU"/>
        </w:rPr>
        <w:t xml:space="preserve"> проекта</w:t>
      </w:r>
    </w:p>
    <w:tbl>
      <w:tblPr>
        <w:tblStyle w:val="TableGrid"/>
        <w:tblW w:w="10657" w:type="dxa"/>
        <w:tblInd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5"/>
        <w:gridCol w:w="2740"/>
        <w:gridCol w:w="1268"/>
        <w:gridCol w:w="1418"/>
        <w:gridCol w:w="1406"/>
      </w:tblGrid>
      <w:tr w:rsidR="00947078" w:rsidRPr="00671040" w14:paraId="05AC38AC" w14:textId="77777777" w:rsidTr="00867709">
        <w:trPr>
          <w:trHeight w:val="1022"/>
        </w:trPr>
        <w:tc>
          <w:tcPr>
            <w:tcW w:w="3825" w:type="dxa"/>
            <w:shd w:val="clear" w:color="auto" w:fill="F2F2F2" w:themeFill="background1" w:themeFillShade="F2"/>
            <w:vAlign w:val="center"/>
            <w:hideMark/>
          </w:tcPr>
          <w:p w14:paraId="7FB38B3F" w14:textId="2F77F642" w:rsidR="00947078" w:rsidRPr="00867709" w:rsidRDefault="00947078" w:rsidP="00867709">
            <w:pPr>
              <w:spacing w:before="120" w:after="120"/>
              <w:rPr>
                <w:rFonts w:ascii="Times New Roman" w:hAnsi="Times New Roman" w:cs="Times New Roman"/>
                <w:b/>
                <w:iCs/>
              </w:rPr>
            </w:pPr>
            <w:r w:rsidRPr="00867709">
              <w:rPr>
                <w:rFonts w:ascii="Times New Roman" w:hAnsi="Times New Roman" w:cs="Times New Roman"/>
                <w:b/>
                <w:iCs/>
              </w:rPr>
              <w:t>Задача</w:t>
            </w:r>
          </w:p>
        </w:tc>
        <w:tc>
          <w:tcPr>
            <w:tcW w:w="2740" w:type="dxa"/>
            <w:shd w:val="clear" w:color="auto" w:fill="F2F2F2" w:themeFill="background1" w:themeFillShade="F2"/>
            <w:vAlign w:val="center"/>
            <w:hideMark/>
          </w:tcPr>
          <w:p w14:paraId="25F1FCAE" w14:textId="77777777" w:rsidR="00947078" w:rsidRPr="00867709" w:rsidRDefault="00947078" w:rsidP="00867709">
            <w:pPr>
              <w:spacing w:before="120" w:after="120"/>
              <w:rPr>
                <w:rFonts w:ascii="Times New Roman" w:hAnsi="Times New Roman" w:cs="Times New Roman"/>
                <w:b/>
                <w:iCs/>
              </w:rPr>
            </w:pPr>
            <w:r w:rsidRPr="00867709">
              <w:rPr>
                <w:rFonts w:ascii="Times New Roman" w:hAnsi="Times New Roman" w:cs="Times New Roman"/>
                <w:b/>
                <w:iCs/>
              </w:rPr>
              <w:t>Исполнитель</w:t>
            </w:r>
          </w:p>
        </w:tc>
        <w:tc>
          <w:tcPr>
            <w:tcW w:w="1268" w:type="dxa"/>
            <w:shd w:val="clear" w:color="auto" w:fill="F2F2F2" w:themeFill="background1" w:themeFillShade="F2"/>
            <w:vAlign w:val="center"/>
            <w:hideMark/>
          </w:tcPr>
          <w:p w14:paraId="4F775E60" w14:textId="77777777" w:rsidR="00947078" w:rsidRPr="00867709" w:rsidRDefault="00947078" w:rsidP="00867709">
            <w:pPr>
              <w:spacing w:before="120" w:after="120"/>
              <w:rPr>
                <w:rFonts w:ascii="Times New Roman" w:hAnsi="Times New Roman" w:cs="Times New Roman"/>
                <w:b/>
                <w:iCs/>
              </w:rPr>
            </w:pPr>
            <w:r w:rsidRPr="00867709">
              <w:rPr>
                <w:rFonts w:ascii="Times New Roman" w:hAnsi="Times New Roman" w:cs="Times New Roman"/>
                <w:b/>
                <w:iCs/>
              </w:rPr>
              <w:t>Дата начала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  <w:hideMark/>
          </w:tcPr>
          <w:p w14:paraId="316C6770" w14:textId="77777777" w:rsidR="00947078" w:rsidRPr="00867709" w:rsidRDefault="00947078" w:rsidP="00867709">
            <w:pPr>
              <w:spacing w:before="120" w:after="120"/>
              <w:rPr>
                <w:rFonts w:ascii="Times New Roman" w:hAnsi="Times New Roman" w:cs="Times New Roman"/>
                <w:b/>
                <w:iCs/>
              </w:rPr>
            </w:pPr>
            <w:r w:rsidRPr="00867709">
              <w:rPr>
                <w:rFonts w:ascii="Times New Roman" w:hAnsi="Times New Roman" w:cs="Times New Roman"/>
                <w:b/>
                <w:iCs/>
              </w:rPr>
              <w:t>Дата окончания</w:t>
            </w:r>
          </w:p>
        </w:tc>
        <w:tc>
          <w:tcPr>
            <w:tcW w:w="1406" w:type="dxa"/>
            <w:shd w:val="clear" w:color="auto" w:fill="F2F2F2" w:themeFill="background1" w:themeFillShade="F2"/>
            <w:vAlign w:val="center"/>
            <w:hideMark/>
          </w:tcPr>
          <w:p w14:paraId="26C8F002" w14:textId="77777777" w:rsidR="00947078" w:rsidRPr="00867709" w:rsidRDefault="00947078" w:rsidP="00867709">
            <w:pPr>
              <w:spacing w:before="120" w:after="120"/>
              <w:rPr>
                <w:rFonts w:ascii="Times New Roman" w:hAnsi="Times New Roman" w:cs="Times New Roman"/>
                <w:b/>
                <w:iCs/>
              </w:rPr>
            </w:pPr>
            <w:r w:rsidRPr="00867709">
              <w:rPr>
                <w:rFonts w:ascii="Times New Roman" w:hAnsi="Times New Roman" w:cs="Times New Roman"/>
                <w:b/>
                <w:iCs/>
              </w:rPr>
              <w:t>Количество часов</w:t>
            </w:r>
          </w:p>
        </w:tc>
      </w:tr>
      <w:tr w:rsidR="00947078" w:rsidRPr="00671040" w14:paraId="03DE61EF" w14:textId="77777777" w:rsidTr="00867709">
        <w:trPr>
          <w:trHeight w:val="427"/>
        </w:trPr>
        <w:tc>
          <w:tcPr>
            <w:tcW w:w="3825" w:type="dxa"/>
            <w:vAlign w:val="center"/>
            <w:hideMark/>
          </w:tcPr>
          <w:p w14:paraId="3B06DDF3" w14:textId="77777777" w:rsidR="00947078" w:rsidRPr="00867709" w:rsidRDefault="00947078" w:rsidP="00B04CAA">
            <w:pPr>
              <w:spacing w:before="120" w:after="120"/>
              <w:jc w:val="left"/>
              <w:rPr>
                <w:rFonts w:ascii="Times New Roman" w:hAnsi="Times New Roman" w:cs="Times New Roman"/>
                <w:b/>
                <w:iCs/>
              </w:rPr>
            </w:pPr>
            <w:r w:rsidRPr="00867709">
              <w:rPr>
                <w:rFonts w:ascii="Times New Roman" w:hAnsi="Times New Roman" w:cs="Times New Roman"/>
                <w:b/>
                <w:iCs/>
              </w:rPr>
              <w:t>1 Анализ предметной области</w:t>
            </w:r>
          </w:p>
        </w:tc>
        <w:tc>
          <w:tcPr>
            <w:tcW w:w="2740" w:type="dxa"/>
            <w:vAlign w:val="center"/>
            <w:hideMark/>
          </w:tcPr>
          <w:p w14:paraId="17BE3388" w14:textId="7CB9155C" w:rsidR="00947078" w:rsidRPr="00867709" w:rsidRDefault="00CA3A8F" w:rsidP="00841ACB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  <w:r>
              <w:rPr>
                <w:rFonts w:ascii="Times New Roman" w:hAnsi="Times New Roman" w:cs="Times New Roman"/>
                <w:bCs/>
                <w:iCs/>
                <w:lang w:val="ru-RU"/>
              </w:rPr>
              <w:t>Бизнес</w:t>
            </w: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-аналитик</w:t>
            </w:r>
          </w:p>
        </w:tc>
        <w:tc>
          <w:tcPr>
            <w:tcW w:w="1268" w:type="dxa"/>
            <w:vAlign w:val="center"/>
            <w:hideMark/>
          </w:tcPr>
          <w:p w14:paraId="76CBA5D8" w14:textId="485B4EB5" w:rsidR="00947078" w:rsidRPr="00867709" w:rsidRDefault="00841ACB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09.09.2025</w:t>
            </w:r>
          </w:p>
        </w:tc>
        <w:tc>
          <w:tcPr>
            <w:tcW w:w="1418" w:type="dxa"/>
            <w:vAlign w:val="center"/>
            <w:hideMark/>
          </w:tcPr>
          <w:p w14:paraId="7DA64D92" w14:textId="429518C5" w:rsidR="00947078" w:rsidRPr="00867709" w:rsidRDefault="00841ACB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31.10.2025</w:t>
            </w:r>
          </w:p>
        </w:tc>
        <w:tc>
          <w:tcPr>
            <w:tcW w:w="1406" w:type="dxa"/>
            <w:vAlign w:val="center"/>
            <w:hideMark/>
          </w:tcPr>
          <w:p w14:paraId="6FFACEDA" w14:textId="1BD2489B" w:rsidR="00947078" w:rsidRPr="00867709" w:rsidRDefault="00947078" w:rsidP="00D9327D">
            <w:pPr>
              <w:spacing w:before="120" w:after="120"/>
              <w:rPr>
                <w:rFonts w:ascii="Times New Roman" w:hAnsi="Times New Roman" w:cs="Times New Roman"/>
                <w:b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/>
                <w:iCs/>
                <w:lang w:val="ru-RU"/>
              </w:rPr>
              <w:t>1</w:t>
            </w:r>
            <w:r w:rsidR="00A34909">
              <w:rPr>
                <w:rFonts w:ascii="Times New Roman" w:hAnsi="Times New Roman" w:cs="Times New Roman"/>
                <w:b/>
                <w:iCs/>
                <w:lang w:val="ru-RU"/>
              </w:rPr>
              <w:t>0</w:t>
            </w:r>
            <w:r w:rsidRPr="00867709">
              <w:rPr>
                <w:rFonts w:ascii="Times New Roman" w:hAnsi="Times New Roman" w:cs="Times New Roman"/>
                <w:b/>
                <w:iCs/>
                <w:lang w:val="ru-RU"/>
              </w:rPr>
              <w:t>0</w:t>
            </w:r>
          </w:p>
        </w:tc>
      </w:tr>
      <w:tr w:rsidR="00947078" w:rsidRPr="00671040" w14:paraId="32098D3E" w14:textId="77777777" w:rsidTr="00867709">
        <w:tc>
          <w:tcPr>
            <w:tcW w:w="3825" w:type="dxa"/>
            <w:vAlign w:val="center"/>
            <w:hideMark/>
          </w:tcPr>
          <w:p w14:paraId="055FAE1F" w14:textId="3519B33F" w:rsidR="00A34909" w:rsidRPr="00A34909" w:rsidRDefault="00947078" w:rsidP="00A34909">
            <w:pPr>
              <w:spacing w:before="120" w:after="120"/>
              <w:ind w:left="425"/>
              <w:jc w:val="left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Cs/>
                <w:iCs/>
              </w:rPr>
              <w:t xml:space="preserve">1.1 </w:t>
            </w:r>
            <w:r w:rsidR="00A34909">
              <w:rPr>
                <w:rFonts w:ascii="Times New Roman" w:hAnsi="Times New Roman" w:cs="Times New Roman"/>
                <w:bCs/>
                <w:iCs/>
                <w:lang w:val="ru-RU"/>
              </w:rPr>
              <w:t>Актуальность темы</w:t>
            </w:r>
          </w:p>
        </w:tc>
        <w:tc>
          <w:tcPr>
            <w:tcW w:w="2740" w:type="dxa"/>
            <w:vAlign w:val="center"/>
          </w:tcPr>
          <w:p w14:paraId="42A799C1" w14:textId="77777777" w:rsidR="00947078" w:rsidRPr="00350DBF" w:rsidRDefault="00947078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</w:p>
        </w:tc>
        <w:tc>
          <w:tcPr>
            <w:tcW w:w="1268" w:type="dxa"/>
            <w:vAlign w:val="center"/>
          </w:tcPr>
          <w:p w14:paraId="32C24752" w14:textId="77777777" w:rsidR="00947078" w:rsidRPr="00867709" w:rsidRDefault="00947078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18" w:type="dxa"/>
            <w:vAlign w:val="center"/>
          </w:tcPr>
          <w:p w14:paraId="6236F632" w14:textId="77777777" w:rsidR="00947078" w:rsidRPr="00867709" w:rsidRDefault="00947078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06" w:type="dxa"/>
            <w:vAlign w:val="center"/>
            <w:hideMark/>
          </w:tcPr>
          <w:p w14:paraId="718FBB18" w14:textId="0A3922B6" w:rsidR="00947078" w:rsidRPr="00867709" w:rsidRDefault="00681940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45</w:t>
            </w:r>
          </w:p>
        </w:tc>
      </w:tr>
      <w:tr w:rsidR="00947078" w:rsidRPr="00671040" w14:paraId="2E5ADF13" w14:textId="77777777" w:rsidTr="00867709">
        <w:tc>
          <w:tcPr>
            <w:tcW w:w="3825" w:type="dxa"/>
            <w:vAlign w:val="center"/>
            <w:hideMark/>
          </w:tcPr>
          <w:p w14:paraId="337C5160" w14:textId="61AB54C5" w:rsidR="00947078" w:rsidRPr="00867709" w:rsidRDefault="00947078" w:rsidP="00317394">
            <w:pPr>
              <w:spacing w:before="120" w:after="120"/>
              <w:ind w:left="425"/>
              <w:jc w:val="left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Cs/>
                <w:iCs/>
              </w:rPr>
              <w:t xml:space="preserve">1.2 </w:t>
            </w:r>
            <w:r w:rsidR="00A34909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Анализ существующих решений</w:t>
            </w:r>
          </w:p>
        </w:tc>
        <w:tc>
          <w:tcPr>
            <w:tcW w:w="2740" w:type="dxa"/>
            <w:vAlign w:val="center"/>
          </w:tcPr>
          <w:p w14:paraId="434A9F26" w14:textId="77777777" w:rsidR="00947078" w:rsidRPr="00867709" w:rsidRDefault="00947078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268" w:type="dxa"/>
            <w:vAlign w:val="center"/>
          </w:tcPr>
          <w:p w14:paraId="20C85564" w14:textId="77777777" w:rsidR="00947078" w:rsidRPr="00867709" w:rsidRDefault="00947078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18" w:type="dxa"/>
            <w:vAlign w:val="center"/>
          </w:tcPr>
          <w:p w14:paraId="408095F9" w14:textId="77777777" w:rsidR="00947078" w:rsidRPr="00867709" w:rsidRDefault="00947078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06" w:type="dxa"/>
            <w:vAlign w:val="center"/>
            <w:hideMark/>
          </w:tcPr>
          <w:p w14:paraId="20065796" w14:textId="1ABDFC78" w:rsidR="00947078" w:rsidRPr="00867709" w:rsidRDefault="00681940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35</w:t>
            </w:r>
          </w:p>
        </w:tc>
      </w:tr>
      <w:tr w:rsidR="00947078" w:rsidRPr="00671040" w14:paraId="53BB961A" w14:textId="77777777" w:rsidTr="00867709">
        <w:tc>
          <w:tcPr>
            <w:tcW w:w="3825" w:type="dxa"/>
            <w:vAlign w:val="center"/>
            <w:hideMark/>
          </w:tcPr>
          <w:p w14:paraId="6F2C9D9D" w14:textId="520E94A0" w:rsidR="00947078" w:rsidRPr="00867709" w:rsidRDefault="00947078" w:rsidP="00317394">
            <w:pPr>
              <w:spacing w:before="120" w:after="120"/>
              <w:ind w:left="425"/>
              <w:jc w:val="left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Cs/>
                <w:iCs/>
              </w:rPr>
              <w:t>1.</w:t>
            </w:r>
            <w:r w:rsidR="00867709">
              <w:rPr>
                <w:rFonts w:ascii="Times New Roman" w:hAnsi="Times New Roman" w:cs="Times New Roman"/>
                <w:bCs/>
                <w:iCs/>
                <w:lang w:val="ru-RU"/>
              </w:rPr>
              <w:t xml:space="preserve">3 </w:t>
            </w:r>
            <w:r w:rsidR="00A34909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Технические требования</w:t>
            </w:r>
          </w:p>
        </w:tc>
        <w:tc>
          <w:tcPr>
            <w:tcW w:w="2740" w:type="dxa"/>
            <w:vAlign w:val="center"/>
          </w:tcPr>
          <w:p w14:paraId="1DA77557" w14:textId="77777777" w:rsidR="00947078" w:rsidRPr="00867709" w:rsidRDefault="00947078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268" w:type="dxa"/>
            <w:vAlign w:val="center"/>
          </w:tcPr>
          <w:p w14:paraId="3C4D5443" w14:textId="77777777" w:rsidR="00947078" w:rsidRPr="00867709" w:rsidRDefault="00947078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18" w:type="dxa"/>
            <w:vAlign w:val="center"/>
          </w:tcPr>
          <w:p w14:paraId="7DA65704" w14:textId="77777777" w:rsidR="00947078" w:rsidRPr="00867709" w:rsidRDefault="00947078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06" w:type="dxa"/>
            <w:vAlign w:val="center"/>
            <w:hideMark/>
          </w:tcPr>
          <w:p w14:paraId="71653BFF" w14:textId="1BCE0704" w:rsidR="00947078" w:rsidRPr="00867709" w:rsidRDefault="00681940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2</w:t>
            </w:r>
            <w:r w:rsidR="00A34909">
              <w:rPr>
                <w:rFonts w:ascii="Times New Roman" w:hAnsi="Times New Roman" w:cs="Times New Roman"/>
                <w:bCs/>
                <w:iCs/>
                <w:lang w:val="ru-RU"/>
              </w:rPr>
              <w:t>0</w:t>
            </w:r>
          </w:p>
        </w:tc>
      </w:tr>
      <w:tr w:rsidR="00947078" w:rsidRPr="00671040" w14:paraId="7E3CDCAC" w14:textId="77777777" w:rsidTr="00867709">
        <w:tc>
          <w:tcPr>
            <w:tcW w:w="3825" w:type="dxa"/>
            <w:vAlign w:val="center"/>
            <w:hideMark/>
          </w:tcPr>
          <w:p w14:paraId="633B0758" w14:textId="26A0A4EE" w:rsidR="00947078" w:rsidRPr="00867709" w:rsidRDefault="00947078" w:rsidP="00867709">
            <w:pPr>
              <w:spacing w:before="120" w:after="120"/>
              <w:jc w:val="left"/>
              <w:rPr>
                <w:rFonts w:ascii="Times New Roman" w:hAnsi="Times New Roman" w:cs="Times New Roman"/>
                <w:b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/>
                <w:iCs/>
              </w:rPr>
              <w:t xml:space="preserve">2 </w:t>
            </w:r>
            <w:r w:rsidR="00867709" w:rsidRPr="00867709">
              <w:rPr>
                <w:rFonts w:ascii="Times New Roman" w:hAnsi="Times New Roman" w:cs="Times New Roman"/>
                <w:b/>
                <w:iCs/>
                <w:lang w:val="ru-RU"/>
              </w:rPr>
              <w:t>Проектирование и</w:t>
            </w:r>
            <w:r w:rsidR="00867709">
              <w:rPr>
                <w:rFonts w:ascii="Times New Roman" w:hAnsi="Times New Roman" w:cs="Times New Roman"/>
                <w:b/>
                <w:iCs/>
                <w:lang w:val="ru-RU"/>
              </w:rPr>
              <w:t xml:space="preserve"> </w:t>
            </w:r>
            <w:r w:rsidR="00867709" w:rsidRPr="00867709">
              <w:rPr>
                <w:rFonts w:ascii="Times New Roman" w:hAnsi="Times New Roman" w:cs="Times New Roman"/>
                <w:b/>
                <w:iCs/>
                <w:lang w:val="ru-RU"/>
              </w:rPr>
              <w:t>модел</w:t>
            </w:r>
            <w:r w:rsidR="00867709">
              <w:rPr>
                <w:rFonts w:ascii="Times New Roman" w:hAnsi="Times New Roman" w:cs="Times New Roman"/>
                <w:b/>
                <w:iCs/>
                <w:lang w:val="ru-RU"/>
              </w:rPr>
              <w:t>и</w:t>
            </w:r>
            <w:r w:rsidR="00867709" w:rsidRPr="00867709">
              <w:rPr>
                <w:rFonts w:ascii="Times New Roman" w:hAnsi="Times New Roman" w:cs="Times New Roman"/>
                <w:b/>
                <w:iCs/>
                <w:lang w:val="ru-RU"/>
              </w:rPr>
              <w:t>рование</w:t>
            </w:r>
          </w:p>
        </w:tc>
        <w:tc>
          <w:tcPr>
            <w:tcW w:w="2740" w:type="dxa"/>
            <w:vAlign w:val="center"/>
            <w:hideMark/>
          </w:tcPr>
          <w:p w14:paraId="6A95A404" w14:textId="0FE835D3" w:rsidR="00947078" w:rsidRPr="00867709" w:rsidRDefault="00D22B38" w:rsidP="00867709">
            <w:pPr>
              <w:spacing w:before="120" w:after="120"/>
              <w:jc w:val="left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</w:rPr>
              <w:t>Архитектор</w:t>
            </w:r>
            <w:r w:rsidR="00867709" w:rsidRPr="00867709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867709">
              <w:rPr>
                <w:rFonts w:ascii="Times New Roman" w:hAnsi="Times New Roman" w:cs="Times New Roman"/>
              </w:rPr>
              <w:t>программного обеспечения</w:t>
            </w:r>
          </w:p>
        </w:tc>
        <w:tc>
          <w:tcPr>
            <w:tcW w:w="1268" w:type="dxa"/>
            <w:vAlign w:val="center"/>
            <w:hideMark/>
          </w:tcPr>
          <w:p w14:paraId="09C2209F" w14:textId="2BB0AB0E" w:rsidR="00947078" w:rsidRPr="00867709" w:rsidRDefault="00681940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  <w:r w:rsidRPr="00867709">
              <w:rPr>
                <w:rFonts w:ascii="Times New Roman" w:hAnsi="Times New Roman" w:cs="Times New Roman"/>
              </w:rPr>
              <w:t>2</w:t>
            </w:r>
            <w:r w:rsidR="001C745E">
              <w:rPr>
                <w:rFonts w:ascii="Times New Roman" w:hAnsi="Times New Roman" w:cs="Times New Roman"/>
                <w:lang w:val="ru-RU"/>
              </w:rPr>
              <w:t>7</w:t>
            </w:r>
            <w:r w:rsidRPr="00867709">
              <w:rPr>
                <w:rFonts w:ascii="Times New Roman" w:hAnsi="Times New Roman" w:cs="Times New Roman"/>
              </w:rPr>
              <w:t>.10.2025</w:t>
            </w:r>
          </w:p>
        </w:tc>
        <w:tc>
          <w:tcPr>
            <w:tcW w:w="1418" w:type="dxa"/>
            <w:vAlign w:val="center"/>
            <w:hideMark/>
          </w:tcPr>
          <w:p w14:paraId="776A2E34" w14:textId="245775F4" w:rsidR="00947078" w:rsidRPr="00867709" w:rsidRDefault="00681940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</w:rPr>
              <w:t>22.12.2025</w:t>
            </w:r>
          </w:p>
        </w:tc>
        <w:tc>
          <w:tcPr>
            <w:tcW w:w="1406" w:type="dxa"/>
            <w:vAlign w:val="center"/>
            <w:hideMark/>
          </w:tcPr>
          <w:p w14:paraId="3F7B74CE" w14:textId="5CF5E4C7" w:rsidR="00947078" w:rsidRPr="00867709" w:rsidRDefault="00947078" w:rsidP="00D9327D">
            <w:pPr>
              <w:spacing w:before="120" w:after="120"/>
              <w:rPr>
                <w:rFonts w:ascii="Times New Roman" w:hAnsi="Times New Roman" w:cs="Times New Roman"/>
                <w:b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/>
                <w:iCs/>
                <w:lang w:val="ru-RU"/>
              </w:rPr>
              <w:t>2</w:t>
            </w:r>
            <w:r w:rsidR="00681940" w:rsidRPr="00867709">
              <w:rPr>
                <w:rFonts w:ascii="Times New Roman" w:hAnsi="Times New Roman" w:cs="Times New Roman"/>
                <w:b/>
                <w:iCs/>
                <w:lang w:val="ru-RU"/>
              </w:rPr>
              <w:t>1</w:t>
            </w:r>
            <w:r w:rsidRPr="00867709">
              <w:rPr>
                <w:rFonts w:ascii="Times New Roman" w:hAnsi="Times New Roman" w:cs="Times New Roman"/>
                <w:b/>
                <w:iCs/>
                <w:lang w:val="ru-RU"/>
              </w:rPr>
              <w:t>0</w:t>
            </w:r>
          </w:p>
        </w:tc>
      </w:tr>
      <w:tr w:rsidR="00947078" w:rsidRPr="00671040" w14:paraId="05802416" w14:textId="77777777" w:rsidTr="00867709">
        <w:tc>
          <w:tcPr>
            <w:tcW w:w="3825" w:type="dxa"/>
            <w:vAlign w:val="center"/>
            <w:hideMark/>
          </w:tcPr>
          <w:p w14:paraId="7FEAAA84" w14:textId="51D1424C" w:rsidR="00947078" w:rsidRPr="00867709" w:rsidRDefault="00947078" w:rsidP="00317394">
            <w:pPr>
              <w:spacing w:before="120" w:after="120"/>
              <w:ind w:left="425"/>
              <w:jc w:val="left"/>
              <w:rPr>
                <w:rFonts w:ascii="Times New Roman" w:hAnsi="Times New Roman" w:cs="Times New Roman"/>
                <w:bCs/>
                <w:iCs/>
              </w:rPr>
            </w:pPr>
            <w:r w:rsidRPr="00867709">
              <w:rPr>
                <w:rFonts w:ascii="Times New Roman" w:hAnsi="Times New Roman" w:cs="Times New Roman"/>
                <w:bCs/>
                <w:iCs/>
              </w:rPr>
              <w:t xml:space="preserve">2.1 </w:t>
            </w:r>
            <w:r w:rsidR="00A34909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Поведенческое описание</w:t>
            </w:r>
          </w:p>
        </w:tc>
        <w:tc>
          <w:tcPr>
            <w:tcW w:w="2740" w:type="dxa"/>
            <w:vAlign w:val="center"/>
          </w:tcPr>
          <w:p w14:paraId="689C89DB" w14:textId="77777777" w:rsidR="00947078" w:rsidRPr="00867709" w:rsidRDefault="00947078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268" w:type="dxa"/>
            <w:vAlign w:val="center"/>
          </w:tcPr>
          <w:p w14:paraId="586172CB" w14:textId="77777777" w:rsidR="00947078" w:rsidRPr="00867709" w:rsidRDefault="00947078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18" w:type="dxa"/>
            <w:vAlign w:val="center"/>
          </w:tcPr>
          <w:p w14:paraId="2D7DC697" w14:textId="77777777" w:rsidR="00947078" w:rsidRPr="00867709" w:rsidRDefault="00947078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06" w:type="dxa"/>
            <w:vAlign w:val="center"/>
            <w:hideMark/>
          </w:tcPr>
          <w:p w14:paraId="4D385776" w14:textId="332DF154" w:rsidR="00947078" w:rsidRPr="00867709" w:rsidRDefault="00681940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60</w:t>
            </w:r>
          </w:p>
        </w:tc>
      </w:tr>
      <w:tr w:rsidR="00947078" w:rsidRPr="00671040" w14:paraId="02CA55B3" w14:textId="77777777" w:rsidTr="00867709">
        <w:tc>
          <w:tcPr>
            <w:tcW w:w="3825" w:type="dxa"/>
            <w:vAlign w:val="center"/>
            <w:hideMark/>
          </w:tcPr>
          <w:p w14:paraId="1FF507C8" w14:textId="05526D01" w:rsidR="00947078" w:rsidRPr="00867709" w:rsidRDefault="00947078" w:rsidP="00317394">
            <w:pPr>
              <w:spacing w:before="120" w:after="120"/>
              <w:ind w:left="425"/>
              <w:jc w:val="left"/>
              <w:rPr>
                <w:rFonts w:ascii="Times New Roman" w:hAnsi="Times New Roman" w:cs="Times New Roman"/>
                <w:bCs/>
                <w:iCs/>
              </w:rPr>
            </w:pPr>
            <w:r w:rsidRPr="00867709">
              <w:rPr>
                <w:rFonts w:ascii="Times New Roman" w:hAnsi="Times New Roman" w:cs="Times New Roman"/>
                <w:bCs/>
                <w:iCs/>
              </w:rPr>
              <w:t>2.2</w:t>
            </w:r>
            <w:r w:rsidR="003157D0" w:rsidRPr="00350DBF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 xml:space="preserve"> </w:t>
            </w:r>
            <w:r w:rsidR="00A34909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Структурное описание</w:t>
            </w:r>
          </w:p>
        </w:tc>
        <w:tc>
          <w:tcPr>
            <w:tcW w:w="2740" w:type="dxa"/>
            <w:vAlign w:val="center"/>
          </w:tcPr>
          <w:p w14:paraId="16384871" w14:textId="77777777" w:rsidR="00947078" w:rsidRPr="00867709" w:rsidRDefault="00947078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268" w:type="dxa"/>
            <w:vAlign w:val="center"/>
          </w:tcPr>
          <w:p w14:paraId="083FE727" w14:textId="77777777" w:rsidR="00947078" w:rsidRPr="00867709" w:rsidRDefault="00947078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18" w:type="dxa"/>
            <w:vAlign w:val="center"/>
          </w:tcPr>
          <w:p w14:paraId="16937D51" w14:textId="77777777" w:rsidR="00947078" w:rsidRPr="00867709" w:rsidRDefault="00947078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06" w:type="dxa"/>
            <w:vAlign w:val="center"/>
            <w:hideMark/>
          </w:tcPr>
          <w:p w14:paraId="333B3E1B" w14:textId="77777777" w:rsidR="00947078" w:rsidRPr="00867709" w:rsidRDefault="00947078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50</w:t>
            </w:r>
          </w:p>
        </w:tc>
      </w:tr>
      <w:tr w:rsidR="00947078" w:rsidRPr="00671040" w14:paraId="3410AC73" w14:textId="77777777" w:rsidTr="00867709">
        <w:tc>
          <w:tcPr>
            <w:tcW w:w="3825" w:type="dxa"/>
            <w:vAlign w:val="center"/>
          </w:tcPr>
          <w:p w14:paraId="274656DF" w14:textId="7A96D39D" w:rsidR="00947078" w:rsidRPr="00867709" w:rsidRDefault="00947078" w:rsidP="00317394">
            <w:pPr>
              <w:spacing w:before="120" w:after="120"/>
              <w:ind w:left="425"/>
              <w:jc w:val="left"/>
              <w:rPr>
                <w:rFonts w:ascii="Times New Roman" w:hAnsi="Times New Roman" w:cs="Times New Roman"/>
                <w:bCs/>
                <w:iCs/>
                <w:lang w:val="en-US"/>
              </w:rPr>
            </w:pPr>
            <w:r w:rsidRPr="00867709">
              <w:rPr>
                <w:rFonts w:ascii="Times New Roman" w:hAnsi="Times New Roman" w:cs="Times New Roman"/>
                <w:bCs/>
                <w:iCs/>
              </w:rPr>
              <w:t>2.</w:t>
            </w: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3</w:t>
            </w:r>
            <w:r w:rsidRPr="00867709">
              <w:rPr>
                <w:rFonts w:ascii="Times New Roman" w:hAnsi="Times New Roman" w:cs="Times New Roman"/>
                <w:bCs/>
                <w:iCs/>
              </w:rPr>
              <w:t xml:space="preserve"> </w:t>
            </w:r>
            <w:r w:rsidR="00A34909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Проектирование интерфейса пользователя</w:t>
            </w:r>
          </w:p>
        </w:tc>
        <w:tc>
          <w:tcPr>
            <w:tcW w:w="2740" w:type="dxa"/>
            <w:vAlign w:val="center"/>
          </w:tcPr>
          <w:p w14:paraId="507F6E3F" w14:textId="77777777" w:rsidR="00947078" w:rsidRPr="00867709" w:rsidRDefault="00947078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268" w:type="dxa"/>
            <w:vAlign w:val="center"/>
          </w:tcPr>
          <w:p w14:paraId="43B5516F" w14:textId="77777777" w:rsidR="00947078" w:rsidRPr="00867709" w:rsidRDefault="00947078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18" w:type="dxa"/>
            <w:vAlign w:val="center"/>
          </w:tcPr>
          <w:p w14:paraId="1E01F468" w14:textId="77777777" w:rsidR="00947078" w:rsidRPr="00867709" w:rsidRDefault="00947078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06" w:type="dxa"/>
            <w:vAlign w:val="center"/>
          </w:tcPr>
          <w:p w14:paraId="4C09EE88" w14:textId="24488004" w:rsidR="00947078" w:rsidRPr="00867709" w:rsidRDefault="00947078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4</w:t>
            </w:r>
            <w:r w:rsidR="00681940"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5</w:t>
            </w:r>
          </w:p>
        </w:tc>
      </w:tr>
      <w:tr w:rsidR="00947078" w:rsidRPr="00671040" w14:paraId="4795379B" w14:textId="77777777" w:rsidTr="00867709">
        <w:tc>
          <w:tcPr>
            <w:tcW w:w="3825" w:type="dxa"/>
            <w:vAlign w:val="center"/>
          </w:tcPr>
          <w:p w14:paraId="7EB497D5" w14:textId="79270B10" w:rsidR="00947078" w:rsidRPr="00867709" w:rsidRDefault="00947078" w:rsidP="00317394">
            <w:pPr>
              <w:spacing w:before="120" w:after="120"/>
              <w:ind w:left="425"/>
              <w:jc w:val="left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Cs/>
                <w:iCs/>
              </w:rPr>
              <w:t>2.</w:t>
            </w:r>
            <w:r w:rsidR="00553F9D">
              <w:rPr>
                <w:rFonts w:ascii="Times New Roman" w:hAnsi="Times New Roman" w:cs="Times New Roman"/>
                <w:bCs/>
                <w:iCs/>
                <w:lang w:val="ru-RU"/>
              </w:rPr>
              <w:t>4</w:t>
            </w:r>
            <w:r w:rsidRPr="00867709">
              <w:rPr>
                <w:rFonts w:ascii="Times New Roman" w:hAnsi="Times New Roman" w:cs="Times New Roman"/>
                <w:bCs/>
                <w:iCs/>
              </w:rPr>
              <w:t xml:space="preserve"> </w:t>
            </w:r>
            <w:r w:rsidR="003157D0" w:rsidRPr="00350DBF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Определение логики и взаимодействия сервисов (API)</w:t>
            </w:r>
          </w:p>
        </w:tc>
        <w:tc>
          <w:tcPr>
            <w:tcW w:w="2740" w:type="dxa"/>
            <w:vAlign w:val="center"/>
          </w:tcPr>
          <w:p w14:paraId="7131C155" w14:textId="77777777" w:rsidR="00947078" w:rsidRPr="00867709" w:rsidRDefault="00947078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268" w:type="dxa"/>
            <w:vAlign w:val="center"/>
          </w:tcPr>
          <w:p w14:paraId="1CD2DCEE" w14:textId="77777777" w:rsidR="00947078" w:rsidRPr="00867709" w:rsidRDefault="00947078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18" w:type="dxa"/>
            <w:vAlign w:val="center"/>
          </w:tcPr>
          <w:p w14:paraId="60726476" w14:textId="77777777" w:rsidR="00947078" w:rsidRPr="00867709" w:rsidRDefault="00947078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06" w:type="dxa"/>
            <w:vAlign w:val="center"/>
          </w:tcPr>
          <w:p w14:paraId="1F84E015" w14:textId="1E1E7F8D" w:rsidR="00947078" w:rsidRPr="00867709" w:rsidRDefault="00681940" w:rsidP="00D9327D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55</w:t>
            </w:r>
          </w:p>
        </w:tc>
      </w:tr>
      <w:tr w:rsidR="000376EA" w:rsidRPr="00671040" w14:paraId="793388CA" w14:textId="77777777" w:rsidTr="00867709">
        <w:tc>
          <w:tcPr>
            <w:tcW w:w="3825" w:type="dxa"/>
            <w:vAlign w:val="center"/>
            <w:hideMark/>
          </w:tcPr>
          <w:p w14:paraId="42831511" w14:textId="77777777" w:rsidR="000376EA" w:rsidRPr="00867709" w:rsidRDefault="000376EA" w:rsidP="000376EA">
            <w:pPr>
              <w:spacing w:before="120" w:after="120"/>
              <w:jc w:val="left"/>
              <w:rPr>
                <w:rFonts w:ascii="Times New Roman" w:hAnsi="Times New Roman" w:cs="Times New Roman"/>
                <w:b/>
                <w:iCs/>
              </w:rPr>
            </w:pPr>
            <w:r w:rsidRPr="00867709">
              <w:rPr>
                <w:rFonts w:ascii="Times New Roman" w:hAnsi="Times New Roman" w:cs="Times New Roman"/>
                <w:b/>
                <w:iCs/>
              </w:rPr>
              <w:t>3 Реализация</w:t>
            </w:r>
          </w:p>
        </w:tc>
        <w:tc>
          <w:tcPr>
            <w:tcW w:w="2740" w:type="dxa"/>
            <w:vAlign w:val="center"/>
            <w:hideMark/>
          </w:tcPr>
          <w:p w14:paraId="39CC0C43" w14:textId="57F900D3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Cs/>
                <w:iCs/>
              </w:rPr>
              <w:t>Разработчик</w:t>
            </w: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 xml:space="preserve"> приложения</w:t>
            </w:r>
          </w:p>
        </w:tc>
        <w:tc>
          <w:tcPr>
            <w:tcW w:w="1268" w:type="dxa"/>
            <w:vAlign w:val="center"/>
            <w:hideMark/>
          </w:tcPr>
          <w:p w14:paraId="63FF2D12" w14:textId="0B63731E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</w:rPr>
              <w:t>23.12.2025</w:t>
            </w:r>
          </w:p>
        </w:tc>
        <w:tc>
          <w:tcPr>
            <w:tcW w:w="1418" w:type="dxa"/>
            <w:vAlign w:val="center"/>
            <w:hideMark/>
          </w:tcPr>
          <w:p w14:paraId="4F70F75C" w14:textId="4C1FE437" w:rsidR="000376EA" w:rsidRPr="000376EA" w:rsidRDefault="000376EA" w:rsidP="000376EA">
            <w:pPr>
              <w:spacing w:before="120" w:after="120"/>
              <w:jc w:val="both"/>
              <w:rPr>
                <w:rFonts w:ascii="Times New Roman" w:hAnsi="Times New Roman" w:cs="Times New Roman"/>
                <w:bCs/>
                <w:iCs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20.03</w:t>
            </w:r>
            <w:r w:rsidRPr="00867709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406" w:type="dxa"/>
            <w:vAlign w:val="center"/>
            <w:hideMark/>
          </w:tcPr>
          <w:p w14:paraId="3BCE6CDF" w14:textId="0CA27175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/>
                <w:iCs/>
                <w:lang w:val="ru-RU"/>
              </w:rPr>
              <w:t>360</w:t>
            </w:r>
          </w:p>
        </w:tc>
      </w:tr>
      <w:tr w:rsidR="000376EA" w:rsidRPr="00671040" w14:paraId="7A654DE8" w14:textId="77777777" w:rsidTr="00867709">
        <w:tc>
          <w:tcPr>
            <w:tcW w:w="3825" w:type="dxa"/>
            <w:vAlign w:val="center"/>
            <w:hideMark/>
          </w:tcPr>
          <w:p w14:paraId="4913AF29" w14:textId="694299C5" w:rsidR="000376EA" w:rsidRPr="000E459D" w:rsidRDefault="000376EA" w:rsidP="000376EA">
            <w:pPr>
              <w:spacing w:before="120" w:after="120"/>
              <w:ind w:left="425"/>
              <w:jc w:val="left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Cs/>
                <w:iCs/>
              </w:rPr>
              <w:t xml:space="preserve">3.1 </w:t>
            </w:r>
            <w:r w:rsidR="000E459D">
              <w:rPr>
                <w:rFonts w:ascii="Times New Roman" w:hAnsi="Times New Roman" w:cs="Times New Roman"/>
                <w:bCs/>
                <w:iCs/>
                <w:lang w:val="ru-RU"/>
              </w:rPr>
              <w:t>Описание на уровне кода</w:t>
            </w:r>
          </w:p>
        </w:tc>
        <w:tc>
          <w:tcPr>
            <w:tcW w:w="2740" w:type="dxa"/>
            <w:vAlign w:val="center"/>
          </w:tcPr>
          <w:p w14:paraId="13338274" w14:textId="77777777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268" w:type="dxa"/>
            <w:vAlign w:val="center"/>
          </w:tcPr>
          <w:p w14:paraId="3A20455A" w14:textId="77777777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18" w:type="dxa"/>
            <w:vAlign w:val="center"/>
          </w:tcPr>
          <w:p w14:paraId="031163CB" w14:textId="77777777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06" w:type="dxa"/>
            <w:vAlign w:val="center"/>
            <w:hideMark/>
          </w:tcPr>
          <w:p w14:paraId="4D2E0AE8" w14:textId="20B79F91" w:rsidR="000376EA" w:rsidRPr="00867709" w:rsidRDefault="000E459D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lang w:val="ru-RU"/>
              </w:rPr>
              <w:t>20</w:t>
            </w:r>
            <w:r w:rsidR="000376EA"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0</w:t>
            </w:r>
          </w:p>
        </w:tc>
      </w:tr>
      <w:tr w:rsidR="000376EA" w:rsidRPr="00671040" w14:paraId="3817AB7D" w14:textId="77777777" w:rsidTr="00867709">
        <w:tc>
          <w:tcPr>
            <w:tcW w:w="3825" w:type="dxa"/>
            <w:vAlign w:val="center"/>
            <w:hideMark/>
          </w:tcPr>
          <w:p w14:paraId="1B6AB625" w14:textId="3C178697" w:rsidR="000376EA" w:rsidRPr="00867709" w:rsidRDefault="000376EA" w:rsidP="000376EA">
            <w:pPr>
              <w:spacing w:before="120" w:after="120"/>
              <w:ind w:left="425"/>
              <w:jc w:val="left"/>
              <w:rPr>
                <w:rFonts w:ascii="Times New Roman" w:hAnsi="Times New Roman" w:cs="Times New Roman"/>
                <w:bCs/>
                <w:iCs/>
              </w:rPr>
            </w:pPr>
            <w:r w:rsidRPr="00867709">
              <w:rPr>
                <w:rFonts w:ascii="Times New Roman" w:hAnsi="Times New Roman" w:cs="Times New Roman"/>
                <w:bCs/>
                <w:iCs/>
              </w:rPr>
              <w:lastRenderedPageBreak/>
              <w:t xml:space="preserve">3.2 </w:t>
            </w:r>
            <w:r w:rsidR="000E459D" w:rsidRPr="00350DBF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Тестирование и оптимизация</w:t>
            </w:r>
          </w:p>
        </w:tc>
        <w:tc>
          <w:tcPr>
            <w:tcW w:w="2740" w:type="dxa"/>
            <w:vAlign w:val="center"/>
            <w:hideMark/>
          </w:tcPr>
          <w:p w14:paraId="67DA5C77" w14:textId="5426E731" w:rsidR="000376EA" w:rsidRPr="00867709" w:rsidRDefault="000E459D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Инженеры по тестированию</w:t>
            </w:r>
          </w:p>
        </w:tc>
        <w:tc>
          <w:tcPr>
            <w:tcW w:w="1268" w:type="dxa"/>
            <w:vAlign w:val="center"/>
          </w:tcPr>
          <w:p w14:paraId="3F1A35D2" w14:textId="77777777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18" w:type="dxa"/>
            <w:vAlign w:val="center"/>
          </w:tcPr>
          <w:p w14:paraId="6B8F850A" w14:textId="77777777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06" w:type="dxa"/>
            <w:vAlign w:val="center"/>
            <w:hideMark/>
          </w:tcPr>
          <w:p w14:paraId="7BEFC2F8" w14:textId="7A42BEE8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100</w:t>
            </w:r>
          </w:p>
        </w:tc>
      </w:tr>
      <w:tr w:rsidR="000376EA" w:rsidRPr="00671040" w14:paraId="3DE2C5CF" w14:textId="77777777" w:rsidTr="00867709">
        <w:tc>
          <w:tcPr>
            <w:tcW w:w="3825" w:type="dxa"/>
            <w:vAlign w:val="center"/>
          </w:tcPr>
          <w:p w14:paraId="7F1ABCF0" w14:textId="58EA0FD2" w:rsidR="000376EA" w:rsidRPr="000376EA" w:rsidRDefault="000376EA" w:rsidP="000376EA">
            <w:pPr>
              <w:spacing w:before="120" w:after="120"/>
              <w:ind w:left="425"/>
              <w:jc w:val="left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Cs/>
                <w:iCs/>
              </w:rPr>
              <w:t>3.</w:t>
            </w: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 xml:space="preserve">3 </w:t>
            </w:r>
            <w:r w:rsidR="000E459D">
              <w:rPr>
                <w:rFonts w:ascii="Times New Roman" w:hAnsi="Times New Roman" w:cs="Times New Roman"/>
                <w:bCs/>
                <w:iCs/>
                <w:lang w:val="ru-RU"/>
              </w:rPr>
              <w:t>Развёртывание</w:t>
            </w:r>
            <w:r>
              <w:rPr>
                <w:rFonts w:ascii="Times New Roman" w:hAnsi="Times New Roman" w:cs="Times New Roman"/>
                <w:bCs/>
                <w:iCs/>
                <w:lang w:val="ru-RU"/>
              </w:rPr>
              <w:t xml:space="preserve"> </w:t>
            </w:r>
          </w:p>
        </w:tc>
        <w:tc>
          <w:tcPr>
            <w:tcW w:w="2740" w:type="dxa"/>
            <w:vAlign w:val="center"/>
          </w:tcPr>
          <w:p w14:paraId="3FCF3DEC" w14:textId="73BEA88C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268" w:type="dxa"/>
            <w:vAlign w:val="center"/>
          </w:tcPr>
          <w:p w14:paraId="0C874E98" w14:textId="77777777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18" w:type="dxa"/>
            <w:vAlign w:val="center"/>
          </w:tcPr>
          <w:p w14:paraId="3DDED81D" w14:textId="77777777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06" w:type="dxa"/>
            <w:vAlign w:val="center"/>
          </w:tcPr>
          <w:p w14:paraId="2915A189" w14:textId="3FBE0D00" w:rsidR="000376EA" w:rsidRPr="00867709" w:rsidRDefault="00704925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lang w:val="ru-RU"/>
              </w:rPr>
              <w:t>6</w:t>
            </w:r>
            <w:r w:rsidR="000376EA"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0</w:t>
            </w:r>
          </w:p>
        </w:tc>
      </w:tr>
      <w:tr w:rsidR="000376EA" w:rsidRPr="00671040" w14:paraId="4D577C3F" w14:textId="77777777" w:rsidTr="00867709">
        <w:tc>
          <w:tcPr>
            <w:tcW w:w="3825" w:type="dxa"/>
            <w:vAlign w:val="center"/>
          </w:tcPr>
          <w:p w14:paraId="3FCB6327" w14:textId="47CA8468" w:rsidR="000376EA" w:rsidRPr="003157D0" w:rsidRDefault="000376EA" w:rsidP="000376EA">
            <w:pPr>
              <w:spacing w:before="120" w:after="120"/>
              <w:jc w:val="left"/>
              <w:rPr>
                <w:rFonts w:ascii="Times New Roman" w:hAnsi="Times New Roman" w:cs="Times New Roman"/>
                <w:b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/>
                <w:iCs/>
              </w:rPr>
              <w:t>4 Документ</w:t>
            </w:r>
            <w:r>
              <w:rPr>
                <w:rFonts w:ascii="Times New Roman" w:hAnsi="Times New Roman" w:cs="Times New Roman"/>
                <w:b/>
                <w:iCs/>
                <w:lang w:val="ru-RU"/>
              </w:rPr>
              <w:t>ация</w:t>
            </w:r>
          </w:p>
        </w:tc>
        <w:tc>
          <w:tcPr>
            <w:tcW w:w="2740" w:type="dxa"/>
            <w:vAlign w:val="center"/>
          </w:tcPr>
          <w:p w14:paraId="78A7978C" w14:textId="5F221CD4" w:rsidR="000376EA" w:rsidRPr="00867709" w:rsidRDefault="002014C1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  <w:r>
              <w:rPr>
                <w:rFonts w:ascii="Times New Roman" w:hAnsi="Times New Roman" w:cs="Times New Roman"/>
                <w:bCs/>
                <w:iCs/>
                <w:lang w:val="ru-RU"/>
              </w:rPr>
              <w:t>Системный</w:t>
            </w: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 xml:space="preserve"> аналитик</w:t>
            </w:r>
          </w:p>
        </w:tc>
        <w:tc>
          <w:tcPr>
            <w:tcW w:w="1268" w:type="dxa"/>
            <w:vAlign w:val="center"/>
          </w:tcPr>
          <w:p w14:paraId="506DC188" w14:textId="153F0A9F" w:rsidR="000376EA" w:rsidRPr="000376EA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lang w:val="ru-RU"/>
              </w:rPr>
              <w:t>21</w:t>
            </w:r>
            <w:r w:rsidRPr="00867709">
              <w:rPr>
                <w:rFonts w:ascii="Times New Roman" w:hAnsi="Times New Roman" w:cs="Times New Roman"/>
                <w:bCs/>
                <w:iCs/>
              </w:rPr>
              <w:t>.0</w:t>
            </w: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3</w:t>
            </w:r>
            <w:r w:rsidRPr="00867709">
              <w:rPr>
                <w:rFonts w:ascii="Times New Roman" w:hAnsi="Times New Roman" w:cs="Times New Roman"/>
                <w:bCs/>
                <w:iCs/>
              </w:rPr>
              <w:t>.202</w:t>
            </w:r>
            <w:r>
              <w:rPr>
                <w:rFonts w:ascii="Times New Roman" w:hAnsi="Times New Roman" w:cs="Times New Roman"/>
                <w:bCs/>
                <w:iCs/>
                <w:lang w:val="ru-RU"/>
              </w:rPr>
              <w:t>6</w:t>
            </w:r>
          </w:p>
        </w:tc>
        <w:tc>
          <w:tcPr>
            <w:tcW w:w="1418" w:type="dxa"/>
            <w:vAlign w:val="center"/>
          </w:tcPr>
          <w:p w14:paraId="1DA658FF" w14:textId="00325BED" w:rsidR="000376EA" w:rsidRPr="000376EA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lang w:val="ru-RU"/>
              </w:rPr>
              <w:t>10.04</w:t>
            </w:r>
            <w:r w:rsidRPr="00867709">
              <w:rPr>
                <w:rFonts w:ascii="Times New Roman" w:hAnsi="Times New Roman" w:cs="Times New Roman"/>
                <w:bCs/>
                <w:iCs/>
              </w:rPr>
              <w:t>.202</w:t>
            </w:r>
            <w:r>
              <w:rPr>
                <w:rFonts w:ascii="Times New Roman" w:hAnsi="Times New Roman" w:cs="Times New Roman"/>
                <w:bCs/>
                <w:iCs/>
                <w:lang w:val="ru-RU"/>
              </w:rPr>
              <w:t>6</w:t>
            </w:r>
          </w:p>
        </w:tc>
        <w:tc>
          <w:tcPr>
            <w:tcW w:w="1406" w:type="dxa"/>
            <w:vAlign w:val="center"/>
          </w:tcPr>
          <w:p w14:paraId="11B0F945" w14:textId="3E0BF1A2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/>
                <w:iCs/>
                <w:lang w:val="ru-RU"/>
              </w:rPr>
              <w:t>85</w:t>
            </w:r>
          </w:p>
        </w:tc>
      </w:tr>
      <w:tr w:rsidR="000376EA" w:rsidRPr="00671040" w14:paraId="1A2F3C88" w14:textId="77777777" w:rsidTr="00867709">
        <w:tc>
          <w:tcPr>
            <w:tcW w:w="3825" w:type="dxa"/>
            <w:vAlign w:val="center"/>
            <w:hideMark/>
          </w:tcPr>
          <w:p w14:paraId="7303EB60" w14:textId="31DCA371" w:rsidR="000376EA" w:rsidRPr="00867709" w:rsidRDefault="000376EA" w:rsidP="000376EA">
            <w:pPr>
              <w:spacing w:before="120" w:after="120"/>
              <w:jc w:val="left"/>
              <w:rPr>
                <w:rFonts w:ascii="Times New Roman" w:hAnsi="Times New Roman" w:cs="Times New Roman"/>
                <w:b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/>
                <w:iCs/>
              </w:rPr>
              <w:t xml:space="preserve">5 </w:t>
            </w:r>
            <w:r w:rsidRPr="00350DBF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 w:eastAsia="ru-RU"/>
              </w:rPr>
              <w:t>Экономическая оценка проекта</w:t>
            </w:r>
          </w:p>
        </w:tc>
        <w:tc>
          <w:tcPr>
            <w:tcW w:w="2740" w:type="dxa"/>
            <w:vAlign w:val="center"/>
          </w:tcPr>
          <w:p w14:paraId="7869BACE" w14:textId="6E962A88" w:rsidR="000376EA" w:rsidRPr="00867709" w:rsidRDefault="002014C1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  <w:r>
              <w:rPr>
                <w:rFonts w:ascii="Times New Roman" w:hAnsi="Times New Roman" w:cs="Times New Roman"/>
                <w:lang w:val="ru-RU"/>
              </w:rPr>
              <w:t>Э</w:t>
            </w:r>
            <w:r w:rsidR="000376EA" w:rsidRPr="00867709">
              <w:rPr>
                <w:rFonts w:ascii="Times New Roman" w:hAnsi="Times New Roman" w:cs="Times New Roman"/>
              </w:rPr>
              <w:t>кономист</w:t>
            </w:r>
          </w:p>
        </w:tc>
        <w:tc>
          <w:tcPr>
            <w:tcW w:w="1268" w:type="dxa"/>
            <w:vAlign w:val="center"/>
          </w:tcPr>
          <w:p w14:paraId="0B3077A3" w14:textId="2CF0AAF0" w:rsidR="000376EA" w:rsidRPr="00B05BA4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lang w:val="ru-RU"/>
              </w:rPr>
              <w:t>1</w:t>
            </w:r>
            <w:r w:rsidR="001C745E">
              <w:rPr>
                <w:rFonts w:ascii="Times New Roman" w:hAnsi="Times New Roman" w:cs="Times New Roman"/>
                <w:bCs/>
                <w:iCs/>
                <w:lang w:val="ru-RU"/>
              </w:rPr>
              <w:t>0</w:t>
            </w:r>
            <w:r>
              <w:rPr>
                <w:rFonts w:ascii="Times New Roman" w:hAnsi="Times New Roman" w:cs="Times New Roman"/>
                <w:bCs/>
                <w:iCs/>
                <w:lang w:val="ru-RU"/>
              </w:rPr>
              <w:t>.04</w:t>
            </w:r>
            <w:r w:rsidRPr="00867709">
              <w:rPr>
                <w:rFonts w:ascii="Times New Roman" w:hAnsi="Times New Roman" w:cs="Times New Roman"/>
                <w:bCs/>
                <w:iCs/>
              </w:rPr>
              <w:t>.202</w:t>
            </w:r>
            <w:r w:rsidR="00B05BA4">
              <w:rPr>
                <w:rFonts w:ascii="Times New Roman" w:hAnsi="Times New Roman" w:cs="Times New Roman"/>
                <w:bCs/>
                <w:iCs/>
                <w:lang w:val="ru-RU"/>
              </w:rPr>
              <w:t>6</w:t>
            </w:r>
          </w:p>
        </w:tc>
        <w:tc>
          <w:tcPr>
            <w:tcW w:w="1418" w:type="dxa"/>
            <w:vAlign w:val="center"/>
          </w:tcPr>
          <w:p w14:paraId="5D6A52FF" w14:textId="61F8DFFD" w:rsidR="000376EA" w:rsidRPr="000376EA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1</w:t>
            </w:r>
            <w:r w:rsidR="001C745E">
              <w:rPr>
                <w:rFonts w:ascii="Times New Roman" w:hAnsi="Times New Roman" w:cs="Times New Roman"/>
                <w:bCs/>
                <w:iCs/>
                <w:lang w:val="ru-RU"/>
              </w:rPr>
              <w:t>5</w:t>
            </w:r>
            <w:r w:rsidRPr="00867709">
              <w:rPr>
                <w:rFonts w:ascii="Times New Roman" w:hAnsi="Times New Roman" w:cs="Times New Roman"/>
                <w:bCs/>
                <w:iCs/>
              </w:rPr>
              <w:t>.0</w:t>
            </w: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5</w:t>
            </w:r>
            <w:r w:rsidRPr="00867709">
              <w:rPr>
                <w:rFonts w:ascii="Times New Roman" w:hAnsi="Times New Roman" w:cs="Times New Roman"/>
                <w:bCs/>
                <w:iCs/>
              </w:rPr>
              <w:t>.202</w:t>
            </w:r>
            <w:r>
              <w:rPr>
                <w:rFonts w:ascii="Times New Roman" w:hAnsi="Times New Roman" w:cs="Times New Roman"/>
                <w:bCs/>
                <w:iCs/>
                <w:lang w:val="ru-RU"/>
              </w:rPr>
              <w:t>6</w:t>
            </w:r>
          </w:p>
        </w:tc>
        <w:tc>
          <w:tcPr>
            <w:tcW w:w="1406" w:type="dxa"/>
            <w:vAlign w:val="center"/>
            <w:hideMark/>
          </w:tcPr>
          <w:p w14:paraId="52FEF5F9" w14:textId="1DEBB692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/>
                <w:iCs/>
                <w:lang w:val="ru-RU"/>
              </w:rPr>
              <w:t>75</w:t>
            </w:r>
          </w:p>
        </w:tc>
      </w:tr>
      <w:tr w:rsidR="000376EA" w:rsidRPr="00671040" w14:paraId="30BCA632" w14:textId="77777777" w:rsidTr="00867709">
        <w:tc>
          <w:tcPr>
            <w:tcW w:w="3825" w:type="dxa"/>
            <w:vAlign w:val="center"/>
            <w:hideMark/>
          </w:tcPr>
          <w:p w14:paraId="2131F68A" w14:textId="3A1E653B" w:rsidR="000376EA" w:rsidRPr="00867709" w:rsidRDefault="000376EA" w:rsidP="000376EA">
            <w:pPr>
              <w:spacing w:before="120" w:after="120"/>
              <w:ind w:left="425"/>
              <w:jc w:val="left"/>
              <w:rPr>
                <w:rFonts w:ascii="Times New Roman" w:hAnsi="Times New Roman" w:cs="Times New Roman"/>
                <w:bCs/>
                <w:iCs/>
              </w:rPr>
            </w:pP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5</w:t>
            </w:r>
            <w:r w:rsidRPr="00867709">
              <w:rPr>
                <w:rFonts w:ascii="Times New Roman" w:hAnsi="Times New Roman" w:cs="Times New Roman"/>
                <w:bCs/>
                <w:iCs/>
              </w:rPr>
              <w:t xml:space="preserve">.1 </w:t>
            </w: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Подсчёт затрат</w:t>
            </w:r>
          </w:p>
        </w:tc>
        <w:tc>
          <w:tcPr>
            <w:tcW w:w="2740" w:type="dxa"/>
            <w:vAlign w:val="center"/>
            <w:hideMark/>
          </w:tcPr>
          <w:p w14:paraId="14CBCA67" w14:textId="3179FE30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</w:p>
        </w:tc>
        <w:tc>
          <w:tcPr>
            <w:tcW w:w="1268" w:type="dxa"/>
            <w:vAlign w:val="center"/>
            <w:hideMark/>
          </w:tcPr>
          <w:p w14:paraId="692082B8" w14:textId="301951E1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</w:p>
        </w:tc>
        <w:tc>
          <w:tcPr>
            <w:tcW w:w="1418" w:type="dxa"/>
            <w:vAlign w:val="center"/>
            <w:hideMark/>
          </w:tcPr>
          <w:p w14:paraId="1F43BA9E" w14:textId="5666E16E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06" w:type="dxa"/>
            <w:vAlign w:val="center"/>
            <w:hideMark/>
          </w:tcPr>
          <w:p w14:paraId="045AF6D9" w14:textId="49F6FE6D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30</w:t>
            </w:r>
          </w:p>
        </w:tc>
      </w:tr>
      <w:tr w:rsidR="000376EA" w:rsidRPr="00671040" w14:paraId="209AE694" w14:textId="77777777" w:rsidTr="00867709">
        <w:tc>
          <w:tcPr>
            <w:tcW w:w="3825" w:type="dxa"/>
            <w:vAlign w:val="center"/>
          </w:tcPr>
          <w:p w14:paraId="50408AF4" w14:textId="74B2C343" w:rsidR="000376EA" w:rsidRPr="00867709" w:rsidRDefault="000376EA" w:rsidP="000376EA">
            <w:pPr>
              <w:spacing w:before="120" w:after="120"/>
              <w:ind w:left="425"/>
              <w:jc w:val="left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5</w:t>
            </w:r>
            <w:r w:rsidRPr="00867709">
              <w:rPr>
                <w:rFonts w:ascii="Times New Roman" w:hAnsi="Times New Roman" w:cs="Times New Roman"/>
                <w:bCs/>
                <w:iCs/>
              </w:rPr>
              <w:t>.</w:t>
            </w: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2</w:t>
            </w:r>
            <w:r w:rsidRPr="00867709">
              <w:rPr>
                <w:rFonts w:ascii="Times New Roman" w:hAnsi="Times New Roman" w:cs="Times New Roman"/>
                <w:bCs/>
                <w:iCs/>
              </w:rPr>
              <w:t xml:space="preserve"> </w:t>
            </w: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Расчёт окупаемости и рентабельности</w:t>
            </w:r>
          </w:p>
        </w:tc>
        <w:tc>
          <w:tcPr>
            <w:tcW w:w="2740" w:type="dxa"/>
            <w:vAlign w:val="center"/>
          </w:tcPr>
          <w:p w14:paraId="571F94B8" w14:textId="77777777" w:rsidR="000376EA" w:rsidRPr="002014C1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en-US"/>
              </w:rPr>
            </w:pPr>
          </w:p>
        </w:tc>
        <w:tc>
          <w:tcPr>
            <w:tcW w:w="1268" w:type="dxa"/>
            <w:vAlign w:val="center"/>
          </w:tcPr>
          <w:p w14:paraId="71994E20" w14:textId="77777777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18" w:type="dxa"/>
            <w:vAlign w:val="center"/>
          </w:tcPr>
          <w:p w14:paraId="2157286C" w14:textId="77777777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06" w:type="dxa"/>
            <w:vAlign w:val="center"/>
            <w:hideMark/>
          </w:tcPr>
          <w:p w14:paraId="27B68862" w14:textId="655C9281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25</w:t>
            </w:r>
          </w:p>
        </w:tc>
      </w:tr>
      <w:tr w:rsidR="000376EA" w:rsidRPr="00671040" w14:paraId="041A55A1" w14:textId="77777777" w:rsidTr="00867709">
        <w:tc>
          <w:tcPr>
            <w:tcW w:w="3825" w:type="dxa"/>
            <w:vAlign w:val="center"/>
          </w:tcPr>
          <w:p w14:paraId="718C8079" w14:textId="6F8A8189" w:rsidR="000376EA" w:rsidRPr="00867709" w:rsidRDefault="000376EA" w:rsidP="000376EA">
            <w:pPr>
              <w:spacing w:before="120" w:after="120"/>
              <w:ind w:left="425"/>
              <w:jc w:val="left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5</w:t>
            </w:r>
            <w:r w:rsidRPr="00867709">
              <w:rPr>
                <w:rFonts w:ascii="Times New Roman" w:hAnsi="Times New Roman" w:cs="Times New Roman"/>
                <w:bCs/>
                <w:iCs/>
              </w:rPr>
              <w:t>.</w:t>
            </w: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3</w:t>
            </w:r>
            <w:r w:rsidRPr="00867709">
              <w:rPr>
                <w:rFonts w:ascii="Times New Roman" w:hAnsi="Times New Roman" w:cs="Times New Roman"/>
                <w:bCs/>
                <w:iCs/>
              </w:rPr>
              <w:t xml:space="preserve"> </w:t>
            </w:r>
            <w:r w:rsidRPr="00350DBF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Формирование выводов и предложений</w:t>
            </w:r>
          </w:p>
        </w:tc>
        <w:tc>
          <w:tcPr>
            <w:tcW w:w="2740" w:type="dxa"/>
            <w:vAlign w:val="center"/>
          </w:tcPr>
          <w:p w14:paraId="36299174" w14:textId="0896F625" w:rsidR="000376EA" w:rsidRPr="002014C1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</w:p>
        </w:tc>
        <w:tc>
          <w:tcPr>
            <w:tcW w:w="1268" w:type="dxa"/>
            <w:vAlign w:val="center"/>
          </w:tcPr>
          <w:p w14:paraId="73BDCD67" w14:textId="77777777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18" w:type="dxa"/>
            <w:vAlign w:val="center"/>
          </w:tcPr>
          <w:p w14:paraId="537DE672" w14:textId="77777777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06" w:type="dxa"/>
            <w:vAlign w:val="center"/>
          </w:tcPr>
          <w:p w14:paraId="1FFE9156" w14:textId="377E62DC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Cs/>
                <w:iCs/>
                <w:lang w:val="ru-RU"/>
              </w:rPr>
              <w:t>20</w:t>
            </w:r>
          </w:p>
        </w:tc>
      </w:tr>
      <w:tr w:rsidR="000376EA" w:rsidRPr="00671040" w14:paraId="38B587B0" w14:textId="77777777" w:rsidTr="00867709">
        <w:trPr>
          <w:trHeight w:val="202"/>
        </w:trPr>
        <w:tc>
          <w:tcPr>
            <w:tcW w:w="3825" w:type="dxa"/>
            <w:shd w:val="clear" w:color="auto" w:fill="F2F2F2" w:themeFill="background1" w:themeFillShade="F2"/>
            <w:vAlign w:val="center"/>
          </w:tcPr>
          <w:p w14:paraId="0153BC9C" w14:textId="5AA3373F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</w:p>
        </w:tc>
        <w:tc>
          <w:tcPr>
            <w:tcW w:w="2740" w:type="dxa"/>
            <w:shd w:val="clear" w:color="auto" w:fill="F2F2F2" w:themeFill="background1" w:themeFillShade="F2"/>
            <w:vAlign w:val="center"/>
          </w:tcPr>
          <w:p w14:paraId="04776C37" w14:textId="77777777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268" w:type="dxa"/>
            <w:shd w:val="clear" w:color="auto" w:fill="F2F2F2" w:themeFill="background1" w:themeFillShade="F2"/>
            <w:vAlign w:val="center"/>
          </w:tcPr>
          <w:p w14:paraId="747F2EA7" w14:textId="77777777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4E2DBC9A" w14:textId="77777777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06" w:type="dxa"/>
            <w:shd w:val="clear" w:color="auto" w:fill="F2F2F2" w:themeFill="background1" w:themeFillShade="F2"/>
            <w:vAlign w:val="center"/>
          </w:tcPr>
          <w:p w14:paraId="4BA94B2B" w14:textId="134C7F57" w:rsidR="000376EA" w:rsidRPr="00867709" w:rsidRDefault="000376EA" w:rsidP="000376EA">
            <w:pPr>
              <w:spacing w:before="120" w:after="120"/>
              <w:rPr>
                <w:rFonts w:ascii="Times New Roman" w:hAnsi="Times New Roman" w:cs="Times New Roman"/>
                <w:bCs/>
                <w:iCs/>
                <w:lang w:val="ru-RU"/>
              </w:rPr>
            </w:pPr>
            <w:r w:rsidRPr="00867709">
              <w:rPr>
                <w:rFonts w:ascii="Times New Roman" w:hAnsi="Times New Roman" w:cs="Times New Roman"/>
                <w:b/>
                <w:iCs/>
                <w:lang w:val="ru-RU"/>
              </w:rPr>
              <w:t>8</w:t>
            </w:r>
            <w:r w:rsidR="00A34909">
              <w:rPr>
                <w:rFonts w:ascii="Times New Roman" w:hAnsi="Times New Roman" w:cs="Times New Roman"/>
                <w:b/>
                <w:iCs/>
                <w:lang w:val="ru-RU"/>
              </w:rPr>
              <w:t>3</w:t>
            </w:r>
            <w:r w:rsidRPr="00867709">
              <w:rPr>
                <w:rFonts w:ascii="Times New Roman" w:hAnsi="Times New Roman" w:cs="Times New Roman"/>
                <w:b/>
                <w:iCs/>
                <w:lang w:val="ru-RU"/>
              </w:rPr>
              <w:t>0</w:t>
            </w:r>
          </w:p>
        </w:tc>
      </w:tr>
    </w:tbl>
    <w:p w14:paraId="1842378F" w14:textId="77777777" w:rsidR="00947078" w:rsidRPr="00342775" w:rsidRDefault="00947078" w:rsidP="00342775">
      <w:pPr>
        <w:pStyle w:val="1"/>
        <w:spacing w:before="120" w:after="120"/>
        <w:jc w:val="both"/>
        <w:rPr>
          <w:sz w:val="8"/>
          <w:szCs w:val="8"/>
          <w:lang w:val="en-US"/>
        </w:rPr>
      </w:pPr>
    </w:p>
    <w:sectPr w:rsidR="00947078" w:rsidRPr="00342775" w:rsidSect="008A200E">
      <w:footerReference w:type="default" r:id="rId11"/>
      <w:pgSz w:w="11906" w:h="16838"/>
      <w:pgMar w:top="1134" w:right="567" w:bottom="1134" w:left="1134" w:header="709" w:footer="709" w:gutter="0"/>
      <w:pgNumType w:start="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5D426" w14:textId="77777777" w:rsidR="00072DEE" w:rsidRDefault="00072DEE" w:rsidP="00153EF2">
      <w:pPr>
        <w:spacing w:after="0" w:line="240" w:lineRule="auto"/>
      </w:pPr>
      <w:r>
        <w:separator/>
      </w:r>
    </w:p>
  </w:endnote>
  <w:endnote w:type="continuationSeparator" w:id="0">
    <w:p w14:paraId="78B07FD5" w14:textId="77777777" w:rsidR="00072DEE" w:rsidRDefault="00072DEE" w:rsidP="00153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48920" w14:textId="19283DC3" w:rsidR="004E78AE" w:rsidRDefault="004E78AE">
    <w:pPr>
      <w:pStyle w:val="Footer"/>
    </w:pPr>
  </w:p>
  <w:p w14:paraId="4B5C3AB7" w14:textId="77777777" w:rsidR="00C21FAF" w:rsidRDefault="00C21F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9660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E61A1E" w14:textId="77777777" w:rsidR="004E78AE" w:rsidRDefault="004E78A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84DD8C" w14:textId="77777777" w:rsidR="004E78AE" w:rsidRDefault="004E78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0C6EB" w14:textId="77777777" w:rsidR="00072DEE" w:rsidRDefault="00072DEE" w:rsidP="00153EF2">
      <w:pPr>
        <w:spacing w:after="0" w:line="240" w:lineRule="auto"/>
      </w:pPr>
      <w:r>
        <w:separator/>
      </w:r>
    </w:p>
  </w:footnote>
  <w:footnote w:type="continuationSeparator" w:id="0">
    <w:p w14:paraId="29006D24" w14:textId="77777777" w:rsidR="00072DEE" w:rsidRDefault="00072DEE" w:rsidP="00153E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0B48"/>
    <w:multiLevelType w:val="hybridMultilevel"/>
    <w:tmpl w:val="E1F63F70"/>
    <w:lvl w:ilvl="0" w:tplc="142C57AE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A0D3C62"/>
    <w:multiLevelType w:val="hybridMultilevel"/>
    <w:tmpl w:val="E0F82066"/>
    <w:lvl w:ilvl="0" w:tplc="B1C0C66E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BAB470B"/>
    <w:multiLevelType w:val="multilevel"/>
    <w:tmpl w:val="6E56371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0C9E474F"/>
    <w:multiLevelType w:val="hybridMultilevel"/>
    <w:tmpl w:val="AB487C24"/>
    <w:lvl w:ilvl="0" w:tplc="0464E9C6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E0D3850"/>
    <w:multiLevelType w:val="hybridMultilevel"/>
    <w:tmpl w:val="0D5CF6FA"/>
    <w:lvl w:ilvl="0" w:tplc="0464E9C6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E2E3EC4"/>
    <w:multiLevelType w:val="hybridMultilevel"/>
    <w:tmpl w:val="4F8C18AA"/>
    <w:lvl w:ilvl="0" w:tplc="0464E9C6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FC2315C"/>
    <w:multiLevelType w:val="hybridMultilevel"/>
    <w:tmpl w:val="90907C0E"/>
    <w:lvl w:ilvl="0" w:tplc="0464E9C6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0FE326AB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6F740D5"/>
    <w:multiLevelType w:val="hybridMultilevel"/>
    <w:tmpl w:val="5A886D46"/>
    <w:lvl w:ilvl="0" w:tplc="08190017">
      <w:start w:val="1"/>
      <w:numFmt w:val="lowerLetter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82D35E7"/>
    <w:multiLevelType w:val="hybridMultilevel"/>
    <w:tmpl w:val="17624B62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1B925726"/>
    <w:multiLevelType w:val="hybridMultilevel"/>
    <w:tmpl w:val="DBA027EE"/>
    <w:lvl w:ilvl="0" w:tplc="68584F4E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234A0958"/>
    <w:multiLevelType w:val="hybridMultilevel"/>
    <w:tmpl w:val="E4E0F748"/>
    <w:numStyleLink w:val="4"/>
  </w:abstractNum>
  <w:abstractNum w:abstractNumId="12" w15:restartNumberingAfterBreak="0">
    <w:nsid w:val="23CD29D0"/>
    <w:multiLevelType w:val="hybridMultilevel"/>
    <w:tmpl w:val="75105DAC"/>
    <w:lvl w:ilvl="0" w:tplc="142C57AE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3F651E5"/>
    <w:multiLevelType w:val="hybridMultilevel"/>
    <w:tmpl w:val="12A47F06"/>
    <w:lvl w:ilvl="0" w:tplc="0464E9C6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25A44DE8"/>
    <w:multiLevelType w:val="hybridMultilevel"/>
    <w:tmpl w:val="E4E0F748"/>
    <w:styleLink w:val="4"/>
    <w:lvl w:ilvl="0" w:tplc="2C1A2CE8">
      <w:start w:val="1"/>
      <w:numFmt w:val="decimal"/>
      <w:lvlText w:val="%1."/>
      <w:lvlJc w:val="left"/>
      <w:pPr>
        <w:tabs>
          <w:tab w:val="num" w:pos="284"/>
        </w:tabs>
        <w:ind w:left="851" w:hanging="84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1B8FFA8">
      <w:start w:val="1"/>
      <w:numFmt w:val="decimal"/>
      <w:lvlText w:val="%2."/>
      <w:lvlJc w:val="left"/>
      <w:pPr>
        <w:tabs>
          <w:tab w:val="left" w:pos="284"/>
          <w:tab w:val="num" w:pos="997"/>
        </w:tabs>
        <w:ind w:left="1564" w:hanging="84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D487F18">
      <w:start w:val="1"/>
      <w:numFmt w:val="decimal"/>
      <w:lvlText w:val="%3)"/>
      <w:lvlJc w:val="left"/>
      <w:pPr>
        <w:tabs>
          <w:tab w:val="left" w:pos="708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580"/>
          <w:tab w:val="left" w:pos="9699"/>
        </w:tabs>
        <w:ind w:left="1560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5F0CD0EA">
      <w:start w:val="1"/>
      <w:numFmt w:val="decimal"/>
      <w:lvlText w:val="%4)"/>
      <w:lvlJc w:val="left"/>
      <w:pPr>
        <w:tabs>
          <w:tab w:val="left" w:pos="708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580"/>
          <w:tab w:val="left" w:pos="9699"/>
        </w:tabs>
        <w:ind w:left="2127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1C26458A">
      <w:start w:val="1"/>
      <w:numFmt w:val="decimal"/>
      <w:lvlText w:val="%5)"/>
      <w:lvlJc w:val="left"/>
      <w:pPr>
        <w:tabs>
          <w:tab w:val="left" w:pos="708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580"/>
          <w:tab w:val="left" w:pos="9699"/>
        </w:tabs>
        <w:ind w:left="2694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2ED2B668">
      <w:start w:val="1"/>
      <w:numFmt w:val="decimal"/>
      <w:lvlText w:val="%6)"/>
      <w:lvlJc w:val="left"/>
      <w:pPr>
        <w:tabs>
          <w:tab w:val="left" w:pos="708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580"/>
          <w:tab w:val="left" w:pos="9699"/>
        </w:tabs>
        <w:ind w:left="3261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3CD66066">
      <w:start w:val="1"/>
      <w:numFmt w:val="decimal"/>
      <w:suff w:val="nothing"/>
      <w:lvlText w:val="%7)"/>
      <w:lvlJc w:val="left"/>
      <w:pPr>
        <w:tabs>
          <w:tab w:val="left" w:pos="708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580"/>
          <w:tab w:val="left" w:pos="9699"/>
        </w:tabs>
        <w:ind w:left="3522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90D2489C">
      <w:start w:val="1"/>
      <w:numFmt w:val="decimal"/>
      <w:lvlText w:val="%8)"/>
      <w:lvlJc w:val="left"/>
      <w:pPr>
        <w:tabs>
          <w:tab w:val="left" w:pos="708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580"/>
          <w:tab w:val="left" w:pos="9699"/>
        </w:tabs>
        <w:ind w:left="4395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050CEC80">
      <w:start w:val="1"/>
      <w:numFmt w:val="decimal"/>
      <w:lvlText w:val="%9)"/>
      <w:lvlJc w:val="left"/>
      <w:pPr>
        <w:tabs>
          <w:tab w:val="left" w:pos="708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580"/>
          <w:tab w:val="left" w:pos="9699"/>
        </w:tabs>
        <w:ind w:left="4962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5" w15:restartNumberingAfterBreak="0">
    <w:nsid w:val="29E72B55"/>
    <w:multiLevelType w:val="hybridMultilevel"/>
    <w:tmpl w:val="18C48830"/>
    <w:lvl w:ilvl="0" w:tplc="0464E9C6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F41009B"/>
    <w:multiLevelType w:val="hybridMultilevel"/>
    <w:tmpl w:val="BF9AECE2"/>
    <w:lvl w:ilvl="0" w:tplc="0464E9C6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321A5D57"/>
    <w:multiLevelType w:val="hybridMultilevel"/>
    <w:tmpl w:val="27008F86"/>
    <w:lvl w:ilvl="0" w:tplc="04190011">
      <w:start w:val="1"/>
      <w:numFmt w:val="decimal"/>
      <w:lvlText w:val="%1)"/>
      <w:lvlJc w:val="left"/>
      <w:pPr>
        <w:ind w:left="24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8" w15:restartNumberingAfterBreak="0">
    <w:nsid w:val="41662DCD"/>
    <w:multiLevelType w:val="multilevel"/>
    <w:tmpl w:val="96D608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9" w15:restartNumberingAfterBreak="0">
    <w:nsid w:val="417A3689"/>
    <w:multiLevelType w:val="hybridMultilevel"/>
    <w:tmpl w:val="33A6E8B8"/>
    <w:lvl w:ilvl="0" w:tplc="A4A4BA00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41EC3CCE"/>
    <w:multiLevelType w:val="hybridMultilevel"/>
    <w:tmpl w:val="D77ADBA6"/>
    <w:lvl w:ilvl="0" w:tplc="075470B8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422C4A81"/>
    <w:multiLevelType w:val="hybridMultilevel"/>
    <w:tmpl w:val="733E7766"/>
    <w:lvl w:ilvl="0" w:tplc="075470B8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5D3915"/>
    <w:multiLevelType w:val="hybridMultilevel"/>
    <w:tmpl w:val="0DA6EE66"/>
    <w:styleLink w:val="5"/>
    <w:lvl w:ilvl="0" w:tplc="86B2CF50">
      <w:start w:val="1"/>
      <w:numFmt w:val="decimal"/>
      <w:lvlText w:val="%1."/>
      <w:lvlJc w:val="left"/>
      <w:pPr>
        <w:ind w:left="284" w:hanging="2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D881056">
      <w:start w:val="1"/>
      <w:numFmt w:val="decimal"/>
      <w:lvlText w:val="%2."/>
      <w:lvlJc w:val="left"/>
      <w:pPr>
        <w:ind w:left="1004" w:hanging="2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3BEB222">
      <w:start w:val="1"/>
      <w:numFmt w:val="decimal"/>
      <w:lvlText w:val="%3."/>
      <w:lvlJc w:val="left"/>
      <w:pPr>
        <w:ind w:left="1724" w:hanging="2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F189C44">
      <w:start w:val="1"/>
      <w:numFmt w:val="decimal"/>
      <w:lvlText w:val="%4."/>
      <w:lvlJc w:val="left"/>
      <w:pPr>
        <w:ind w:left="2444" w:hanging="2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1129524">
      <w:start w:val="1"/>
      <w:numFmt w:val="decimal"/>
      <w:lvlText w:val="%5."/>
      <w:lvlJc w:val="left"/>
      <w:pPr>
        <w:ind w:left="3164" w:hanging="2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5D6D2FE">
      <w:start w:val="1"/>
      <w:numFmt w:val="decimal"/>
      <w:lvlText w:val="%6."/>
      <w:lvlJc w:val="left"/>
      <w:pPr>
        <w:ind w:left="3884" w:hanging="2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9560826">
      <w:start w:val="1"/>
      <w:numFmt w:val="decimal"/>
      <w:lvlText w:val="%7."/>
      <w:lvlJc w:val="left"/>
      <w:pPr>
        <w:ind w:left="4604" w:hanging="2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3448F12">
      <w:start w:val="1"/>
      <w:numFmt w:val="decimal"/>
      <w:lvlText w:val="%8."/>
      <w:lvlJc w:val="left"/>
      <w:pPr>
        <w:ind w:left="5324" w:hanging="2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A6CD8F8">
      <w:start w:val="1"/>
      <w:numFmt w:val="decimal"/>
      <w:lvlText w:val="%9."/>
      <w:lvlJc w:val="left"/>
      <w:pPr>
        <w:ind w:left="6044" w:hanging="2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44007C8A"/>
    <w:multiLevelType w:val="hybridMultilevel"/>
    <w:tmpl w:val="338AC642"/>
    <w:lvl w:ilvl="0" w:tplc="0464E9C6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47221D25"/>
    <w:multiLevelType w:val="hybridMultilevel"/>
    <w:tmpl w:val="9266F27C"/>
    <w:lvl w:ilvl="0" w:tplc="0464E9C6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480C3893"/>
    <w:multiLevelType w:val="hybridMultilevel"/>
    <w:tmpl w:val="5880A626"/>
    <w:lvl w:ilvl="0" w:tplc="0464E9C6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49771C81"/>
    <w:multiLevelType w:val="hybridMultilevel"/>
    <w:tmpl w:val="61BE0EB8"/>
    <w:lvl w:ilvl="0" w:tplc="0464E9C6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4C3A0BBE"/>
    <w:multiLevelType w:val="hybridMultilevel"/>
    <w:tmpl w:val="594E571C"/>
    <w:styleLink w:val="3"/>
    <w:lvl w:ilvl="0" w:tplc="53AC3CD0">
      <w:start w:val="1"/>
      <w:numFmt w:val="decimal"/>
      <w:lvlText w:val="%1."/>
      <w:lvlJc w:val="left"/>
      <w:pPr>
        <w:ind w:left="426" w:hanging="2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0621004">
      <w:start w:val="1"/>
      <w:numFmt w:val="lowerLetter"/>
      <w:lvlText w:val="%2)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580"/>
          <w:tab w:val="left" w:pos="9699"/>
        </w:tabs>
        <w:ind w:left="1134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A5227F84">
      <w:start w:val="1"/>
      <w:numFmt w:val="lowerLetter"/>
      <w:lvlText w:val="%3)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580"/>
          <w:tab w:val="left" w:pos="9699"/>
        </w:tabs>
        <w:ind w:left="1843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68DC4954">
      <w:start w:val="1"/>
      <w:numFmt w:val="lowerLetter"/>
      <w:lvlText w:val="%4)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580"/>
          <w:tab w:val="left" w:pos="9699"/>
        </w:tabs>
        <w:ind w:left="2552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9DA0B51C">
      <w:start w:val="1"/>
      <w:numFmt w:val="lowerLetter"/>
      <w:lvlText w:val="%5)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580"/>
          <w:tab w:val="left" w:pos="9699"/>
        </w:tabs>
        <w:ind w:left="3261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8898BA88">
      <w:start w:val="1"/>
      <w:numFmt w:val="lowerLetter"/>
      <w:lvlText w:val="%6)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580"/>
          <w:tab w:val="left" w:pos="9699"/>
        </w:tabs>
        <w:ind w:left="3970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85BA9544">
      <w:start w:val="1"/>
      <w:numFmt w:val="lowerLetter"/>
      <w:lvlText w:val="%7)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580"/>
          <w:tab w:val="left" w:pos="9699"/>
        </w:tabs>
        <w:ind w:left="4679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D7A8DC86">
      <w:start w:val="1"/>
      <w:numFmt w:val="lowerLetter"/>
      <w:lvlText w:val="%8)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580"/>
          <w:tab w:val="left" w:pos="9699"/>
        </w:tabs>
        <w:ind w:left="5388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80E8EB2A">
      <w:start w:val="1"/>
      <w:numFmt w:val="lowerLetter"/>
      <w:lvlText w:val="%9)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580"/>
          <w:tab w:val="left" w:pos="9699"/>
        </w:tabs>
        <w:ind w:left="6097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8" w15:restartNumberingAfterBreak="0">
    <w:nsid w:val="4D533B64"/>
    <w:multiLevelType w:val="hybridMultilevel"/>
    <w:tmpl w:val="EC68D402"/>
    <w:lvl w:ilvl="0" w:tplc="1DAE0778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4D8B1089"/>
    <w:multiLevelType w:val="hybridMultilevel"/>
    <w:tmpl w:val="0DA6EE66"/>
    <w:numStyleLink w:val="5"/>
  </w:abstractNum>
  <w:abstractNum w:abstractNumId="30" w15:restartNumberingAfterBreak="0">
    <w:nsid w:val="52D2199F"/>
    <w:multiLevelType w:val="hybridMultilevel"/>
    <w:tmpl w:val="26920086"/>
    <w:lvl w:ilvl="0" w:tplc="142C57AE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3094090"/>
    <w:multiLevelType w:val="hybridMultilevel"/>
    <w:tmpl w:val="E2FECB16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587C677C"/>
    <w:multiLevelType w:val="hybridMultilevel"/>
    <w:tmpl w:val="7CF2D632"/>
    <w:lvl w:ilvl="0" w:tplc="0464E9C6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589513F6"/>
    <w:multiLevelType w:val="hybridMultilevel"/>
    <w:tmpl w:val="170C9C3A"/>
    <w:lvl w:ilvl="0" w:tplc="0464E9C6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1316A07"/>
    <w:multiLevelType w:val="hybridMultilevel"/>
    <w:tmpl w:val="BEC4DA2C"/>
    <w:lvl w:ilvl="0" w:tplc="0464E9C6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35B71E1"/>
    <w:multiLevelType w:val="hybridMultilevel"/>
    <w:tmpl w:val="3454E492"/>
    <w:lvl w:ilvl="0" w:tplc="142C57AE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56117D7"/>
    <w:multiLevelType w:val="hybridMultilevel"/>
    <w:tmpl w:val="594E571C"/>
    <w:numStyleLink w:val="3"/>
  </w:abstractNum>
  <w:abstractNum w:abstractNumId="37" w15:restartNumberingAfterBreak="0">
    <w:nsid w:val="66686800"/>
    <w:multiLevelType w:val="hybridMultilevel"/>
    <w:tmpl w:val="4D4810D4"/>
    <w:lvl w:ilvl="0" w:tplc="0464E9C6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A614F00"/>
    <w:multiLevelType w:val="multilevel"/>
    <w:tmpl w:val="CA26AF84"/>
    <w:lvl w:ilvl="0">
      <w:start w:val="1"/>
      <w:numFmt w:val="none"/>
      <w:pStyle w:val="Heading1"/>
      <w:lvlText w:val="3"/>
      <w:lvlJc w:val="left"/>
      <w:pPr>
        <w:ind w:left="432" w:hanging="432"/>
      </w:pPr>
      <w:rPr>
        <w:rFonts w:hint="default"/>
      </w:rPr>
    </w:lvl>
    <w:lvl w:ilvl="1">
      <w:start w:val="1"/>
      <w:numFmt w:val="none"/>
      <w:pStyle w:val="Heading2"/>
      <w:lvlText w:val="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9" w15:restartNumberingAfterBreak="0">
    <w:nsid w:val="748A3122"/>
    <w:multiLevelType w:val="hybridMultilevel"/>
    <w:tmpl w:val="564894B6"/>
    <w:lvl w:ilvl="0" w:tplc="075470B8">
      <w:start w:val="1"/>
      <w:numFmt w:val="decimal"/>
      <w:lvlText w:val="%1)"/>
      <w:lvlJc w:val="left"/>
      <w:pPr>
        <w:ind w:left="24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40" w15:restartNumberingAfterBreak="0">
    <w:nsid w:val="75BF754D"/>
    <w:multiLevelType w:val="hybridMultilevel"/>
    <w:tmpl w:val="AB5C8BE4"/>
    <w:lvl w:ilvl="0" w:tplc="142C57AE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767C3C27"/>
    <w:multiLevelType w:val="hybridMultilevel"/>
    <w:tmpl w:val="B7E8E572"/>
    <w:lvl w:ilvl="0" w:tplc="142C57AE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417895"/>
    <w:multiLevelType w:val="hybridMultilevel"/>
    <w:tmpl w:val="919E04EC"/>
    <w:lvl w:ilvl="0" w:tplc="0464E9C6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3" w15:restartNumberingAfterBreak="0">
    <w:nsid w:val="7E0A1EDF"/>
    <w:multiLevelType w:val="hybridMultilevel"/>
    <w:tmpl w:val="1D4439A0"/>
    <w:lvl w:ilvl="0" w:tplc="0464E9C6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7ED5175C"/>
    <w:multiLevelType w:val="hybridMultilevel"/>
    <w:tmpl w:val="8F927924"/>
    <w:lvl w:ilvl="0" w:tplc="142C57AE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868251729">
    <w:abstractNumId w:val="25"/>
  </w:num>
  <w:num w:numId="2" w16cid:durableId="1210335974">
    <w:abstractNumId w:val="26"/>
  </w:num>
  <w:num w:numId="3" w16cid:durableId="1832598803">
    <w:abstractNumId w:val="6"/>
  </w:num>
  <w:num w:numId="4" w16cid:durableId="96871067">
    <w:abstractNumId w:val="5"/>
  </w:num>
  <w:num w:numId="5" w16cid:durableId="103038838">
    <w:abstractNumId w:val="15"/>
  </w:num>
  <w:num w:numId="6" w16cid:durableId="1623342602">
    <w:abstractNumId w:val="13"/>
  </w:num>
  <w:num w:numId="7" w16cid:durableId="1989702261">
    <w:abstractNumId w:val="16"/>
  </w:num>
  <w:num w:numId="8" w16cid:durableId="741635479">
    <w:abstractNumId w:val="37"/>
  </w:num>
  <w:num w:numId="9" w16cid:durableId="342829114">
    <w:abstractNumId w:val="24"/>
  </w:num>
  <w:num w:numId="10" w16cid:durableId="1785808054">
    <w:abstractNumId w:val="42"/>
  </w:num>
  <w:num w:numId="11" w16cid:durableId="484050326">
    <w:abstractNumId w:val="23"/>
  </w:num>
  <w:num w:numId="12" w16cid:durableId="316767557">
    <w:abstractNumId w:val="34"/>
  </w:num>
  <w:num w:numId="13" w16cid:durableId="151913168">
    <w:abstractNumId w:val="4"/>
  </w:num>
  <w:num w:numId="14" w16cid:durableId="618680503">
    <w:abstractNumId w:val="32"/>
  </w:num>
  <w:num w:numId="15" w16cid:durableId="1648779266">
    <w:abstractNumId w:val="3"/>
  </w:num>
  <w:num w:numId="16" w16cid:durableId="1539931855">
    <w:abstractNumId w:val="33"/>
  </w:num>
  <w:num w:numId="17" w16cid:durableId="1390612162">
    <w:abstractNumId w:val="43"/>
  </w:num>
  <w:num w:numId="18" w16cid:durableId="138613528">
    <w:abstractNumId w:val="44"/>
  </w:num>
  <w:num w:numId="19" w16cid:durableId="601883908">
    <w:abstractNumId w:val="40"/>
  </w:num>
  <w:num w:numId="20" w16cid:durableId="1220437733">
    <w:abstractNumId w:val="30"/>
  </w:num>
  <w:num w:numId="21" w16cid:durableId="1840383380">
    <w:abstractNumId w:val="41"/>
  </w:num>
  <w:num w:numId="22" w16cid:durableId="1303314563">
    <w:abstractNumId w:val="18"/>
  </w:num>
  <w:num w:numId="23" w16cid:durableId="445663417">
    <w:abstractNumId w:val="35"/>
  </w:num>
  <w:num w:numId="24" w16cid:durableId="1785536079">
    <w:abstractNumId w:val="0"/>
  </w:num>
  <w:num w:numId="25" w16cid:durableId="823205364">
    <w:abstractNumId w:val="12"/>
  </w:num>
  <w:num w:numId="26" w16cid:durableId="664019463">
    <w:abstractNumId w:val="2"/>
  </w:num>
  <w:num w:numId="27" w16cid:durableId="1853496817">
    <w:abstractNumId w:val="38"/>
  </w:num>
  <w:num w:numId="28" w16cid:durableId="1579752298">
    <w:abstractNumId w:val="7"/>
  </w:num>
  <w:num w:numId="29" w16cid:durableId="979698887">
    <w:abstractNumId w:val="8"/>
  </w:num>
  <w:num w:numId="30" w16cid:durableId="449861119">
    <w:abstractNumId w:val="31"/>
  </w:num>
  <w:num w:numId="31" w16cid:durableId="904148499">
    <w:abstractNumId w:val="28"/>
  </w:num>
  <w:num w:numId="32" w16cid:durableId="69078874">
    <w:abstractNumId w:val="19"/>
  </w:num>
  <w:num w:numId="33" w16cid:durableId="1929383122">
    <w:abstractNumId w:val="1"/>
  </w:num>
  <w:num w:numId="34" w16cid:durableId="959796182">
    <w:abstractNumId w:val="10"/>
  </w:num>
  <w:num w:numId="35" w16cid:durableId="1532456855">
    <w:abstractNumId w:val="27"/>
  </w:num>
  <w:num w:numId="36" w16cid:durableId="928928795">
    <w:abstractNumId w:val="36"/>
    <w:lvlOverride w:ilvl="0">
      <w:lvl w:ilvl="0" w:tplc="9E70A2FC">
        <w:start w:val="1"/>
        <w:numFmt w:val="decimal"/>
        <w:lvlText w:val="%1."/>
        <w:lvlJc w:val="left"/>
        <w:pPr>
          <w:ind w:left="426" w:hanging="284"/>
        </w:pPr>
        <w:rPr>
          <w:rFonts w:hAnsi="Arial Unicode MS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auto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</w:num>
  <w:num w:numId="37" w16cid:durableId="1910724614">
    <w:abstractNumId w:val="14"/>
  </w:num>
  <w:num w:numId="38" w16cid:durableId="128866768">
    <w:abstractNumId w:val="11"/>
    <w:lvlOverride w:ilvl="0">
      <w:startOverride w:val="4"/>
    </w:lvlOverride>
  </w:num>
  <w:num w:numId="39" w16cid:durableId="169222445">
    <w:abstractNumId w:val="22"/>
  </w:num>
  <w:num w:numId="40" w16cid:durableId="1632403038">
    <w:abstractNumId w:val="29"/>
    <w:lvlOverride w:ilvl="0">
      <w:startOverride w:val="5"/>
    </w:lvlOverride>
  </w:num>
  <w:num w:numId="41" w16cid:durableId="599266024">
    <w:abstractNumId w:val="20"/>
  </w:num>
  <w:num w:numId="42" w16cid:durableId="779184209">
    <w:abstractNumId w:val="21"/>
  </w:num>
  <w:num w:numId="43" w16cid:durableId="787090679">
    <w:abstractNumId w:val="39"/>
  </w:num>
  <w:num w:numId="44" w16cid:durableId="1817335729">
    <w:abstractNumId w:val="17"/>
  </w:num>
  <w:num w:numId="45" w16cid:durableId="1689721497">
    <w:abstractNumId w:val="9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31D"/>
    <w:rsid w:val="00001531"/>
    <w:rsid w:val="000019BE"/>
    <w:rsid w:val="00002110"/>
    <w:rsid w:val="0000383B"/>
    <w:rsid w:val="000059F8"/>
    <w:rsid w:val="00007560"/>
    <w:rsid w:val="00010B2F"/>
    <w:rsid w:val="00010C53"/>
    <w:rsid w:val="00012A44"/>
    <w:rsid w:val="00014929"/>
    <w:rsid w:val="00016C6F"/>
    <w:rsid w:val="000200D5"/>
    <w:rsid w:val="00023377"/>
    <w:rsid w:val="00023986"/>
    <w:rsid w:val="00027189"/>
    <w:rsid w:val="000277DF"/>
    <w:rsid w:val="00034996"/>
    <w:rsid w:val="00035354"/>
    <w:rsid w:val="00035B7F"/>
    <w:rsid w:val="000376EA"/>
    <w:rsid w:val="00040B69"/>
    <w:rsid w:val="00040EAE"/>
    <w:rsid w:val="00042A91"/>
    <w:rsid w:val="00043733"/>
    <w:rsid w:val="00043A5C"/>
    <w:rsid w:val="0004470D"/>
    <w:rsid w:val="00044B8B"/>
    <w:rsid w:val="00045039"/>
    <w:rsid w:val="0004595F"/>
    <w:rsid w:val="00045A97"/>
    <w:rsid w:val="000545C0"/>
    <w:rsid w:val="00054672"/>
    <w:rsid w:val="0005599B"/>
    <w:rsid w:val="00055B0C"/>
    <w:rsid w:val="00057DB7"/>
    <w:rsid w:val="00061D1E"/>
    <w:rsid w:val="00063026"/>
    <w:rsid w:val="00063182"/>
    <w:rsid w:val="00064888"/>
    <w:rsid w:val="00067126"/>
    <w:rsid w:val="0006748E"/>
    <w:rsid w:val="000676EB"/>
    <w:rsid w:val="00070984"/>
    <w:rsid w:val="000719B8"/>
    <w:rsid w:val="0007255E"/>
    <w:rsid w:val="00072DEE"/>
    <w:rsid w:val="00073AD0"/>
    <w:rsid w:val="00075388"/>
    <w:rsid w:val="000763F8"/>
    <w:rsid w:val="0007708C"/>
    <w:rsid w:val="0007712A"/>
    <w:rsid w:val="0007791A"/>
    <w:rsid w:val="000825BA"/>
    <w:rsid w:val="00082B98"/>
    <w:rsid w:val="000847C3"/>
    <w:rsid w:val="000859B9"/>
    <w:rsid w:val="000879F9"/>
    <w:rsid w:val="000906C4"/>
    <w:rsid w:val="00090A9B"/>
    <w:rsid w:val="000912D6"/>
    <w:rsid w:val="0009151C"/>
    <w:rsid w:val="00091AF2"/>
    <w:rsid w:val="00091BF8"/>
    <w:rsid w:val="00092B61"/>
    <w:rsid w:val="00094948"/>
    <w:rsid w:val="0009494A"/>
    <w:rsid w:val="00095FE5"/>
    <w:rsid w:val="00096378"/>
    <w:rsid w:val="00097E20"/>
    <w:rsid w:val="000A1E87"/>
    <w:rsid w:val="000A3076"/>
    <w:rsid w:val="000A37F5"/>
    <w:rsid w:val="000A3BC9"/>
    <w:rsid w:val="000A4B9E"/>
    <w:rsid w:val="000A6DC1"/>
    <w:rsid w:val="000A7589"/>
    <w:rsid w:val="000B133A"/>
    <w:rsid w:val="000B1A88"/>
    <w:rsid w:val="000B2F10"/>
    <w:rsid w:val="000C249C"/>
    <w:rsid w:val="000C5D37"/>
    <w:rsid w:val="000C62F1"/>
    <w:rsid w:val="000C6F2D"/>
    <w:rsid w:val="000C7DA0"/>
    <w:rsid w:val="000D0D70"/>
    <w:rsid w:val="000D0E9D"/>
    <w:rsid w:val="000D127D"/>
    <w:rsid w:val="000D2263"/>
    <w:rsid w:val="000D2F88"/>
    <w:rsid w:val="000D500B"/>
    <w:rsid w:val="000D55DB"/>
    <w:rsid w:val="000D59A4"/>
    <w:rsid w:val="000E02DC"/>
    <w:rsid w:val="000E459D"/>
    <w:rsid w:val="000E5A2D"/>
    <w:rsid w:val="000E6C8A"/>
    <w:rsid w:val="000F1C58"/>
    <w:rsid w:val="000F2F6A"/>
    <w:rsid w:val="000F4EF2"/>
    <w:rsid w:val="000F5D8D"/>
    <w:rsid w:val="000F78BD"/>
    <w:rsid w:val="000F7931"/>
    <w:rsid w:val="0010108C"/>
    <w:rsid w:val="00102EDF"/>
    <w:rsid w:val="001039B7"/>
    <w:rsid w:val="00103F2B"/>
    <w:rsid w:val="001044B9"/>
    <w:rsid w:val="00105D8B"/>
    <w:rsid w:val="00105F5E"/>
    <w:rsid w:val="0010766B"/>
    <w:rsid w:val="00113881"/>
    <w:rsid w:val="00113BAA"/>
    <w:rsid w:val="00114EFB"/>
    <w:rsid w:val="0011572E"/>
    <w:rsid w:val="0011631D"/>
    <w:rsid w:val="00116BCF"/>
    <w:rsid w:val="001171EA"/>
    <w:rsid w:val="00117CDE"/>
    <w:rsid w:val="00120552"/>
    <w:rsid w:val="001224CB"/>
    <w:rsid w:val="0012310C"/>
    <w:rsid w:val="00123F7E"/>
    <w:rsid w:val="00126195"/>
    <w:rsid w:val="00126D4F"/>
    <w:rsid w:val="0013033F"/>
    <w:rsid w:val="00134304"/>
    <w:rsid w:val="0013485E"/>
    <w:rsid w:val="00134EBF"/>
    <w:rsid w:val="00135583"/>
    <w:rsid w:val="00135B37"/>
    <w:rsid w:val="001368A3"/>
    <w:rsid w:val="00145A96"/>
    <w:rsid w:val="0014695B"/>
    <w:rsid w:val="001471FE"/>
    <w:rsid w:val="00150188"/>
    <w:rsid w:val="001510E6"/>
    <w:rsid w:val="00152F58"/>
    <w:rsid w:val="00153728"/>
    <w:rsid w:val="001537F6"/>
    <w:rsid w:val="00153EF2"/>
    <w:rsid w:val="001563E1"/>
    <w:rsid w:val="00157B72"/>
    <w:rsid w:val="00157DD8"/>
    <w:rsid w:val="00162772"/>
    <w:rsid w:val="00162FF8"/>
    <w:rsid w:val="00163375"/>
    <w:rsid w:val="00170569"/>
    <w:rsid w:val="0017110F"/>
    <w:rsid w:val="00172C5A"/>
    <w:rsid w:val="00173D28"/>
    <w:rsid w:val="00173F0A"/>
    <w:rsid w:val="00174EA9"/>
    <w:rsid w:val="001809E0"/>
    <w:rsid w:val="00182752"/>
    <w:rsid w:val="00182767"/>
    <w:rsid w:val="001837A3"/>
    <w:rsid w:val="00183837"/>
    <w:rsid w:val="001919D9"/>
    <w:rsid w:val="00197BB2"/>
    <w:rsid w:val="001A1F41"/>
    <w:rsid w:val="001A2116"/>
    <w:rsid w:val="001A261A"/>
    <w:rsid w:val="001A6250"/>
    <w:rsid w:val="001A745B"/>
    <w:rsid w:val="001B08C7"/>
    <w:rsid w:val="001B31A7"/>
    <w:rsid w:val="001B41B9"/>
    <w:rsid w:val="001B580C"/>
    <w:rsid w:val="001C401A"/>
    <w:rsid w:val="001C745E"/>
    <w:rsid w:val="001D0B88"/>
    <w:rsid w:val="001D0C33"/>
    <w:rsid w:val="001D1D77"/>
    <w:rsid w:val="001D27F2"/>
    <w:rsid w:val="001D30BD"/>
    <w:rsid w:val="001D39BB"/>
    <w:rsid w:val="001D3D7C"/>
    <w:rsid w:val="001D68FC"/>
    <w:rsid w:val="001D70F9"/>
    <w:rsid w:val="001E3445"/>
    <w:rsid w:val="001E5500"/>
    <w:rsid w:val="001F081D"/>
    <w:rsid w:val="001F147D"/>
    <w:rsid w:val="001F1793"/>
    <w:rsid w:val="001F1B4C"/>
    <w:rsid w:val="001F2667"/>
    <w:rsid w:val="001F28B7"/>
    <w:rsid w:val="001F341F"/>
    <w:rsid w:val="001F5816"/>
    <w:rsid w:val="001F6206"/>
    <w:rsid w:val="001F6985"/>
    <w:rsid w:val="001F7D86"/>
    <w:rsid w:val="002014C1"/>
    <w:rsid w:val="00203AE1"/>
    <w:rsid w:val="00206A3F"/>
    <w:rsid w:val="002076D0"/>
    <w:rsid w:val="00207D48"/>
    <w:rsid w:val="00210E74"/>
    <w:rsid w:val="00211A2F"/>
    <w:rsid w:val="0021295F"/>
    <w:rsid w:val="00212A4C"/>
    <w:rsid w:val="0021382F"/>
    <w:rsid w:val="0021410F"/>
    <w:rsid w:val="002162E0"/>
    <w:rsid w:val="00220341"/>
    <w:rsid w:val="00220D81"/>
    <w:rsid w:val="00225057"/>
    <w:rsid w:val="0022632F"/>
    <w:rsid w:val="002276BC"/>
    <w:rsid w:val="00230223"/>
    <w:rsid w:val="00230303"/>
    <w:rsid w:val="002305E6"/>
    <w:rsid w:val="00230BAC"/>
    <w:rsid w:val="00233DE1"/>
    <w:rsid w:val="00236801"/>
    <w:rsid w:val="00236FBE"/>
    <w:rsid w:val="002424D3"/>
    <w:rsid w:val="002429F5"/>
    <w:rsid w:val="00244C1F"/>
    <w:rsid w:val="0024526D"/>
    <w:rsid w:val="002475E7"/>
    <w:rsid w:val="0024769F"/>
    <w:rsid w:val="00256BE4"/>
    <w:rsid w:val="00260991"/>
    <w:rsid w:val="002628F7"/>
    <w:rsid w:val="0026384A"/>
    <w:rsid w:val="00264CF3"/>
    <w:rsid w:val="002712F8"/>
    <w:rsid w:val="00273A4D"/>
    <w:rsid w:val="00276F4A"/>
    <w:rsid w:val="00280591"/>
    <w:rsid w:val="0028073C"/>
    <w:rsid w:val="00280FAD"/>
    <w:rsid w:val="00281ADF"/>
    <w:rsid w:val="00282074"/>
    <w:rsid w:val="00287485"/>
    <w:rsid w:val="00287D2F"/>
    <w:rsid w:val="00287DE1"/>
    <w:rsid w:val="00287F0D"/>
    <w:rsid w:val="00290788"/>
    <w:rsid w:val="00291FAE"/>
    <w:rsid w:val="00292149"/>
    <w:rsid w:val="00292DC6"/>
    <w:rsid w:val="00293B7A"/>
    <w:rsid w:val="00294E61"/>
    <w:rsid w:val="0029577A"/>
    <w:rsid w:val="002975DF"/>
    <w:rsid w:val="002A01FA"/>
    <w:rsid w:val="002A04D9"/>
    <w:rsid w:val="002A1546"/>
    <w:rsid w:val="002A2344"/>
    <w:rsid w:val="002A2356"/>
    <w:rsid w:val="002A3488"/>
    <w:rsid w:val="002A4D22"/>
    <w:rsid w:val="002A5141"/>
    <w:rsid w:val="002A5D94"/>
    <w:rsid w:val="002A6D17"/>
    <w:rsid w:val="002B4CF2"/>
    <w:rsid w:val="002B7DBB"/>
    <w:rsid w:val="002C2272"/>
    <w:rsid w:val="002C2F5C"/>
    <w:rsid w:val="002C3DC9"/>
    <w:rsid w:val="002C4145"/>
    <w:rsid w:val="002C435C"/>
    <w:rsid w:val="002C464E"/>
    <w:rsid w:val="002D011D"/>
    <w:rsid w:val="002D0E2C"/>
    <w:rsid w:val="002D3B26"/>
    <w:rsid w:val="002D44A3"/>
    <w:rsid w:val="002D4C10"/>
    <w:rsid w:val="002D5D55"/>
    <w:rsid w:val="002D7A20"/>
    <w:rsid w:val="002E0FAE"/>
    <w:rsid w:val="002E1197"/>
    <w:rsid w:val="002E4CBF"/>
    <w:rsid w:val="002E4D9B"/>
    <w:rsid w:val="002F4498"/>
    <w:rsid w:val="002F4E5D"/>
    <w:rsid w:val="002F627A"/>
    <w:rsid w:val="003114CE"/>
    <w:rsid w:val="003134D6"/>
    <w:rsid w:val="00313A78"/>
    <w:rsid w:val="00314081"/>
    <w:rsid w:val="003157D0"/>
    <w:rsid w:val="003166E1"/>
    <w:rsid w:val="00317394"/>
    <w:rsid w:val="00321144"/>
    <w:rsid w:val="00321603"/>
    <w:rsid w:val="00321BCA"/>
    <w:rsid w:val="003224C5"/>
    <w:rsid w:val="00322E7F"/>
    <w:rsid w:val="003231C9"/>
    <w:rsid w:val="003240F8"/>
    <w:rsid w:val="00326883"/>
    <w:rsid w:val="00327C21"/>
    <w:rsid w:val="00330DC5"/>
    <w:rsid w:val="00330EB7"/>
    <w:rsid w:val="0033159D"/>
    <w:rsid w:val="00331732"/>
    <w:rsid w:val="00332948"/>
    <w:rsid w:val="003336A9"/>
    <w:rsid w:val="00334BE1"/>
    <w:rsid w:val="00334F0D"/>
    <w:rsid w:val="00335EC9"/>
    <w:rsid w:val="00336443"/>
    <w:rsid w:val="00337262"/>
    <w:rsid w:val="00337E79"/>
    <w:rsid w:val="003401B5"/>
    <w:rsid w:val="0034045E"/>
    <w:rsid w:val="00341C9C"/>
    <w:rsid w:val="0034252A"/>
    <w:rsid w:val="00342775"/>
    <w:rsid w:val="00344194"/>
    <w:rsid w:val="00344FDC"/>
    <w:rsid w:val="003451A6"/>
    <w:rsid w:val="003476B4"/>
    <w:rsid w:val="003503FD"/>
    <w:rsid w:val="00350DBF"/>
    <w:rsid w:val="00352406"/>
    <w:rsid w:val="0035395D"/>
    <w:rsid w:val="00354A5B"/>
    <w:rsid w:val="0035759A"/>
    <w:rsid w:val="003607AA"/>
    <w:rsid w:val="00360961"/>
    <w:rsid w:val="00360B1D"/>
    <w:rsid w:val="00361D00"/>
    <w:rsid w:val="00363ED6"/>
    <w:rsid w:val="00364A15"/>
    <w:rsid w:val="0036682A"/>
    <w:rsid w:val="00371184"/>
    <w:rsid w:val="00372DD3"/>
    <w:rsid w:val="0037330A"/>
    <w:rsid w:val="0037337E"/>
    <w:rsid w:val="00374441"/>
    <w:rsid w:val="003745BB"/>
    <w:rsid w:val="00375313"/>
    <w:rsid w:val="003766AA"/>
    <w:rsid w:val="00380118"/>
    <w:rsid w:val="00380288"/>
    <w:rsid w:val="00380D22"/>
    <w:rsid w:val="003825C4"/>
    <w:rsid w:val="003831C3"/>
    <w:rsid w:val="00385E6E"/>
    <w:rsid w:val="00386DE6"/>
    <w:rsid w:val="00390190"/>
    <w:rsid w:val="00392C9D"/>
    <w:rsid w:val="00395494"/>
    <w:rsid w:val="003A1765"/>
    <w:rsid w:val="003A23D9"/>
    <w:rsid w:val="003A285D"/>
    <w:rsid w:val="003A4C4D"/>
    <w:rsid w:val="003A6DAC"/>
    <w:rsid w:val="003B0357"/>
    <w:rsid w:val="003B2293"/>
    <w:rsid w:val="003B429B"/>
    <w:rsid w:val="003B5F25"/>
    <w:rsid w:val="003C0BF5"/>
    <w:rsid w:val="003C223D"/>
    <w:rsid w:val="003C3216"/>
    <w:rsid w:val="003C3580"/>
    <w:rsid w:val="003C41D0"/>
    <w:rsid w:val="003C59FC"/>
    <w:rsid w:val="003C609A"/>
    <w:rsid w:val="003C6ACC"/>
    <w:rsid w:val="003C6B92"/>
    <w:rsid w:val="003C74DE"/>
    <w:rsid w:val="003C7820"/>
    <w:rsid w:val="003D174E"/>
    <w:rsid w:val="003D3A1C"/>
    <w:rsid w:val="003D5E13"/>
    <w:rsid w:val="003D60CC"/>
    <w:rsid w:val="003D615E"/>
    <w:rsid w:val="003D6415"/>
    <w:rsid w:val="003D65DE"/>
    <w:rsid w:val="003E0BD7"/>
    <w:rsid w:val="003E22A0"/>
    <w:rsid w:val="003E3985"/>
    <w:rsid w:val="003E5D35"/>
    <w:rsid w:val="003E61B6"/>
    <w:rsid w:val="003F1B5C"/>
    <w:rsid w:val="003F1CC5"/>
    <w:rsid w:val="003F506C"/>
    <w:rsid w:val="003F61FC"/>
    <w:rsid w:val="003F73D5"/>
    <w:rsid w:val="0040041F"/>
    <w:rsid w:val="004005B2"/>
    <w:rsid w:val="00401628"/>
    <w:rsid w:val="00402768"/>
    <w:rsid w:val="00403320"/>
    <w:rsid w:val="004056BE"/>
    <w:rsid w:val="004074B6"/>
    <w:rsid w:val="00410AAD"/>
    <w:rsid w:val="00411355"/>
    <w:rsid w:val="004121E8"/>
    <w:rsid w:val="00412B37"/>
    <w:rsid w:val="0041352C"/>
    <w:rsid w:val="00413CF3"/>
    <w:rsid w:val="00414548"/>
    <w:rsid w:val="0041461C"/>
    <w:rsid w:val="00415BF5"/>
    <w:rsid w:val="00416335"/>
    <w:rsid w:val="00424ED3"/>
    <w:rsid w:val="004260C1"/>
    <w:rsid w:val="00426598"/>
    <w:rsid w:val="0042680F"/>
    <w:rsid w:val="00426EE0"/>
    <w:rsid w:val="00430861"/>
    <w:rsid w:val="00432C19"/>
    <w:rsid w:val="004339B6"/>
    <w:rsid w:val="00434963"/>
    <w:rsid w:val="00435A01"/>
    <w:rsid w:val="0044099B"/>
    <w:rsid w:val="00443C08"/>
    <w:rsid w:val="00446D3B"/>
    <w:rsid w:val="00453EF0"/>
    <w:rsid w:val="004552D9"/>
    <w:rsid w:val="004565E4"/>
    <w:rsid w:val="00463752"/>
    <w:rsid w:val="00463BD6"/>
    <w:rsid w:val="00463E53"/>
    <w:rsid w:val="0046684A"/>
    <w:rsid w:val="004668CA"/>
    <w:rsid w:val="00467B34"/>
    <w:rsid w:val="00467CE4"/>
    <w:rsid w:val="0047186F"/>
    <w:rsid w:val="00472EA8"/>
    <w:rsid w:val="00472F9F"/>
    <w:rsid w:val="00482C2B"/>
    <w:rsid w:val="00482F78"/>
    <w:rsid w:val="00483B8F"/>
    <w:rsid w:val="004878CC"/>
    <w:rsid w:val="0049179D"/>
    <w:rsid w:val="004917D3"/>
    <w:rsid w:val="004922D4"/>
    <w:rsid w:val="00495D61"/>
    <w:rsid w:val="004962ED"/>
    <w:rsid w:val="004A1266"/>
    <w:rsid w:val="004A40A0"/>
    <w:rsid w:val="004A41F7"/>
    <w:rsid w:val="004A6C33"/>
    <w:rsid w:val="004A717C"/>
    <w:rsid w:val="004B321A"/>
    <w:rsid w:val="004B34D5"/>
    <w:rsid w:val="004B3630"/>
    <w:rsid w:val="004B3B7D"/>
    <w:rsid w:val="004B528F"/>
    <w:rsid w:val="004B532D"/>
    <w:rsid w:val="004B69E1"/>
    <w:rsid w:val="004C1A1C"/>
    <w:rsid w:val="004C313A"/>
    <w:rsid w:val="004C5ABC"/>
    <w:rsid w:val="004C74A4"/>
    <w:rsid w:val="004C7B60"/>
    <w:rsid w:val="004C7BFB"/>
    <w:rsid w:val="004D14F1"/>
    <w:rsid w:val="004D34DC"/>
    <w:rsid w:val="004D58FD"/>
    <w:rsid w:val="004D60C7"/>
    <w:rsid w:val="004E175B"/>
    <w:rsid w:val="004E5083"/>
    <w:rsid w:val="004E6683"/>
    <w:rsid w:val="004E68F4"/>
    <w:rsid w:val="004E782A"/>
    <w:rsid w:val="004E78AE"/>
    <w:rsid w:val="004F0F38"/>
    <w:rsid w:val="004F3802"/>
    <w:rsid w:val="004F4598"/>
    <w:rsid w:val="004F4726"/>
    <w:rsid w:val="004F59E3"/>
    <w:rsid w:val="004F602A"/>
    <w:rsid w:val="004F7941"/>
    <w:rsid w:val="004F7F4F"/>
    <w:rsid w:val="00500092"/>
    <w:rsid w:val="00501E3A"/>
    <w:rsid w:val="00503EAA"/>
    <w:rsid w:val="00503FC1"/>
    <w:rsid w:val="005051FA"/>
    <w:rsid w:val="00506385"/>
    <w:rsid w:val="0051218A"/>
    <w:rsid w:val="0051247D"/>
    <w:rsid w:val="00514A1D"/>
    <w:rsid w:val="005163B4"/>
    <w:rsid w:val="0051734F"/>
    <w:rsid w:val="00520680"/>
    <w:rsid w:val="00520722"/>
    <w:rsid w:val="00521FDC"/>
    <w:rsid w:val="00522DD5"/>
    <w:rsid w:val="00524303"/>
    <w:rsid w:val="00524518"/>
    <w:rsid w:val="00524CBC"/>
    <w:rsid w:val="00524D34"/>
    <w:rsid w:val="005270C9"/>
    <w:rsid w:val="005274F2"/>
    <w:rsid w:val="0052785D"/>
    <w:rsid w:val="00527D64"/>
    <w:rsid w:val="00532016"/>
    <w:rsid w:val="005325BE"/>
    <w:rsid w:val="00534560"/>
    <w:rsid w:val="00535D43"/>
    <w:rsid w:val="0054080A"/>
    <w:rsid w:val="00540AE0"/>
    <w:rsid w:val="00541DC8"/>
    <w:rsid w:val="005446DC"/>
    <w:rsid w:val="0055108C"/>
    <w:rsid w:val="00551B7F"/>
    <w:rsid w:val="005529FD"/>
    <w:rsid w:val="00553F9D"/>
    <w:rsid w:val="00555830"/>
    <w:rsid w:val="00555928"/>
    <w:rsid w:val="00557692"/>
    <w:rsid w:val="005576CB"/>
    <w:rsid w:val="005605F4"/>
    <w:rsid w:val="005646E4"/>
    <w:rsid w:val="00565146"/>
    <w:rsid w:val="00565235"/>
    <w:rsid w:val="0056539E"/>
    <w:rsid w:val="005704A8"/>
    <w:rsid w:val="0057073D"/>
    <w:rsid w:val="00571D4E"/>
    <w:rsid w:val="0057333A"/>
    <w:rsid w:val="0057443D"/>
    <w:rsid w:val="00576A5A"/>
    <w:rsid w:val="00577E1D"/>
    <w:rsid w:val="00581CAB"/>
    <w:rsid w:val="005825C6"/>
    <w:rsid w:val="00584E72"/>
    <w:rsid w:val="005857DE"/>
    <w:rsid w:val="0059054A"/>
    <w:rsid w:val="0059203C"/>
    <w:rsid w:val="005947C4"/>
    <w:rsid w:val="00597500"/>
    <w:rsid w:val="0059756F"/>
    <w:rsid w:val="005A1343"/>
    <w:rsid w:val="005A5FD7"/>
    <w:rsid w:val="005A761D"/>
    <w:rsid w:val="005A7650"/>
    <w:rsid w:val="005B0D5D"/>
    <w:rsid w:val="005B21B8"/>
    <w:rsid w:val="005B241D"/>
    <w:rsid w:val="005B28BE"/>
    <w:rsid w:val="005B2BFF"/>
    <w:rsid w:val="005B3E70"/>
    <w:rsid w:val="005B6E1F"/>
    <w:rsid w:val="005C1B42"/>
    <w:rsid w:val="005C27D2"/>
    <w:rsid w:val="005C2A6E"/>
    <w:rsid w:val="005C3885"/>
    <w:rsid w:val="005C55AE"/>
    <w:rsid w:val="005C58FE"/>
    <w:rsid w:val="005C6E3C"/>
    <w:rsid w:val="005D1BF3"/>
    <w:rsid w:val="005D21FE"/>
    <w:rsid w:val="005D2AA2"/>
    <w:rsid w:val="005D56BE"/>
    <w:rsid w:val="005D7860"/>
    <w:rsid w:val="005E020A"/>
    <w:rsid w:val="005E4E06"/>
    <w:rsid w:val="005E7A86"/>
    <w:rsid w:val="005F156A"/>
    <w:rsid w:val="005F5B01"/>
    <w:rsid w:val="005F61DC"/>
    <w:rsid w:val="00600996"/>
    <w:rsid w:val="0060234C"/>
    <w:rsid w:val="00602428"/>
    <w:rsid w:val="00603041"/>
    <w:rsid w:val="00604C5F"/>
    <w:rsid w:val="0060583D"/>
    <w:rsid w:val="006071FA"/>
    <w:rsid w:val="006076EF"/>
    <w:rsid w:val="00610AA0"/>
    <w:rsid w:val="006151D7"/>
    <w:rsid w:val="00616F43"/>
    <w:rsid w:val="00621A82"/>
    <w:rsid w:val="00621C73"/>
    <w:rsid w:val="006230A5"/>
    <w:rsid w:val="00623947"/>
    <w:rsid w:val="006247C3"/>
    <w:rsid w:val="00630E85"/>
    <w:rsid w:val="006344B3"/>
    <w:rsid w:val="006345F2"/>
    <w:rsid w:val="00634E99"/>
    <w:rsid w:val="0063619A"/>
    <w:rsid w:val="00643ADA"/>
    <w:rsid w:val="00644AB6"/>
    <w:rsid w:val="00644B7C"/>
    <w:rsid w:val="00646DC7"/>
    <w:rsid w:val="0064706D"/>
    <w:rsid w:val="00647A8B"/>
    <w:rsid w:val="00650623"/>
    <w:rsid w:val="006516B6"/>
    <w:rsid w:val="00653B23"/>
    <w:rsid w:val="00654EFE"/>
    <w:rsid w:val="006621F0"/>
    <w:rsid w:val="00662916"/>
    <w:rsid w:val="00665466"/>
    <w:rsid w:val="00667DBE"/>
    <w:rsid w:val="00672F85"/>
    <w:rsid w:val="00673C90"/>
    <w:rsid w:val="00675265"/>
    <w:rsid w:val="00676D78"/>
    <w:rsid w:val="006776A1"/>
    <w:rsid w:val="00681940"/>
    <w:rsid w:val="00681B6C"/>
    <w:rsid w:val="00685D1A"/>
    <w:rsid w:val="00686E1E"/>
    <w:rsid w:val="00690389"/>
    <w:rsid w:val="006912CF"/>
    <w:rsid w:val="006916CB"/>
    <w:rsid w:val="00694B19"/>
    <w:rsid w:val="00694BCF"/>
    <w:rsid w:val="00695540"/>
    <w:rsid w:val="006976E9"/>
    <w:rsid w:val="006A08DD"/>
    <w:rsid w:val="006A10FD"/>
    <w:rsid w:val="006A1237"/>
    <w:rsid w:val="006A17B4"/>
    <w:rsid w:val="006A4628"/>
    <w:rsid w:val="006B09D9"/>
    <w:rsid w:val="006B123B"/>
    <w:rsid w:val="006B16A8"/>
    <w:rsid w:val="006B3224"/>
    <w:rsid w:val="006C0083"/>
    <w:rsid w:val="006C123A"/>
    <w:rsid w:val="006C255E"/>
    <w:rsid w:val="006C4BC1"/>
    <w:rsid w:val="006D06DE"/>
    <w:rsid w:val="006D2587"/>
    <w:rsid w:val="006D2BAB"/>
    <w:rsid w:val="006D5294"/>
    <w:rsid w:val="006D52C0"/>
    <w:rsid w:val="006D5DEA"/>
    <w:rsid w:val="006E2B96"/>
    <w:rsid w:val="006E2ED8"/>
    <w:rsid w:val="006E4376"/>
    <w:rsid w:val="006E444E"/>
    <w:rsid w:val="006E5BB2"/>
    <w:rsid w:val="006E5EFB"/>
    <w:rsid w:val="006E6835"/>
    <w:rsid w:val="006E700C"/>
    <w:rsid w:val="006E78E5"/>
    <w:rsid w:val="006F005D"/>
    <w:rsid w:val="006F0CEA"/>
    <w:rsid w:val="006F19EE"/>
    <w:rsid w:val="006F2B16"/>
    <w:rsid w:val="006F3E06"/>
    <w:rsid w:val="006F451D"/>
    <w:rsid w:val="006F48DF"/>
    <w:rsid w:val="006F4E8C"/>
    <w:rsid w:val="006F4F9C"/>
    <w:rsid w:val="00700172"/>
    <w:rsid w:val="00700279"/>
    <w:rsid w:val="00700D18"/>
    <w:rsid w:val="00704925"/>
    <w:rsid w:val="00704B6C"/>
    <w:rsid w:val="00706342"/>
    <w:rsid w:val="007107C0"/>
    <w:rsid w:val="0071182E"/>
    <w:rsid w:val="0071324C"/>
    <w:rsid w:val="007142F4"/>
    <w:rsid w:val="00714EF9"/>
    <w:rsid w:val="007166C2"/>
    <w:rsid w:val="00716EF4"/>
    <w:rsid w:val="007175F3"/>
    <w:rsid w:val="0072088C"/>
    <w:rsid w:val="00722C8F"/>
    <w:rsid w:val="007245CF"/>
    <w:rsid w:val="00724815"/>
    <w:rsid w:val="00724C63"/>
    <w:rsid w:val="00724CAC"/>
    <w:rsid w:val="00724D96"/>
    <w:rsid w:val="0073109B"/>
    <w:rsid w:val="007314E8"/>
    <w:rsid w:val="00732647"/>
    <w:rsid w:val="00732E64"/>
    <w:rsid w:val="00733D81"/>
    <w:rsid w:val="00735D3A"/>
    <w:rsid w:val="00736326"/>
    <w:rsid w:val="00736E4E"/>
    <w:rsid w:val="0074235D"/>
    <w:rsid w:val="00744D78"/>
    <w:rsid w:val="00745539"/>
    <w:rsid w:val="00745BBE"/>
    <w:rsid w:val="0074768C"/>
    <w:rsid w:val="007516B3"/>
    <w:rsid w:val="00752CCC"/>
    <w:rsid w:val="00752D55"/>
    <w:rsid w:val="00753DF6"/>
    <w:rsid w:val="0076129B"/>
    <w:rsid w:val="00764148"/>
    <w:rsid w:val="00765478"/>
    <w:rsid w:val="0076590A"/>
    <w:rsid w:val="00765C99"/>
    <w:rsid w:val="0076665B"/>
    <w:rsid w:val="00767642"/>
    <w:rsid w:val="00773237"/>
    <w:rsid w:val="00773538"/>
    <w:rsid w:val="00773C81"/>
    <w:rsid w:val="00776CFF"/>
    <w:rsid w:val="007815D7"/>
    <w:rsid w:val="00781C17"/>
    <w:rsid w:val="00782FD3"/>
    <w:rsid w:val="00783C2F"/>
    <w:rsid w:val="00783E75"/>
    <w:rsid w:val="0078431C"/>
    <w:rsid w:val="00784AA1"/>
    <w:rsid w:val="00786F19"/>
    <w:rsid w:val="007954FC"/>
    <w:rsid w:val="00797803"/>
    <w:rsid w:val="00797B9E"/>
    <w:rsid w:val="007A0551"/>
    <w:rsid w:val="007A1171"/>
    <w:rsid w:val="007A182C"/>
    <w:rsid w:val="007A2049"/>
    <w:rsid w:val="007A2154"/>
    <w:rsid w:val="007A4D9E"/>
    <w:rsid w:val="007A5218"/>
    <w:rsid w:val="007A7735"/>
    <w:rsid w:val="007B2C23"/>
    <w:rsid w:val="007B4084"/>
    <w:rsid w:val="007B68AB"/>
    <w:rsid w:val="007C0B60"/>
    <w:rsid w:val="007C1515"/>
    <w:rsid w:val="007C2C2C"/>
    <w:rsid w:val="007C3754"/>
    <w:rsid w:val="007C4EA5"/>
    <w:rsid w:val="007C5E6C"/>
    <w:rsid w:val="007C613A"/>
    <w:rsid w:val="007D15F5"/>
    <w:rsid w:val="007D1920"/>
    <w:rsid w:val="007D3301"/>
    <w:rsid w:val="007D4082"/>
    <w:rsid w:val="007D4734"/>
    <w:rsid w:val="007D5788"/>
    <w:rsid w:val="007E13CB"/>
    <w:rsid w:val="007E1E9C"/>
    <w:rsid w:val="007E2626"/>
    <w:rsid w:val="007E457E"/>
    <w:rsid w:val="007E4ED2"/>
    <w:rsid w:val="007E7272"/>
    <w:rsid w:val="007F02E9"/>
    <w:rsid w:val="007F1E1B"/>
    <w:rsid w:val="007F286C"/>
    <w:rsid w:val="007F2C97"/>
    <w:rsid w:val="007F364C"/>
    <w:rsid w:val="007F3843"/>
    <w:rsid w:val="007F567C"/>
    <w:rsid w:val="00800485"/>
    <w:rsid w:val="0080217E"/>
    <w:rsid w:val="0080474A"/>
    <w:rsid w:val="008105E1"/>
    <w:rsid w:val="008138CD"/>
    <w:rsid w:val="00814A9E"/>
    <w:rsid w:val="008150CC"/>
    <w:rsid w:val="0081530B"/>
    <w:rsid w:val="0081682F"/>
    <w:rsid w:val="00817953"/>
    <w:rsid w:val="00817A9C"/>
    <w:rsid w:val="00817C1D"/>
    <w:rsid w:val="0082187A"/>
    <w:rsid w:val="00822571"/>
    <w:rsid w:val="00822EAC"/>
    <w:rsid w:val="00824895"/>
    <w:rsid w:val="00824F55"/>
    <w:rsid w:val="00827ABD"/>
    <w:rsid w:val="008303F9"/>
    <w:rsid w:val="008318F2"/>
    <w:rsid w:val="00832136"/>
    <w:rsid w:val="00832337"/>
    <w:rsid w:val="00833BAD"/>
    <w:rsid w:val="00833D80"/>
    <w:rsid w:val="00836496"/>
    <w:rsid w:val="008416EE"/>
    <w:rsid w:val="00841ACB"/>
    <w:rsid w:val="008435C6"/>
    <w:rsid w:val="00850330"/>
    <w:rsid w:val="008518B9"/>
    <w:rsid w:val="00851FDA"/>
    <w:rsid w:val="00853CA1"/>
    <w:rsid w:val="00856F56"/>
    <w:rsid w:val="00857882"/>
    <w:rsid w:val="00865334"/>
    <w:rsid w:val="00866146"/>
    <w:rsid w:val="00866A7E"/>
    <w:rsid w:val="00867709"/>
    <w:rsid w:val="008705FC"/>
    <w:rsid w:val="00871470"/>
    <w:rsid w:val="008715E8"/>
    <w:rsid w:val="00871F56"/>
    <w:rsid w:val="00873616"/>
    <w:rsid w:val="008756D6"/>
    <w:rsid w:val="00875B5B"/>
    <w:rsid w:val="008760FD"/>
    <w:rsid w:val="008761F1"/>
    <w:rsid w:val="00876EA6"/>
    <w:rsid w:val="008803DE"/>
    <w:rsid w:val="00880CD6"/>
    <w:rsid w:val="00880FFD"/>
    <w:rsid w:val="00882226"/>
    <w:rsid w:val="008825D0"/>
    <w:rsid w:val="00883599"/>
    <w:rsid w:val="00884E1D"/>
    <w:rsid w:val="00885AB5"/>
    <w:rsid w:val="0088737D"/>
    <w:rsid w:val="0088758D"/>
    <w:rsid w:val="00890F64"/>
    <w:rsid w:val="0089113C"/>
    <w:rsid w:val="00891606"/>
    <w:rsid w:val="00895819"/>
    <w:rsid w:val="00896A80"/>
    <w:rsid w:val="008973C8"/>
    <w:rsid w:val="008A200E"/>
    <w:rsid w:val="008A20F4"/>
    <w:rsid w:val="008A3806"/>
    <w:rsid w:val="008A38C4"/>
    <w:rsid w:val="008A3BA4"/>
    <w:rsid w:val="008A3EB8"/>
    <w:rsid w:val="008A63DB"/>
    <w:rsid w:val="008A715C"/>
    <w:rsid w:val="008B069E"/>
    <w:rsid w:val="008B3437"/>
    <w:rsid w:val="008B43BB"/>
    <w:rsid w:val="008B50EA"/>
    <w:rsid w:val="008B6A19"/>
    <w:rsid w:val="008B6FC4"/>
    <w:rsid w:val="008B74B4"/>
    <w:rsid w:val="008B7C91"/>
    <w:rsid w:val="008C2353"/>
    <w:rsid w:val="008C5A37"/>
    <w:rsid w:val="008C6D01"/>
    <w:rsid w:val="008D03B2"/>
    <w:rsid w:val="008D0E68"/>
    <w:rsid w:val="008D117C"/>
    <w:rsid w:val="008D1707"/>
    <w:rsid w:val="008D3FFE"/>
    <w:rsid w:val="008D6A4E"/>
    <w:rsid w:val="008D7148"/>
    <w:rsid w:val="008E2019"/>
    <w:rsid w:val="008E3C9B"/>
    <w:rsid w:val="008E4F0B"/>
    <w:rsid w:val="008E5A88"/>
    <w:rsid w:val="008F0348"/>
    <w:rsid w:val="008F08E9"/>
    <w:rsid w:val="008F0927"/>
    <w:rsid w:val="008F0AD5"/>
    <w:rsid w:val="008F145F"/>
    <w:rsid w:val="008F1A50"/>
    <w:rsid w:val="008F20C9"/>
    <w:rsid w:val="008F4997"/>
    <w:rsid w:val="008F6255"/>
    <w:rsid w:val="00900106"/>
    <w:rsid w:val="00901093"/>
    <w:rsid w:val="00906A42"/>
    <w:rsid w:val="00907A8E"/>
    <w:rsid w:val="00907CF0"/>
    <w:rsid w:val="00907E51"/>
    <w:rsid w:val="009118CF"/>
    <w:rsid w:val="009119BC"/>
    <w:rsid w:val="00911B18"/>
    <w:rsid w:val="009131F4"/>
    <w:rsid w:val="009140A3"/>
    <w:rsid w:val="0091716E"/>
    <w:rsid w:val="00917915"/>
    <w:rsid w:val="00920F69"/>
    <w:rsid w:val="009217C0"/>
    <w:rsid w:val="0092345B"/>
    <w:rsid w:val="009243BD"/>
    <w:rsid w:val="00925C9A"/>
    <w:rsid w:val="009279A5"/>
    <w:rsid w:val="00930C20"/>
    <w:rsid w:val="00930FB5"/>
    <w:rsid w:val="00931261"/>
    <w:rsid w:val="00933156"/>
    <w:rsid w:val="00936110"/>
    <w:rsid w:val="00936B0E"/>
    <w:rsid w:val="00937A99"/>
    <w:rsid w:val="00937B9A"/>
    <w:rsid w:val="009414A0"/>
    <w:rsid w:val="00941A47"/>
    <w:rsid w:val="00942961"/>
    <w:rsid w:val="00943750"/>
    <w:rsid w:val="00944C07"/>
    <w:rsid w:val="00947078"/>
    <w:rsid w:val="00947E2E"/>
    <w:rsid w:val="00950C1C"/>
    <w:rsid w:val="00953649"/>
    <w:rsid w:val="00953737"/>
    <w:rsid w:val="00954677"/>
    <w:rsid w:val="00957B5E"/>
    <w:rsid w:val="00960DB5"/>
    <w:rsid w:val="009635F1"/>
    <w:rsid w:val="00963855"/>
    <w:rsid w:val="00964167"/>
    <w:rsid w:val="0096497A"/>
    <w:rsid w:val="00965733"/>
    <w:rsid w:val="00965F88"/>
    <w:rsid w:val="00970566"/>
    <w:rsid w:val="009705F8"/>
    <w:rsid w:val="00974CBF"/>
    <w:rsid w:val="00975D91"/>
    <w:rsid w:val="009807DD"/>
    <w:rsid w:val="009834B8"/>
    <w:rsid w:val="00983640"/>
    <w:rsid w:val="009856A1"/>
    <w:rsid w:val="00985E3F"/>
    <w:rsid w:val="009873AE"/>
    <w:rsid w:val="00987728"/>
    <w:rsid w:val="00991991"/>
    <w:rsid w:val="00992EEC"/>
    <w:rsid w:val="00993A4C"/>
    <w:rsid w:val="0099584B"/>
    <w:rsid w:val="00997F34"/>
    <w:rsid w:val="009A28D5"/>
    <w:rsid w:val="009A400C"/>
    <w:rsid w:val="009A4B1D"/>
    <w:rsid w:val="009A67A2"/>
    <w:rsid w:val="009A72BD"/>
    <w:rsid w:val="009A73A2"/>
    <w:rsid w:val="009A73FA"/>
    <w:rsid w:val="009B435D"/>
    <w:rsid w:val="009B4629"/>
    <w:rsid w:val="009B5179"/>
    <w:rsid w:val="009B670D"/>
    <w:rsid w:val="009C0516"/>
    <w:rsid w:val="009C06D9"/>
    <w:rsid w:val="009C7CD4"/>
    <w:rsid w:val="009D0821"/>
    <w:rsid w:val="009D1137"/>
    <w:rsid w:val="009D3978"/>
    <w:rsid w:val="009D5659"/>
    <w:rsid w:val="009D727E"/>
    <w:rsid w:val="009E0A5A"/>
    <w:rsid w:val="009E299F"/>
    <w:rsid w:val="009E4C88"/>
    <w:rsid w:val="009E7438"/>
    <w:rsid w:val="009E7834"/>
    <w:rsid w:val="009F1A95"/>
    <w:rsid w:val="009F379F"/>
    <w:rsid w:val="009F61C1"/>
    <w:rsid w:val="00A0116B"/>
    <w:rsid w:val="00A01EE3"/>
    <w:rsid w:val="00A03141"/>
    <w:rsid w:val="00A06EAC"/>
    <w:rsid w:val="00A10510"/>
    <w:rsid w:val="00A11B27"/>
    <w:rsid w:val="00A134C4"/>
    <w:rsid w:val="00A152E0"/>
    <w:rsid w:val="00A16C35"/>
    <w:rsid w:val="00A261BF"/>
    <w:rsid w:val="00A32C57"/>
    <w:rsid w:val="00A33B69"/>
    <w:rsid w:val="00A34909"/>
    <w:rsid w:val="00A350C4"/>
    <w:rsid w:val="00A3566B"/>
    <w:rsid w:val="00A41A1D"/>
    <w:rsid w:val="00A42122"/>
    <w:rsid w:val="00A42D9E"/>
    <w:rsid w:val="00A4482F"/>
    <w:rsid w:val="00A539CF"/>
    <w:rsid w:val="00A545BC"/>
    <w:rsid w:val="00A571B3"/>
    <w:rsid w:val="00A62531"/>
    <w:rsid w:val="00A627A2"/>
    <w:rsid w:val="00A6345A"/>
    <w:rsid w:val="00A664FE"/>
    <w:rsid w:val="00A67BA6"/>
    <w:rsid w:val="00A67BAF"/>
    <w:rsid w:val="00A75F0A"/>
    <w:rsid w:val="00A7763B"/>
    <w:rsid w:val="00A82A13"/>
    <w:rsid w:val="00A84EAE"/>
    <w:rsid w:val="00A84EE1"/>
    <w:rsid w:val="00A85C63"/>
    <w:rsid w:val="00A87215"/>
    <w:rsid w:val="00A87F91"/>
    <w:rsid w:val="00A9026F"/>
    <w:rsid w:val="00A925D0"/>
    <w:rsid w:val="00A92D5A"/>
    <w:rsid w:val="00A93AC5"/>
    <w:rsid w:val="00A93DBE"/>
    <w:rsid w:val="00A95865"/>
    <w:rsid w:val="00A97848"/>
    <w:rsid w:val="00A97F4D"/>
    <w:rsid w:val="00AA09B9"/>
    <w:rsid w:val="00AA3B55"/>
    <w:rsid w:val="00AA4C94"/>
    <w:rsid w:val="00AA574D"/>
    <w:rsid w:val="00AA61C8"/>
    <w:rsid w:val="00AB021D"/>
    <w:rsid w:val="00AB055A"/>
    <w:rsid w:val="00AB2FC9"/>
    <w:rsid w:val="00AB39FD"/>
    <w:rsid w:val="00AB5918"/>
    <w:rsid w:val="00AB5B42"/>
    <w:rsid w:val="00AB74A6"/>
    <w:rsid w:val="00AB7FE3"/>
    <w:rsid w:val="00AC0613"/>
    <w:rsid w:val="00AC16F9"/>
    <w:rsid w:val="00AC224C"/>
    <w:rsid w:val="00AC230D"/>
    <w:rsid w:val="00AC32DB"/>
    <w:rsid w:val="00AC3987"/>
    <w:rsid w:val="00AC3BC8"/>
    <w:rsid w:val="00AC4283"/>
    <w:rsid w:val="00AC4B0E"/>
    <w:rsid w:val="00AC501A"/>
    <w:rsid w:val="00AC6F83"/>
    <w:rsid w:val="00AC6F9D"/>
    <w:rsid w:val="00AC79B4"/>
    <w:rsid w:val="00AD063F"/>
    <w:rsid w:val="00AD0C11"/>
    <w:rsid w:val="00AD2518"/>
    <w:rsid w:val="00AD425C"/>
    <w:rsid w:val="00AD6596"/>
    <w:rsid w:val="00AD7161"/>
    <w:rsid w:val="00AE01B0"/>
    <w:rsid w:val="00AE0665"/>
    <w:rsid w:val="00AE2A58"/>
    <w:rsid w:val="00AE3A2C"/>
    <w:rsid w:val="00AE3F3D"/>
    <w:rsid w:val="00AF1F9C"/>
    <w:rsid w:val="00AF5C3D"/>
    <w:rsid w:val="00B01130"/>
    <w:rsid w:val="00B01CDE"/>
    <w:rsid w:val="00B02D33"/>
    <w:rsid w:val="00B04CAA"/>
    <w:rsid w:val="00B05BA4"/>
    <w:rsid w:val="00B06176"/>
    <w:rsid w:val="00B06208"/>
    <w:rsid w:val="00B15CA9"/>
    <w:rsid w:val="00B23FBE"/>
    <w:rsid w:val="00B24878"/>
    <w:rsid w:val="00B30303"/>
    <w:rsid w:val="00B32964"/>
    <w:rsid w:val="00B32BE8"/>
    <w:rsid w:val="00B33AB8"/>
    <w:rsid w:val="00B34A06"/>
    <w:rsid w:val="00B36C74"/>
    <w:rsid w:val="00B377BF"/>
    <w:rsid w:val="00B41EBA"/>
    <w:rsid w:val="00B432C4"/>
    <w:rsid w:val="00B45226"/>
    <w:rsid w:val="00B464C5"/>
    <w:rsid w:val="00B46885"/>
    <w:rsid w:val="00B46F93"/>
    <w:rsid w:val="00B53DD6"/>
    <w:rsid w:val="00B54E9E"/>
    <w:rsid w:val="00B61188"/>
    <w:rsid w:val="00B6203B"/>
    <w:rsid w:val="00B626FF"/>
    <w:rsid w:val="00B631F1"/>
    <w:rsid w:val="00B644E8"/>
    <w:rsid w:val="00B672BF"/>
    <w:rsid w:val="00B6791C"/>
    <w:rsid w:val="00B71BC7"/>
    <w:rsid w:val="00B74C32"/>
    <w:rsid w:val="00B75E86"/>
    <w:rsid w:val="00B760D0"/>
    <w:rsid w:val="00B82356"/>
    <w:rsid w:val="00B824EF"/>
    <w:rsid w:val="00B83766"/>
    <w:rsid w:val="00B83CBD"/>
    <w:rsid w:val="00B85ECE"/>
    <w:rsid w:val="00B87368"/>
    <w:rsid w:val="00B8750C"/>
    <w:rsid w:val="00B87521"/>
    <w:rsid w:val="00B91CA7"/>
    <w:rsid w:val="00B94CE4"/>
    <w:rsid w:val="00B9520A"/>
    <w:rsid w:val="00B95FF1"/>
    <w:rsid w:val="00B979F5"/>
    <w:rsid w:val="00BA14D9"/>
    <w:rsid w:val="00BA1D39"/>
    <w:rsid w:val="00BA3107"/>
    <w:rsid w:val="00BA3ACA"/>
    <w:rsid w:val="00BA5FCC"/>
    <w:rsid w:val="00BA6F51"/>
    <w:rsid w:val="00BA725D"/>
    <w:rsid w:val="00BB1060"/>
    <w:rsid w:val="00BB35EC"/>
    <w:rsid w:val="00BB5C34"/>
    <w:rsid w:val="00BB62A4"/>
    <w:rsid w:val="00BC00D7"/>
    <w:rsid w:val="00BC0263"/>
    <w:rsid w:val="00BC0938"/>
    <w:rsid w:val="00BC0B23"/>
    <w:rsid w:val="00BC0B48"/>
    <w:rsid w:val="00BC1DAF"/>
    <w:rsid w:val="00BC4694"/>
    <w:rsid w:val="00BC7C04"/>
    <w:rsid w:val="00BC7EA8"/>
    <w:rsid w:val="00BD3027"/>
    <w:rsid w:val="00BD5693"/>
    <w:rsid w:val="00BD5A35"/>
    <w:rsid w:val="00BE1DC3"/>
    <w:rsid w:val="00BE2501"/>
    <w:rsid w:val="00BE38EC"/>
    <w:rsid w:val="00BE3D1A"/>
    <w:rsid w:val="00BE50AA"/>
    <w:rsid w:val="00BE5434"/>
    <w:rsid w:val="00BE6CF0"/>
    <w:rsid w:val="00BF3C73"/>
    <w:rsid w:val="00BF72A7"/>
    <w:rsid w:val="00BF754B"/>
    <w:rsid w:val="00BF7CD3"/>
    <w:rsid w:val="00C01386"/>
    <w:rsid w:val="00C05AE5"/>
    <w:rsid w:val="00C06996"/>
    <w:rsid w:val="00C10EFF"/>
    <w:rsid w:val="00C1262A"/>
    <w:rsid w:val="00C13232"/>
    <w:rsid w:val="00C13C21"/>
    <w:rsid w:val="00C14AED"/>
    <w:rsid w:val="00C160E0"/>
    <w:rsid w:val="00C16539"/>
    <w:rsid w:val="00C205AD"/>
    <w:rsid w:val="00C21FAF"/>
    <w:rsid w:val="00C22E61"/>
    <w:rsid w:val="00C232B4"/>
    <w:rsid w:val="00C23941"/>
    <w:rsid w:val="00C23CA8"/>
    <w:rsid w:val="00C24758"/>
    <w:rsid w:val="00C27A50"/>
    <w:rsid w:val="00C27AB4"/>
    <w:rsid w:val="00C30B7B"/>
    <w:rsid w:val="00C32B43"/>
    <w:rsid w:val="00C36AE1"/>
    <w:rsid w:val="00C36F26"/>
    <w:rsid w:val="00C3741C"/>
    <w:rsid w:val="00C37C54"/>
    <w:rsid w:val="00C40483"/>
    <w:rsid w:val="00C4074C"/>
    <w:rsid w:val="00C41263"/>
    <w:rsid w:val="00C505FA"/>
    <w:rsid w:val="00C53600"/>
    <w:rsid w:val="00C54813"/>
    <w:rsid w:val="00C562F3"/>
    <w:rsid w:val="00C60EFE"/>
    <w:rsid w:val="00C623F3"/>
    <w:rsid w:val="00C6391E"/>
    <w:rsid w:val="00C65519"/>
    <w:rsid w:val="00C667BA"/>
    <w:rsid w:val="00C70493"/>
    <w:rsid w:val="00C705C1"/>
    <w:rsid w:val="00C710BB"/>
    <w:rsid w:val="00C711B3"/>
    <w:rsid w:val="00C74FD4"/>
    <w:rsid w:val="00C75200"/>
    <w:rsid w:val="00C7552A"/>
    <w:rsid w:val="00C75DE2"/>
    <w:rsid w:val="00C77F29"/>
    <w:rsid w:val="00C825A2"/>
    <w:rsid w:val="00C8305A"/>
    <w:rsid w:val="00C8794A"/>
    <w:rsid w:val="00C9046F"/>
    <w:rsid w:val="00C91077"/>
    <w:rsid w:val="00C91626"/>
    <w:rsid w:val="00C91E6C"/>
    <w:rsid w:val="00C92705"/>
    <w:rsid w:val="00C92AB7"/>
    <w:rsid w:val="00C93708"/>
    <w:rsid w:val="00C93D7A"/>
    <w:rsid w:val="00C9544B"/>
    <w:rsid w:val="00CA0167"/>
    <w:rsid w:val="00CA118A"/>
    <w:rsid w:val="00CA136B"/>
    <w:rsid w:val="00CA162F"/>
    <w:rsid w:val="00CA1AF3"/>
    <w:rsid w:val="00CA1D4B"/>
    <w:rsid w:val="00CA3A8F"/>
    <w:rsid w:val="00CA59D0"/>
    <w:rsid w:val="00CA6813"/>
    <w:rsid w:val="00CA75AC"/>
    <w:rsid w:val="00CA7D88"/>
    <w:rsid w:val="00CB1A7A"/>
    <w:rsid w:val="00CB2583"/>
    <w:rsid w:val="00CB2DE3"/>
    <w:rsid w:val="00CB4761"/>
    <w:rsid w:val="00CB5B93"/>
    <w:rsid w:val="00CB6187"/>
    <w:rsid w:val="00CB6489"/>
    <w:rsid w:val="00CB7750"/>
    <w:rsid w:val="00CC02CD"/>
    <w:rsid w:val="00CC03EB"/>
    <w:rsid w:val="00CC3146"/>
    <w:rsid w:val="00CC369F"/>
    <w:rsid w:val="00CC6CD5"/>
    <w:rsid w:val="00CD1496"/>
    <w:rsid w:val="00CD5DB5"/>
    <w:rsid w:val="00CD62CD"/>
    <w:rsid w:val="00CD68E6"/>
    <w:rsid w:val="00CE0D3F"/>
    <w:rsid w:val="00CE0DB9"/>
    <w:rsid w:val="00CE1368"/>
    <w:rsid w:val="00CE248C"/>
    <w:rsid w:val="00CE4B71"/>
    <w:rsid w:val="00CE608A"/>
    <w:rsid w:val="00CF1947"/>
    <w:rsid w:val="00CF34C1"/>
    <w:rsid w:val="00CF6216"/>
    <w:rsid w:val="00CF7D62"/>
    <w:rsid w:val="00CF7FB5"/>
    <w:rsid w:val="00D04687"/>
    <w:rsid w:val="00D04A17"/>
    <w:rsid w:val="00D05D83"/>
    <w:rsid w:val="00D0657C"/>
    <w:rsid w:val="00D06ABD"/>
    <w:rsid w:val="00D113C8"/>
    <w:rsid w:val="00D11D1B"/>
    <w:rsid w:val="00D11EEF"/>
    <w:rsid w:val="00D1482F"/>
    <w:rsid w:val="00D1705E"/>
    <w:rsid w:val="00D17CF4"/>
    <w:rsid w:val="00D22B38"/>
    <w:rsid w:val="00D23AE3"/>
    <w:rsid w:val="00D255BC"/>
    <w:rsid w:val="00D26E29"/>
    <w:rsid w:val="00D2721F"/>
    <w:rsid w:val="00D27EE2"/>
    <w:rsid w:val="00D30003"/>
    <w:rsid w:val="00D303B4"/>
    <w:rsid w:val="00D32F21"/>
    <w:rsid w:val="00D32F72"/>
    <w:rsid w:val="00D34824"/>
    <w:rsid w:val="00D3537B"/>
    <w:rsid w:val="00D401E8"/>
    <w:rsid w:val="00D40B11"/>
    <w:rsid w:val="00D425EE"/>
    <w:rsid w:val="00D42664"/>
    <w:rsid w:val="00D42ABC"/>
    <w:rsid w:val="00D42DB2"/>
    <w:rsid w:val="00D431BB"/>
    <w:rsid w:val="00D433E6"/>
    <w:rsid w:val="00D504F3"/>
    <w:rsid w:val="00D51E19"/>
    <w:rsid w:val="00D538A0"/>
    <w:rsid w:val="00D54653"/>
    <w:rsid w:val="00D54DE7"/>
    <w:rsid w:val="00D54E02"/>
    <w:rsid w:val="00D61181"/>
    <w:rsid w:val="00D61201"/>
    <w:rsid w:val="00D61DAF"/>
    <w:rsid w:val="00D621D9"/>
    <w:rsid w:val="00D6382D"/>
    <w:rsid w:val="00D643D1"/>
    <w:rsid w:val="00D67476"/>
    <w:rsid w:val="00D71A65"/>
    <w:rsid w:val="00D72126"/>
    <w:rsid w:val="00D72FBC"/>
    <w:rsid w:val="00D7321C"/>
    <w:rsid w:val="00D73423"/>
    <w:rsid w:val="00D7488E"/>
    <w:rsid w:val="00D774A9"/>
    <w:rsid w:val="00D80A1D"/>
    <w:rsid w:val="00D80AD0"/>
    <w:rsid w:val="00D8107E"/>
    <w:rsid w:val="00D81595"/>
    <w:rsid w:val="00D81693"/>
    <w:rsid w:val="00D82184"/>
    <w:rsid w:val="00D839B9"/>
    <w:rsid w:val="00D84A15"/>
    <w:rsid w:val="00D857C8"/>
    <w:rsid w:val="00D86C0C"/>
    <w:rsid w:val="00D86D78"/>
    <w:rsid w:val="00D87124"/>
    <w:rsid w:val="00D901DD"/>
    <w:rsid w:val="00D9170E"/>
    <w:rsid w:val="00D922BC"/>
    <w:rsid w:val="00D9327D"/>
    <w:rsid w:val="00D93D95"/>
    <w:rsid w:val="00D941BF"/>
    <w:rsid w:val="00D9576C"/>
    <w:rsid w:val="00D95C77"/>
    <w:rsid w:val="00D97ABD"/>
    <w:rsid w:val="00D97E38"/>
    <w:rsid w:val="00DA0407"/>
    <w:rsid w:val="00DA195B"/>
    <w:rsid w:val="00DA41A3"/>
    <w:rsid w:val="00DA4419"/>
    <w:rsid w:val="00DA48A7"/>
    <w:rsid w:val="00DB0DE5"/>
    <w:rsid w:val="00DB0FCA"/>
    <w:rsid w:val="00DB1ADE"/>
    <w:rsid w:val="00DB1E12"/>
    <w:rsid w:val="00DB1F87"/>
    <w:rsid w:val="00DB2628"/>
    <w:rsid w:val="00DB40B0"/>
    <w:rsid w:val="00DB547C"/>
    <w:rsid w:val="00DB6853"/>
    <w:rsid w:val="00DB73E7"/>
    <w:rsid w:val="00DC1AD1"/>
    <w:rsid w:val="00DC3589"/>
    <w:rsid w:val="00DC45C8"/>
    <w:rsid w:val="00DC4F91"/>
    <w:rsid w:val="00DC5B46"/>
    <w:rsid w:val="00DC6099"/>
    <w:rsid w:val="00DC7964"/>
    <w:rsid w:val="00DD0708"/>
    <w:rsid w:val="00DD28D2"/>
    <w:rsid w:val="00DD37C9"/>
    <w:rsid w:val="00DD54B0"/>
    <w:rsid w:val="00DD561C"/>
    <w:rsid w:val="00DD65D1"/>
    <w:rsid w:val="00DD7F7F"/>
    <w:rsid w:val="00DE131A"/>
    <w:rsid w:val="00DE2959"/>
    <w:rsid w:val="00DE2D80"/>
    <w:rsid w:val="00DE3399"/>
    <w:rsid w:val="00DE7271"/>
    <w:rsid w:val="00DE7942"/>
    <w:rsid w:val="00DF312B"/>
    <w:rsid w:val="00DF3FA5"/>
    <w:rsid w:val="00DF40D4"/>
    <w:rsid w:val="00E010BD"/>
    <w:rsid w:val="00E017B9"/>
    <w:rsid w:val="00E0257A"/>
    <w:rsid w:val="00E0260F"/>
    <w:rsid w:val="00E027C0"/>
    <w:rsid w:val="00E02E4B"/>
    <w:rsid w:val="00E05B22"/>
    <w:rsid w:val="00E108F3"/>
    <w:rsid w:val="00E10E07"/>
    <w:rsid w:val="00E1123E"/>
    <w:rsid w:val="00E11A56"/>
    <w:rsid w:val="00E12CFC"/>
    <w:rsid w:val="00E23EDA"/>
    <w:rsid w:val="00E24E6B"/>
    <w:rsid w:val="00E2523F"/>
    <w:rsid w:val="00E2540A"/>
    <w:rsid w:val="00E267E6"/>
    <w:rsid w:val="00E2714F"/>
    <w:rsid w:val="00E3015E"/>
    <w:rsid w:val="00E309AA"/>
    <w:rsid w:val="00E3311D"/>
    <w:rsid w:val="00E34C02"/>
    <w:rsid w:val="00E3685A"/>
    <w:rsid w:val="00E371A7"/>
    <w:rsid w:val="00E41758"/>
    <w:rsid w:val="00E42F0B"/>
    <w:rsid w:val="00E4331C"/>
    <w:rsid w:val="00E43D9B"/>
    <w:rsid w:val="00E4588E"/>
    <w:rsid w:val="00E46CF0"/>
    <w:rsid w:val="00E471AA"/>
    <w:rsid w:val="00E479C0"/>
    <w:rsid w:val="00E47EE1"/>
    <w:rsid w:val="00E50DA0"/>
    <w:rsid w:val="00E50EEE"/>
    <w:rsid w:val="00E526CB"/>
    <w:rsid w:val="00E530EE"/>
    <w:rsid w:val="00E56A94"/>
    <w:rsid w:val="00E56E24"/>
    <w:rsid w:val="00E57312"/>
    <w:rsid w:val="00E575BD"/>
    <w:rsid w:val="00E60510"/>
    <w:rsid w:val="00E6095E"/>
    <w:rsid w:val="00E61DF2"/>
    <w:rsid w:val="00E64F18"/>
    <w:rsid w:val="00E71041"/>
    <w:rsid w:val="00E71C84"/>
    <w:rsid w:val="00E74908"/>
    <w:rsid w:val="00E7633B"/>
    <w:rsid w:val="00E822C1"/>
    <w:rsid w:val="00E829A8"/>
    <w:rsid w:val="00E842E7"/>
    <w:rsid w:val="00E84BC3"/>
    <w:rsid w:val="00E84C3A"/>
    <w:rsid w:val="00E84FE5"/>
    <w:rsid w:val="00E85214"/>
    <w:rsid w:val="00E85516"/>
    <w:rsid w:val="00E872C0"/>
    <w:rsid w:val="00E90217"/>
    <w:rsid w:val="00E91107"/>
    <w:rsid w:val="00E9121B"/>
    <w:rsid w:val="00E91B36"/>
    <w:rsid w:val="00E91EBD"/>
    <w:rsid w:val="00E920ED"/>
    <w:rsid w:val="00E92106"/>
    <w:rsid w:val="00E9296F"/>
    <w:rsid w:val="00E96256"/>
    <w:rsid w:val="00E964A8"/>
    <w:rsid w:val="00E96BB5"/>
    <w:rsid w:val="00E97A60"/>
    <w:rsid w:val="00EA0AB9"/>
    <w:rsid w:val="00EA33E6"/>
    <w:rsid w:val="00EA33EF"/>
    <w:rsid w:val="00EA4646"/>
    <w:rsid w:val="00EA5F0D"/>
    <w:rsid w:val="00EA7942"/>
    <w:rsid w:val="00EA7F77"/>
    <w:rsid w:val="00EB0FF6"/>
    <w:rsid w:val="00EB11C9"/>
    <w:rsid w:val="00EB267C"/>
    <w:rsid w:val="00EB2B57"/>
    <w:rsid w:val="00EB3A77"/>
    <w:rsid w:val="00EB6693"/>
    <w:rsid w:val="00EB6952"/>
    <w:rsid w:val="00EC0C32"/>
    <w:rsid w:val="00EC1074"/>
    <w:rsid w:val="00EC201A"/>
    <w:rsid w:val="00EC2B35"/>
    <w:rsid w:val="00EC34BA"/>
    <w:rsid w:val="00EC61F5"/>
    <w:rsid w:val="00EC771B"/>
    <w:rsid w:val="00EC7A94"/>
    <w:rsid w:val="00ED004E"/>
    <w:rsid w:val="00ED41AC"/>
    <w:rsid w:val="00ED558F"/>
    <w:rsid w:val="00EE162D"/>
    <w:rsid w:val="00EE2A76"/>
    <w:rsid w:val="00EE3769"/>
    <w:rsid w:val="00EE67CD"/>
    <w:rsid w:val="00EE68C3"/>
    <w:rsid w:val="00EF4E5D"/>
    <w:rsid w:val="00EF522A"/>
    <w:rsid w:val="00F01C7A"/>
    <w:rsid w:val="00F01D71"/>
    <w:rsid w:val="00F02E84"/>
    <w:rsid w:val="00F06EF7"/>
    <w:rsid w:val="00F139F7"/>
    <w:rsid w:val="00F14A17"/>
    <w:rsid w:val="00F1506A"/>
    <w:rsid w:val="00F16DFA"/>
    <w:rsid w:val="00F16FEC"/>
    <w:rsid w:val="00F17D94"/>
    <w:rsid w:val="00F219B1"/>
    <w:rsid w:val="00F26A5A"/>
    <w:rsid w:val="00F303C8"/>
    <w:rsid w:val="00F304CC"/>
    <w:rsid w:val="00F30A67"/>
    <w:rsid w:val="00F324E2"/>
    <w:rsid w:val="00F32CA4"/>
    <w:rsid w:val="00F343AF"/>
    <w:rsid w:val="00F3599E"/>
    <w:rsid w:val="00F37CA6"/>
    <w:rsid w:val="00F37DBA"/>
    <w:rsid w:val="00F46028"/>
    <w:rsid w:val="00F5030B"/>
    <w:rsid w:val="00F520E9"/>
    <w:rsid w:val="00F53F48"/>
    <w:rsid w:val="00F54BC8"/>
    <w:rsid w:val="00F56799"/>
    <w:rsid w:val="00F600DC"/>
    <w:rsid w:val="00F60327"/>
    <w:rsid w:val="00F60BDD"/>
    <w:rsid w:val="00F63327"/>
    <w:rsid w:val="00F63F2A"/>
    <w:rsid w:val="00F643AF"/>
    <w:rsid w:val="00F7048D"/>
    <w:rsid w:val="00F7234C"/>
    <w:rsid w:val="00F7411E"/>
    <w:rsid w:val="00F753B2"/>
    <w:rsid w:val="00F75F0F"/>
    <w:rsid w:val="00F81E64"/>
    <w:rsid w:val="00F83120"/>
    <w:rsid w:val="00F8456D"/>
    <w:rsid w:val="00F84A9E"/>
    <w:rsid w:val="00F8529F"/>
    <w:rsid w:val="00F86A33"/>
    <w:rsid w:val="00F87738"/>
    <w:rsid w:val="00F87BAA"/>
    <w:rsid w:val="00F90ADB"/>
    <w:rsid w:val="00F943DE"/>
    <w:rsid w:val="00F963B4"/>
    <w:rsid w:val="00F97FB7"/>
    <w:rsid w:val="00FA1494"/>
    <w:rsid w:val="00FA1F60"/>
    <w:rsid w:val="00FA3350"/>
    <w:rsid w:val="00FA3487"/>
    <w:rsid w:val="00FA5B64"/>
    <w:rsid w:val="00FA736E"/>
    <w:rsid w:val="00FA7DB7"/>
    <w:rsid w:val="00FB0771"/>
    <w:rsid w:val="00FB102D"/>
    <w:rsid w:val="00FB1968"/>
    <w:rsid w:val="00FB2635"/>
    <w:rsid w:val="00FB388C"/>
    <w:rsid w:val="00FB3CEB"/>
    <w:rsid w:val="00FB5A4C"/>
    <w:rsid w:val="00FC11C2"/>
    <w:rsid w:val="00FC18D8"/>
    <w:rsid w:val="00FC1F72"/>
    <w:rsid w:val="00FC4533"/>
    <w:rsid w:val="00FC4D6F"/>
    <w:rsid w:val="00FC5118"/>
    <w:rsid w:val="00FC65F6"/>
    <w:rsid w:val="00FD0102"/>
    <w:rsid w:val="00FD072E"/>
    <w:rsid w:val="00FD0FEF"/>
    <w:rsid w:val="00FD1259"/>
    <w:rsid w:val="00FE03D3"/>
    <w:rsid w:val="00FE0EEA"/>
    <w:rsid w:val="00FE1D10"/>
    <w:rsid w:val="00FE24DA"/>
    <w:rsid w:val="00FE3414"/>
    <w:rsid w:val="00FE35F9"/>
    <w:rsid w:val="00FE4538"/>
    <w:rsid w:val="00FE4612"/>
    <w:rsid w:val="00FE4DD0"/>
    <w:rsid w:val="00FF0B8C"/>
    <w:rsid w:val="00FF0F27"/>
    <w:rsid w:val="00FF3499"/>
    <w:rsid w:val="00FF3737"/>
    <w:rsid w:val="00FF4015"/>
    <w:rsid w:val="00FF4713"/>
    <w:rsid w:val="00FF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73D993"/>
  <w15:chartTrackingRefBased/>
  <w15:docId w15:val="{8AE851FB-9C72-42EB-9ED0-6E1B12435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B4084"/>
    <w:pPr>
      <w:jc w:val="center"/>
    </w:pPr>
  </w:style>
  <w:style w:type="paragraph" w:styleId="Heading1">
    <w:name w:val="heading 1"/>
    <w:basedOn w:val="Normal"/>
    <w:next w:val="Normal"/>
    <w:link w:val="Heading1Char"/>
    <w:uiPriority w:val="9"/>
    <w:rsid w:val="00836496"/>
    <w:pPr>
      <w:keepNext/>
      <w:keepLines/>
      <w:numPr>
        <w:numId w:val="27"/>
      </w:numPr>
      <w:spacing w:before="240" w:after="0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3A1765"/>
    <w:pPr>
      <w:keepNext/>
      <w:keepLines/>
      <w:numPr>
        <w:ilvl w:val="1"/>
        <w:numId w:val="27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3A1765"/>
    <w:pPr>
      <w:keepNext/>
      <w:keepLines/>
      <w:numPr>
        <w:ilvl w:val="2"/>
        <w:numId w:val="27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A1765"/>
    <w:pPr>
      <w:keepNext/>
      <w:keepLines/>
      <w:numPr>
        <w:ilvl w:val="3"/>
        <w:numId w:val="2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765"/>
    <w:pPr>
      <w:keepNext/>
      <w:keepLines/>
      <w:numPr>
        <w:ilvl w:val="4"/>
        <w:numId w:val="27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765"/>
    <w:pPr>
      <w:keepNext/>
      <w:keepLines/>
      <w:numPr>
        <w:ilvl w:val="5"/>
        <w:numId w:val="27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765"/>
    <w:pPr>
      <w:keepNext/>
      <w:keepLines/>
      <w:numPr>
        <w:ilvl w:val="6"/>
        <w:numId w:val="2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765"/>
    <w:pPr>
      <w:keepNext/>
      <w:keepLines/>
      <w:numPr>
        <w:ilvl w:val="7"/>
        <w:numId w:val="2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765"/>
    <w:pPr>
      <w:keepNext/>
      <w:keepLines/>
      <w:numPr>
        <w:ilvl w:val="8"/>
        <w:numId w:val="2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link w:val="paragraph0"/>
    <w:rsid w:val="00153EF2"/>
    <w:pPr>
      <w:spacing w:before="100" w:beforeAutospacing="1" w:after="100" w:afterAutospacing="1" w:line="240" w:lineRule="auto"/>
    </w:pPr>
    <w:rPr>
      <w:rFonts w:eastAsia="Times New Roman"/>
      <w:lang w:val="ru-RU" w:eastAsia="ru-RU"/>
    </w:rPr>
  </w:style>
  <w:style w:type="character" w:customStyle="1" w:styleId="normaltextrun">
    <w:name w:val="normaltextrun"/>
    <w:basedOn w:val="DefaultParagraphFont"/>
    <w:rsid w:val="00153EF2"/>
  </w:style>
  <w:style w:type="character" w:customStyle="1" w:styleId="eop">
    <w:name w:val="eop"/>
    <w:basedOn w:val="DefaultParagraphFont"/>
    <w:rsid w:val="00153EF2"/>
  </w:style>
  <w:style w:type="paragraph" w:styleId="Header">
    <w:name w:val="header"/>
    <w:basedOn w:val="Normal"/>
    <w:link w:val="HeaderChar"/>
    <w:uiPriority w:val="99"/>
    <w:unhideWhenUsed/>
    <w:rsid w:val="00153E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EF2"/>
  </w:style>
  <w:style w:type="paragraph" w:styleId="Footer">
    <w:name w:val="footer"/>
    <w:basedOn w:val="Normal"/>
    <w:link w:val="FooterChar"/>
    <w:uiPriority w:val="99"/>
    <w:unhideWhenUsed/>
    <w:rsid w:val="00153E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EF2"/>
  </w:style>
  <w:style w:type="character" w:customStyle="1" w:styleId="Heading1Char">
    <w:name w:val="Heading 1 Char"/>
    <w:basedOn w:val="DefaultParagraphFont"/>
    <w:link w:val="Heading1"/>
    <w:uiPriority w:val="9"/>
    <w:rsid w:val="00836496"/>
    <w:rPr>
      <w:rFonts w:eastAsiaTheme="majorEastAsia" w:cstheme="majorBidi"/>
      <w:szCs w:val="32"/>
    </w:rPr>
  </w:style>
  <w:style w:type="paragraph" w:styleId="TOCHeading">
    <w:name w:val="TOC Heading"/>
    <w:basedOn w:val="Heading1"/>
    <w:next w:val="Normal"/>
    <w:uiPriority w:val="39"/>
    <w:unhideWhenUsed/>
    <w:rsid w:val="00153EF2"/>
    <w:pPr>
      <w:outlineLvl w:val="9"/>
    </w:pPr>
    <w:rPr>
      <w:lang w:eastAsia="ru-MD"/>
    </w:rPr>
  </w:style>
  <w:style w:type="paragraph" w:styleId="ListParagraph">
    <w:name w:val="List Paragraph"/>
    <w:basedOn w:val="Normal"/>
    <w:link w:val="ListParagraphChar"/>
    <w:uiPriority w:val="34"/>
    <w:rsid w:val="006247C3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rsid w:val="006247C3"/>
    <w:pPr>
      <w:spacing w:after="200" w:line="240" w:lineRule="auto"/>
      <w:ind w:firstLine="703"/>
      <w:jc w:val="both"/>
    </w:pPr>
    <w:rPr>
      <w:rFonts w:cstheme="minorBidi"/>
      <w:i/>
      <w:iCs/>
      <w:color w:val="44546A" w:themeColor="text2"/>
      <w:sz w:val="18"/>
      <w:szCs w:val="18"/>
    </w:rPr>
  </w:style>
  <w:style w:type="table" w:styleId="TableGridLight">
    <w:name w:val="Grid Table Light"/>
    <w:basedOn w:val="TableNormal"/>
    <w:uiPriority w:val="40"/>
    <w:rsid w:val="00800485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800485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80048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4552D9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7E1E9C"/>
    <w:rPr>
      <w:color w:val="666666"/>
    </w:rPr>
  </w:style>
  <w:style w:type="paragraph" w:styleId="TOC2">
    <w:name w:val="toc 2"/>
    <w:basedOn w:val="Normal"/>
    <w:next w:val="Normal"/>
    <w:autoRedefine/>
    <w:uiPriority w:val="39"/>
    <w:unhideWhenUsed/>
    <w:rsid w:val="00385E6E"/>
    <w:pPr>
      <w:tabs>
        <w:tab w:val="left" w:pos="960"/>
        <w:tab w:val="right" w:leader="dot" w:pos="10195"/>
      </w:tabs>
      <w:spacing w:after="100" w:line="240" w:lineRule="auto"/>
      <w:ind w:left="238"/>
    </w:pPr>
  </w:style>
  <w:style w:type="paragraph" w:styleId="TOC1">
    <w:name w:val="toc 1"/>
    <w:basedOn w:val="Normal"/>
    <w:next w:val="Normal"/>
    <w:autoRedefine/>
    <w:uiPriority w:val="39"/>
    <w:unhideWhenUsed/>
    <w:rsid w:val="00524303"/>
    <w:pPr>
      <w:tabs>
        <w:tab w:val="right" w:leader="dot" w:pos="10195"/>
      </w:tabs>
      <w:spacing w:after="0" w:line="240" w:lineRule="auto"/>
      <w:ind w:firstLine="709"/>
    </w:pPr>
    <w:rPr>
      <w:noProof/>
      <w:lang w:val="ru-RU"/>
    </w:rPr>
  </w:style>
  <w:style w:type="paragraph" w:customStyle="1" w:styleId="GeneralDiplomText">
    <w:name w:val="GeneralDiplomText"/>
    <w:basedOn w:val="Normal"/>
    <w:link w:val="GeneralDiplomTextChar"/>
    <w:rsid w:val="00E46CF0"/>
    <w:pPr>
      <w:spacing w:after="0" w:line="360" w:lineRule="auto"/>
      <w:ind w:firstLine="708"/>
      <w:jc w:val="both"/>
    </w:pPr>
    <w:rPr>
      <w:rFonts w:eastAsia="Times New Roman"/>
      <w:noProof/>
      <w:lang w:val="ro-RO"/>
    </w:rPr>
  </w:style>
  <w:style w:type="character" w:customStyle="1" w:styleId="GeneralDiplomTextChar">
    <w:name w:val="GeneralDiplomText Char"/>
    <w:basedOn w:val="DefaultParagraphFont"/>
    <w:link w:val="GeneralDiplomText"/>
    <w:rsid w:val="00E46CF0"/>
    <w:rPr>
      <w:rFonts w:eastAsia="Times New Roman"/>
      <w:noProof/>
      <w:lang w:val="ro-RO"/>
    </w:rPr>
  </w:style>
  <w:style w:type="paragraph" w:customStyle="1" w:styleId="a">
    <w:name w:val="Заголовки"/>
    <w:basedOn w:val="paragraph"/>
    <w:link w:val="a0"/>
    <w:rsid w:val="006F0CEA"/>
    <w:pPr>
      <w:spacing w:before="0" w:beforeAutospacing="0" w:after="0" w:afterAutospacing="0" w:line="360" w:lineRule="auto"/>
    </w:pPr>
    <w:rPr>
      <w:b/>
      <w:bCs/>
      <w:sz w:val="26"/>
      <w:szCs w:val="52"/>
      <w:lang w:val="en-US"/>
    </w:rPr>
  </w:style>
  <w:style w:type="character" w:customStyle="1" w:styleId="paragraph0">
    <w:name w:val="paragraph Знак"/>
    <w:basedOn w:val="DefaultParagraphFont"/>
    <w:link w:val="paragraph"/>
    <w:rsid w:val="006F0CEA"/>
    <w:rPr>
      <w:rFonts w:eastAsia="Times New Roman"/>
      <w:lang w:val="ru-RU" w:eastAsia="ru-RU"/>
    </w:rPr>
  </w:style>
  <w:style w:type="character" w:customStyle="1" w:styleId="a0">
    <w:name w:val="Заголовки Знак"/>
    <w:basedOn w:val="paragraph0"/>
    <w:link w:val="a"/>
    <w:rsid w:val="006F0CEA"/>
    <w:rPr>
      <w:rFonts w:eastAsia="Times New Roman"/>
      <w:b/>
      <w:bCs/>
      <w:sz w:val="26"/>
      <w:szCs w:val="52"/>
      <w:lang w:val="en-US" w:eastAsia="ru-RU"/>
    </w:rPr>
  </w:style>
  <w:style w:type="paragraph" w:customStyle="1" w:styleId="a1">
    <w:name w:val="Стандартный текст"/>
    <w:basedOn w:val="Normal"/>
    <w:link w:val="a2"/>
    <w:rsid w:val="006F0CEA"/>
    <w:pPr>
      <w:spacing w:line="360" w:lineRule="auto"/>
      <w:ind w:firstLine="708"/>
      <w:jc w:val="both"/>
    </w:pPr>
    <w:rPr>
      <w:lang w:val="ru-RU"/>
    </w:rPr>
  </w:style>
  <w:style w:type="character" w:customStyle="1" w:styleId="a2">
    <w:name w:val="Стандартный текст Знак"/>
    <w:basedOn w:val="DefaultParagraphFont"/>
    <w:link w:val="a1"/>
    <w:rsid w:val="006F0CEA"/>
    <w:rPr>
      <w:lang w:val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0725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25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25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25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255E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3E22A0"/>
    <w:rPr>
      <w:b/>
      <w:bCs/>
    </w:rPr>
  </w:style>
  <w:style w:type="paragraph" w:customStyle="1" w:styleId="a3">
    <w:name w:val="Код"/>
    <w:basedOn w:val="GeneralDiplomText"/>
    <w:link w:val="a4"/>
    <w:qFormat/>
    <w:rsid w:val="005A1343"/>
    <w:pPr>
      <w:spacing w:line="240" w:lineRule="auto"/>
      <w:ind w:firstLine="709"/>
      <w:jc w:val="left"/>
    </w:pPr>
    <w:rPr>
      <w:rFonts w:ascii="Courier New" w:hAnsi="Courier New"/>
      <w:sz w:val="20"/>
      <w:lang w:val="en-US"/>
    </w:rPr>
  </w:style>
  <w:style w:type="character" w:customStyle="1" w:styleId="a4">
    <w:name w:val="Код Знак"/>
    <w:basedOn w:val="GeneralDiplomTextChar"/>
    <w:link w:val="a3"/>
    <w:rsid w:val="005A1343"/>
    <w:rPr>
      <w:rFonts w:ascii="Courier New" w:eastAsia="Times New Roman" w:hAnsi="Courier New"/>
      <w:noProof/>
      <w:sz w:val="20"/>
      <w:lang w:val="en-US"/>
    </w:rPr>
  </w:style>
  <w:style w:type="paragraph" w:customStyle="1" w:styleId="1">
    <w:name w:val="Заголовок 1 глава"/>
    <w:link w:val="10"/>
    <w:qFormat/>
    <w:rsid w:val="0091716E"/>
    <w:pPr>
      <w:spacing w:line="240" w:lineRule="auto"/>
      <w:jc w:val="center"/>
    </w:pPr>
    <w:rPr>
      <w:rFonts w:eastAsia="Times New Roman"/>
      <w:b/>
      <w:bCs/>
      <w:sz w:val="26"/>
      <w:szCs w:val="52"/>
      <w:lang w:val="ru-RU" w:eastAsia="ru-RU"/>
    </w:rPr>
  </w:style>
  <w:style w:type="character" w:customStyle="1" w:styleId="10">
    <w:name w:val="Заголовок 1 глава Знак"/>
    <w:basedOn w:val="a0"/>
    <w:link w:val="1"/>
    <w:rsid w:val="0091716E"/>
    <w:rPr>
      <w:rFonts w:eastAsia="Times New Roman"/>
      <w:b/>
      <w:bCs/>
      <w:sz w:val="26"/>
      <w:szCs w:val="52"/>
      <w:lang w:val="ru-RU" w:eastAsia="ru-RU"/>
    </w:rPr>
  </w:style>
  <w:style w:type="paragraph" w:customStyle="1" w:styleId="a5">
    <w:name w:val="Обычный текст"/>
    <w:basedOn w:val="Normal"/>
    <w:link w:val="a6"/>
    <w:qFormat/>
    <w:rsid w:val="00970566"/>
    <w:pPr>
      <w:spacing w:line="360" w:lineRule="auto"/>
      <w:ind w:firstLine="708"/>
      <w:jc w:val="both"/>
    </w:pPr>
    <w:rPr>
      <w:lang w:val="ru-RU"/>
    </w:rPr>
  </w:style>
  <w:style w:type="character" w:customStyle="1" w:styleId="a6">
    <w:name w:val="Обычный текст Знак"/>
    <w:basedOn w:val="DefaultParagraphFont"/>
    <w:link w:val="a5"/>
    <w:rsid w:val="00970566"/>
    <w:rPr>
      <w:lang w:val="ru-RU"/>
    </w:rPr>
  </w:style>
  <w:style w:type="paragraph" w:styleId="Bibliography">
    <w:name w:val="Bibliography"/>
    <w:basedOn w:val="Normal"/>
    <w:next w:val="Normal"/>
    <w:uiPriority w:val="37"/>
    <w:unhideWhenUsed/>
    <w:rsid w:val="000A4B9E"/>
    <w:pPr>
      <w:tabs>
        <w:tab w:val="left" w:pos="384"/>
      </w:tabs>
      <w:spacing w:after="0" w:line="240" w:lineRule="auto"/>
      <w:ind w:left="384" w:hanging="384"/>
    </w:pPr>
  </w:style>
  <w:style w:type="paragraph" w:customStyle="1" w:styleId="2">
    <w:name w:val="Заголовок 2 глава"/>
    <w:basedOn w:val="1"/>
    <w:link w:val="20"/>
    <w:qFormat/>
    <w:rsid w:val="00602428"/>
    <w:pPr>
      <w:spacing w:before="360" w:after="80" w:line="360" w:lineRule="auto"/>
      <w:ind w:firstLine="709"/>
      <w:jc w:val="both"/>
    </w:pPr>
    <w:rPr>
      <w:rFonts w:eastAsiaTheme="minorEastAsia"/>
      <w:sz w:val="24"/>
    </w:rPr>
  </w:style>
  <w:style w:type="character" w:customStyle="1" w:styleId="20">
    <w:name w:val="Заголовок 2 глава Знак"/>
    <w:basedOn w:val="10"/>
    <w:link w:val="2"/>
    <w:rsid w:val="00602428"/>
    <w:rPr>
      <w:rFonts w:eastAsiaTheme="minorEastAsia"/>
      <w:b/>
      <w:bCs/>
      <w:sz w:val="26"/>
      <w:szCs w:val="52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3A17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A176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76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76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76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76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76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76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ListParagraphChar">
    <w:name w:val="List Paragraph Char"/>
    <w:link w:val="ListParagraph"/>
    <w:uiPriority w:val="34"/>
    <w:rsid w:val="00520680"/>
  </w:style>
  <w:style w:type="numbering" w:customStyle="1" w:styleId="3">
    <w:name w:val="Импортированный стиль 3"/>
    <w:rsid w:val="00520680"/>
    <w:pPr>
      <w:numPr>
        <w:numId w:val="35"/>
      </w:numPr>
    </w:pPr>
  </w:style>
  <w:style w:type="numbering" w:customStyle="1" w:styleId="4">
    <w:name w:val="Импортированный стиль 4"/>
    <w:rsid w:val="00520680"/>
    <w:pPr>
      <w:numPr>
        <w:numId w:val="37"/>
      </w:numPr>
    </w:pPr>
  </w:style>
  <w:style w:type="numbering" w:customStyle="1" w:styleId="5">
    <w:name w:val="Импортированный стиль 5"/>
    <w:rsid w:val="00520680"/>
    <w:pPr>
      <w:numPr>
        <w:numId w:val="39"/>
      </w:numPr>
    </w:pPr>
  </w:style>
  <w:style w:type="paragraph" w:styleId="NormalWeb">
    <w:name w:val="Normal (Web)"/>
    <w:basedOn w:val="Normal"/>
    <w:uiPriority w:val="99"/>
    <w:unhideWhenUsed/>
    <w:rsid w:val="00871F56"/>
    <w:pPr>
      <w:spacing w:before="100" w:beforeAutospacing="1" w:after="100" w:afterAutospacing="1" w:line="240" w:lineRule="auto"/>
      <w:jc w:val="left"/>
    </w:pPr>
    <w:rPr>
      <w:rFonts w:eastAsia="Times New Roman"/>
      <w:lang w:val="ru-RU" w:eastAsia="ru-RU"/>
    </w:rPr>
  </w:style>
  <w:style w:type="paragraph" w:customStyle="1" w:styleId="a7">
    <w:name w:val="Об. текст"/>
    <w:basedOn w:val="Normal"/>
    <w:link w:val="a8"/>
    <w:rsid w:val="00FF0B8C"/>
    <w:pPr>
      <w:spacing w:after="0" w:line="360" w:lineRule="auto"/>
      <w:ind w:firstLine="709"/>
      <w:jc w:val="both"/>
    </w:pPr>
    <w:rPr>
      <w:rFonts w:eastAsia="Calibri"/>
      <w:szCs w:val="20"/>
      <w:lang w:val="ro-MD"/>
    </w:rPr>
  </w:style>
  <w:style w:type="character" w:customStyle="1" w:styleId="a8">
    <w:name w:val="Об. текст Знак"/>
    <w:link w:val="a7"/>
    <w:rsid w:val="00FF0B8C"/>
    <w:rPr>
      <w:rFonts w:eastAsia="Calibri"/>
      <w:szCs w:val="20"/>
      <w:lang w:val="ro-MD"/>
    </w:rPr>
  </w:style>
  <w:style w:type="paragraph" w:customStyle="1" w:styleId="a9">
    <w:name w:val="основной"/>
    <w:basedOn w:val="Normal"/>
    <w:rsid w:val="00FF0B8C"/>
    <w:pPr>
      <w:spacing w:after="0" w:line="360" w:lineRule="auto"/>
      <w:ind w:firstLine="709"/>
      <w:jc w:val="both"/>
    </w:pPr>
    <w:rPr>
      <w:rFonts w:eastAsia="Times New Roman"/>
      <w:szCs w:val="28"/>
      <w:lang w:val="en-US"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DC45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45C8"/>
    <w:rPr>
      <w:color w:val="954F72" w:themeColor="followedHyperlink"/>
      <w:u w:val="single"/>
    </w:rPr>
  </w:style>
  <w:style w:type="character" w:customStyle="1" w:styleId="ms-1">
    <w:name w:val="ms-1"/>
    <w:basedOn w:val="DefaultParagraphFont"/>
    <w:rsid w:val="002076D0"/>
  </w:style>
  <w:style w:type="character" w:customStyle="1" w:styleId="max-w-15ch">
    <w:name w:val="max-w-[15ch]"/>
    <w:basedOn w:val="DefaultParagraphFont"/>
    <w:rsid w:val="002076D0"/>
  </w:style>
  <w:style w:type="character" w:customStyle="1" w:styleId="katex-mathml">
    <w:name w:val="katex-mathml"/>
    <w:basedOn w:val="DefaultParagraphFont"/>
    <w:rsid w:val="002076D0"/>
  </w:style>
  <w:style w:type="character" w:customStyle="1" w:styleId="mord">
    <w:name w:val="mord"/>
    <w:basedOn w:val="DefaultParagraphFont"/>
    <w:rsid w:val="002076D0"/>
  </w:style>
  <w:style w:type="character" w:customStyle="1" w:styleId="vlist-s">
    <w:name w:val="vlist-s"/>
    <w:basedOn w:val="DefaultParagraphFont"/>
    <w:rsid w:val="002076D0"/>
  </w:style>
  <w:style w:type="character" w:customStyle="1" w:styleId="mrel">
    <w:name w:val="mrel"/>
    <w:basedOn w:val="DefaultParagraphFont"/>
    <w:rsid w:val="00653B23"/>
  </w:style>
  <w:style w:type="character" w:customStyle="1" w:styleId="mbin">
    <w:name w:val="mbin"/>
    <w:basedOn w:val="DefaultParagraphFont"/>
    <w:rsid w:val="00653B23"/>
  </w:style>
  <w:style w:type="character" w:customStyle="1" w:styleId="mpunct">
    <w:name w:val="mpunct"/>
    <w:basedOn w:val="DefaultParagraphFont"/>
    <w:rsid w:val="0096497A"/>
  </w:style>
  <w:style w:type="paragraph" w:styleId="BodyText">
    <w:name w:val="Body Text"/>
    <w:basedOn w:val="Normal"/>
    <w:link w:val="BodyTextChar"/>
    <w:uiPriority w:val="1"/>
    <w:unhideWhenUsed/>
    <w:qFormat/>
    <w:rsid w:val="00DB0DE5"/>
    <w:pPr>
      <w:widowControl w:val="0"/>
      <w:autoSpaceDE w:val="0"/>
      <w:autoSpaceDN w:val="0"/>
      <w:spacing w:after="0" w:line="240" w:lineRule="auto"/>
      <w:jc w:val="left"/>
    </w:pPr>
    <w:rPr>
      <w:rFonts w:eastAsia="Times New Roman"/>
      <w:lang w:val="ru-RU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DB0DE5"/>
    <w:rPr>
      <w:rFonts w:eastAsia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4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04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7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4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9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30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4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D50B3-2922-43F0-AE0A-0FA5C6A2C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19</Pages>
  <Words>4580</Words>
  <Characters>26112</Characters>
  <Application>Microsoft Office Word</Application>
  <DocSecurity>0</DocSecurity>
  <Lines>217</Lines>
  <Paragraphs>61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Bartas</dc:creator>
  <cp:keywords/>
  <dc:description/>
  <cp:lastModifiedBy>Alex Pekel</cp:lastModifiedBy>
  <cp:revision>10</cp:revision>
  <cp:lastPrinted>2025-01-13T15:39:00Z</cp:lastPrinted>
  <dcterms:created xsi:type="dcterms:W3CDTF">2025-10-12T18:21:00Z</dcterms:created>
  <dcterms:modified xsi:type="dcterms:W3CDTF">2025-10-18T00:23:00Z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id="hEzTgAzy"/&gt;&lt;style id="http://www.zotero.org/styles/ieee" locale="ru-RU"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  <property fmtid="{D5CDD505-2E9C-101B-9397-08002B2CF9AE}" pid="4" name="GrammarlyDocumentId">
    <vt:lpwstr>9f26a89b-0119-4d16-9416-504b6afdefcf</vt:lpwstr>
  </property>
</Properties>
</file>