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53DD" w14:textId="77777777" w:rsidR="00EA30DF" w:rsidRDefault="00BA4762">
      <w:r>
        <w:t xml:space="preserve">The artwork is titled </w:t>
      </w:r>
      <w:r>
        <w:rPr>
          <w:rStyle w:val="Emphasis"/>
          <w:b/>
          <w:bCs/>
        </w:rPr>
        <w:t>Copenhagen, Denmark</w:t>
      </w:r>
      <w:r>
        <w:t xml:space="preserve">, created in </w:t>
      </w:r>
      <w:r>
        <w:rPr>
          <w:rStyle w:val="Strong"/>
        </w:rPr>
        <w:t>1967</w:t>
      </w:r>
      <w:r>
        <w:t xml:space="preserve"> by </w:t>
      </w:r>
      <w:r>
        <w:rPr>
          <w:rStyle w:val="Strong"/>
        </w:rPr>
        <w:t>Ivan Albright</w:t>
      </w:r>
      <w:r>
        <w:t xml:space="preserve">, an </w:t>
      </w:r>
      <w:r>
        <w:rPr>
          <w:rStyle w:val="Strong"/>
        </w:rPr>
        <w:t>American artist</w:t>
      </w:r>
      <w:r>
        <w:t xml:space="preserve"> who lived from </w:t>
      </w:r>
      <w:r>
        <w:rPr>
          <w:rStyle w:val="Strong"/>
        </w:rPr>
        <w:t>1897 to 1983</w:t>
      </w:r>
      <w:r>
        <w:t>.</w:t>
      </w:r>
      <w:r>
        <w:br/>
        <w:t xml:space="preserve">Executed in </w:t>
      </w:r>
      <w:r>
        <w:rPr>
          <w:rStyle w:val="Strong"/>
        </w:rPr>
        <w:t>gouache with watercolor and charcoal on off-white wove card</w:t>
      </w:r>
      <w:r w:rsidR="00EA30DF">
        <w:t>.</w:t>
      </w:r>
    </w:p>
    <w:p w14:paraId="28ED0A54" w14:textId="31DB2313" w:rsidR="00341B48" w:rsidRDefault="00BA4762">
      <w:r>
        <w:t>Gifted by the artist himself, it reflects Albright’s distinctive attention to texture and detail, capturing the atmosphere of the city through expressive color and form.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A36A48"/>
    <w:rsid w:val="00BA4762"/>
    <w:rsid w:val="00CE6422"/>
    <w:rsid w:val="00D80657"/>
    <w:rsid w:val="00E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5</cp:revision>
  <dcterms:created xsi:type="dcterms:W3CDTF">2025-10-10T21:59:00Z</dcterms:created>
  <dcterms:modified xsi:type="dcterms:W3CDTF">2025-10-19T22:22:00Z</dcterms:modified>
</cp:coreProperties>
</file>