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color w:val="1F4E79"/>
        </w:rPr>
        <w:t>AIHE-O — HOAM Accountability Workbook</w:t>
      </w:r>
    </w:p>
    <w:p>
      <w:r>
        <w:rPr>
          <w:rFonts w:ascii="Arial" w:hAnsi="Arial"/>
          <w:color w:val="595959"/>
          <w:sz w:val="17"/>
        </w:rPr>
        <w:t>Current digital location: Resource Set C — Quality, Accreditation, Governance, and Accountability. Stable resource ID retained for continuity across companion editions.</w:t>
      </w:r>
    </w:p>
    <w:p>
      <w:pPr>
        <w:jc w:val="center"/>
      </w:pPr>
      <w:r>
        <w:rPr>
          <w:i/>
          <w:color w:val="595959"/>
        </w:rPr>
        <w:t>AI and Healthcare Economics Companion Resource</w:t>
      </w:r>
    </w:p>
    <w:tbl>
      <w:tblPr>
        <w:tblStyle w:val="TableGrid"/>
        <w:tblW w:type="auto" w:w="0"/>
        <w:jc w:val="center"/>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AIHE-O</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er"/>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er"/>
          </w:tcPr>
          <w:p>
            <w:pPr>
              <w:jc w:val="left"/>
            </w:pPr>
            <w:r/>
            <w:r>
              <w:rPr>
                <w:b w:val="0"/>
                <w:sz w:val="18"/>
              </w:rPr>
              <w:t>Chapter 10: Governance, Accountability, and Institutional Risk; Chapter 12: Decision Architecture and Lifecycle Governance; Chapter 12: Decision Architecture and Lifecycle Governance</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for teaching.</w:t>
      </w:r>
    </w:p>
    <w:p>
      <w:r>
        <w:t>Use HOAM to assign named human accountability before deployment. A = accountable for the decision; R = responsible for work; C = consulted; I = informed. Each activity should have one clearly identified accountable owner, even when responsibility is shared.</w:t>
      </w:r>
    </w:p>
    <w:p>
      <w:r>
        <w:t>Table O.1. HOAM responsibility assignment.</w:t>
      </w:r>
    </w:p>
    <w:p>
      <w:r>
        <w:t>Table O.2. HOAM escalation and authority record.</w:t>
      </w:r>
    </w:p>
    <w:p>
      <w:r>
        <w:t>Table O.3. HOAM governance summary.</w:t>
      </w:r>
    </w:p>
    <w:p>
      <w:pPr>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pPr>
    </w:p>
    <w:tbl>
      <w:tblPr>
        <w:tblStyle w:val="TableGrid"/>
        <w:tblW w:type="auto" w:w="0"/>
        <w:jc w:val="center"/>
        <w:tblLook w:firstColumn="1" w:firstRow="1" w:lastColumn="0" w:lastRow="0" w:noHBand="0" w:noVBand="1" w:val="04A0"/>
      </w:tblPr>
      <w:tblGrid>
        <w:gridCol w:w="1397"/>
        <w:gridCol w:w="1397"/>
        <w:gridCol w:w="1397"/>
        <w:gridCol w:w="1397"/>
        <w:gridCol w:w="1397"/>
        <w:gridCol w:w="1397"/>
        <w:gridCol w:w="1397"/>
        <w:gridCol w:w="1397"/>
        <w:gridCol w:w="1397"/>
        <w:gridCol w:w="1397"/>
      </w:tblGrid>
      <w:tr>
        <w:trPr>
          <w:tblHeader w:val="true"/>
        </w:trPr>
        <w:tc>
          <w:tcPr>
            <w:tcW w:type="dxa" w:w="1397"/>
            <w:vAlign w:val="center"/>
            <w:tcMar>
              <w:top w:w="80" w:type="dxa"/>
              <w:start w:w="80" w:type="dxa"/>
              <w:bottom w:w="80" w:type="dxa"/>
              <w:end w:w="80" w:type="dxa"/>
            </w:tcMar>
            <w:shd w:fill="D9EAF7"/>
          </w:tcPr>
          <w:p>
            <w:r>
              <w:rPr>
                <w:b/>
              </w:rPr>
              <w:t>Activity</w:t>
            </w:r>
          </w:p>
        </w:tc>
        <w:tc>
          <w:tcPr>
            <w:tcW w:type="dxa" w:w="1397"/>
            <w:vAlign w:val="center"/>
            <w:tcMar>
              <w:top w:w="80" w:type="dxa"/>
              <w:start w:w="80" w:type="dxa"/>
              <w:bottom w:w="80" w:type="dxa"/>
              <w:end w:w="80" w:type="dxa"/>
            </w:tcMar>
            <w:shd w:fill="D9EAF7"/>
          </w:tcPr>
          <w:p>
            <w:r>
              <w:rPr>
                <w:b/>
              </w:rPr>
              <w:t>Board / executive</w:t>
            </w:r>
          </w:p>
        </w:tc>
        <w:tc>
          <w:tcPr>
            <w:tcW w:type="dxa" w:w="1397"/>
            <w:vAlign w:val="center"/>
            <w:tcMar>
              <w:top w:w="80" w:type="dxa"/>
              <w:start w:w="80" w:type="dxa"/>
              <w:bottom w:w="80" w:type="dxa"/>
              <w:end w:w="80" w:type="dxa"/>
            </w:tcMar>
            <w:shd w:fill="D9EAF7"/>
          </w:tcPr>
          <w:p>
            <w:r>
              <w:rPr>
                <w:b/>
              </w:rPr>
              <w:t>Clinical lead</w:t>
            </w:r>
          </w:p>
        </w:tc>
        <w:tc>
          <w:tcPr>
            <w:tcW w:type="dxa" w:w="1397"/>
            <w:vAlign w:val="center"/>
            <w:tcMar>
              <w:top w:w="80" w:type="dxa"/>
              <w:start w:w="80" w:type="dxa"/>
              <w:bottom w:w="80" w:type="dxa"/>
              <w:end w:w="80" w:type="dxa"/>
            </w:tcMar>
            <w:shd w:fill="D9EAF7"/>
          </w:tcPr>
          <w:p>
            <w:r>
              <w:rPr>
                <w:b/>
              </w:rPr>
              <w:t>Operations</w:t>
            </w:r>
          </w:p>
        </w:tc>
        <w:tc>
          <w:tcPr>
            <w:tcW w:type="dxa" w:w="1397"/>
            <w:vAlign w:val="center"/>
            <w:tcMar>
              <w:top w:w="80" w:type="dxa"/>
              <w:start w:w="80" w:type="dxa"/>
              <w:bottom w:w="80" w:type="dxa"/>
              <w:end w:w="80" w:type="dxa"/>
            </w:tcMar>
            <w:shd w:fill="D9EAF7"/>
          </w:tcPr>
          <w:p>
            <w:r>
              <w:rPr>
                <w:b/>
              </w:rPr>
              <w:t>IT/data</w:t>
            </w:r>
          </w:p>
        </w:tc>
        <w:tc>
          <w:tcPr>
            <w:tcW w:type="dxa" w:w="1397"/>
            <w:vAlign w:val="center"/>
            <w:tcMar>
              <w:top w:w="80" w:type="dxa"/>
              <w:start w:w="80" w:type="dxa"/>
              <w:bottom w:w="80" w:type="dxa"/>
              <w:end w:w="80" w:type="dxa"/>
            </w:tcMar>
            <w:shd w:fill="D9EAF7"/>
          </w:tcPr>
          <w:p>
            <w:r>
              <w:rPr>
                <w:b/>
              </w:rPr>
              <w:t>Economics/finance</w:t>
            </w:r>
          </w:p>
        </w:tc>
        <w:tc>
          <w:tcPr>
            <w:tcW w:type="dxa" w:w="1397"/>
            <w:vAlign w:val="center"/>
            <w:tcMar>
              <w:top w:w="80" w:type="dxa"/>
              <w:start w:w="80" w:type="dxa"/>
              <w:bottom w:w="80" w:type="dxa"/>
              <w:end w:w="80" w:type="dxa"/>
            </w:tcMar>
            <w:shd w:fill="D9EAF7"/>
          </w:tcPr>
          <w:p>
            <w:r>
              <w:rPr>
                <w:b/>
              </w:rPr>
              <w:t>Ethics/privacy</w:t>
            </w:r>
          </w:p>
        </w:tc>
        <w:tc>
          <w:tcPr>
            <w:tcW w:type="dxa" w:w="1397"/>
            <w:vAlign w:val="center"/>
            <w:tcMar>
              <w:top w:w="80" w:type="dxa"/>
              <w:start w:w="80" w:type="dxa"/>
              <w:bottom w:w="80" w:type="dxa"/>
              <w:end w:w="80" w:type="dxa"/>
            </w:tcMar>
            <w:shd w:fill="D9EAF7"/>
          </w:tcPr>
          <w:p>
            <w:r>
              <w:rPr>
                <w:b/>
              </w:rPr>
              <w:t>Procurement/legal</w:t>
            </w:r>
          </w:p>
        </w:tc>
        <w:tc>
          <w:tcPr>
            <w:tcW w:type="dxa" w:w="1397"/>
            <w:vAlign w:val="center"/>
            <w:tcMar>
              <w:top w:w="80" w:type="dxa"/>
              <w:start w:w="80" w:type="dxa"/>
              <w:bottom w:w="80" w:type="dxa"/>
              <w:end w:w="80" w:type="dxa"/>
            </w:tcMar>
            <w:shd w:fill="D9EAF7"/>
          </w:tcPr>
          <w:p>
            <w:r>
              <w:rPr>
                <w:b/>
              </w:rPr>
              <w:t>Vendor</w:t>
            </w:r>
          </w:p>
        </w:tc>
        <w:tc>
          <w:tcPr>
            <w:tcW w:type="dxa" w:w="1397"/>
            <w:vAlign w:val="center"/>
            <w:tcMar>
              <w:top w:w="80" w:type="dxa"/>
              <w:start w:w="80" w:type="dxa"/>
              <w:bottom w:w="80" w:type="dxa"/>
              <w:end w:w="80" w:type="dxa"/>
            </w:tcMar>
            <w:shd w:fill="D9EAF7"/>
          </w:tcPr>
          <w:p>
            <w:r>
              <w:rPr>
                <w:b/>
              </w:rPr>
              <w:t>Patient/public</w:t>
            </w:r>
          </w:p>
        </w:tc>
      </w:tr>
      <w:tr>
        <w:tc>
          <w:tcPr>
            <w:tcW w:type="dxa" w:w="1397"/>
            <w:vAlign w:val="center"/>
            <w:tcMar>
              <w:top w:w="80" w:type="dxa"/>
              <w:start w:w="80" w:type="dxa"/>
              <w:bottom w:w="80" w:type="dxa"/>
              <w:end w:w="80" w:type="dxa"/>
            </w:tcMar>
          </w:tcPr>
          <w:p>
            <w:r>
              <w:t>Define problem and comparator</w:t>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r>
      <w:tr>
        <w:tc>
          <w:tcPr>
            <w:tcW w:type="dxa" w:w="1397"/>
            <w:vAlign w:val="center"/>
            <w:tcMar>
              <w:top w:w="80" w:type="dxa"/>
              <w:start w:w="80" w:type="dxa"/>
              <w:bottom w:w="80" w:type="dxa"/>
              <w:end w:w="80" w:type="dxa"/>
            </w:tcMar>
          </w:tcPr>
          <w:p>
            <w:r>
              <w:t>Approve intended use and risk category</w:t>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r>
      <w:tr>
        <w:tc>
          <w:tcPr>
            <w:tcW w:type="dxa" w:w="1397"/>
            <w:vAlign w:val="center"/>
            <w:tcMar>
              <w:top w:w="80" w:type="dxa"/>
              <w:start w:w="80" w:type="dxa"/>
              <w:bottom w:w="80" w:type="dxa"/>
              <w:end w:w="80" w:type="dxa"/>
            </w:tcMar>
          </w:tcPr>
          <w:p>
            <w:r>
              <w:t>Assess data and interoperability</w:t>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r>
      <w:tr>
        <w:tc>
          <w:tcPr>
            <w:tcW w:type="dxa" w:w="1397"/>
            <w:vAlign w:val="center"/>
            <w:tcMar>
              <w:top w:w="80" w:type="dxa"/>
              <w:start w:w="80" w:type="dxa"/>
              <w:bottom w:w="80" w:type="dxa"/>
              <w:end w:w="80" w:type="dxa"/>
            </w:tcMar>
          </w:tcPr>
          <w:p>
            <w:r>
              <w:t>Appraise clinical and technical evidence</w:t>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r>
      <w:tr>
        <w:tc>
          <w:tcPr>
            <w:tcW w:type="dxa" w:w="1397"/>
            <w:vAlign w:val="center"/>
            <w:tcMar>
              <w:top w:w="80" w:type="dxa"/>
              <w:start w:w="80" w:type="dxa"/>
              <w:bottom w:w="80" w:type="dxa"/>
              <w:end w:w="80" w:type="dxa"/>
            </w:tcMar>
          </w:tcPr>
          <w:p>
            <w:r>
              <w:t>Conduct economic evaluation</w:t>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r>
      <w:tr>
        <w:tc>
          <w:tcPr>
            <w:tcW w:type="dxa" w:w="1397"/>
            <w:vAlign w:val="center"/>
            <w:tcMar>
              <w:top w:w="80" w:type="dxa"/>
              <w:start w:w="80" w:type="dxa"/>
              <w:bottom w:w="80" w:type="dxa"/>
              <w:end w:w="80" w:type="dxa"/>
            </w:tcMar>
          </w:tcPr>
          <w:p>
            <w:r>
              <w:t>Assess ethics, equity, privacy, and trust</w:t>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r>
      <w:tr>
        <w:tc>
          <w:tcPr>
            <w:tcW w:type="dxa" w:w="1397"/>
            <w:vAlign w:val="center"/>
            <w:tcMar>
              <w:top w:w="80" w:type="dxa"/>
              <w:start w:w="80" w:type="dxa"/>
              <w:bottom w:w="80" w:type="dxa"/>
              <w:end w:w="80" w:type="dxa"/>
            </w:tcMar>
          </w:tcPr>
          <w:p>
            <w:r>
              <w:t>Approve tender and contract</w:t>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r>
      <w:tr>
        <w:tc>
          <w:tcPr>
            <w:tcW w:type="dxa" w:w="1397"/>
            <w:vAlign w:val="center"/>
            <w:tcMar>
              <w:top w:w="80" w:type="dxa"/>
              <w:start w:w="80" w:type="dxa"/>
              <w:bottom w:w="80" w:type="dxa"/>
              <w:end w:w="80" w:type="dxa"/>
            </w:tcMar>
          </w:tcPr>
          <w:p>
            <w:r>
              <w:t>Conduct local validation</w:t>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r>
      <w:tr>
        <w:tc>
          <w:tcPr>
            <w:tcW w:type="dxa" w:w="1397"/>
            <w:vAlign w:val="center"/>
            <w:tcMar>
              <w:top w:w="80" w:type="dxa"/>
              <w:start w:w="80" w:type="dxa"/>
              <w:bottom w:w="80" w:type="dxa"/>
              <w:end w:w="80" w:type="dxa"/>
            </w:tcMar>
          </w:tcPr>
          <w:p>
            <w:r>
              <w:t>Approve pilot and training</w:t>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r>
      <w:tr>
        <w:tc>
          <w:tcPr>
            <w:tcW w:type="dxa" w:w="1397"/>
            <w:vAlign w:val="center"/>
            <w:tcMar>
              <w:top w:w="80" w:type="dxa"/>
              <w:start w:w="80" w:type="dxa"/>
              <w:bottom w:w="80" w:type="dxa"/>
              <w:end w:w="80" w:type="dxa"/>
            </w:tcMar>
          </w:tcPr>
          <w:p>
            <w:r>
              <w:t>Monitor performance and incidents</w:t>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r>
      <w:tr>
        <w:tc>
          <w:tcPr>
            <w:tcW w:type="dxa" w:w="1397"/>
            <w:vAlign w:val="center"/>
            <w:tcMar>
              <w:top w:w="80" w:type="dxa"/>
              <w:start w:w="80" w:type="dxa"/>
              <w:bottom w:w="80" w:type="dxa"/>
              <w:end w:w="80" w:type="dxa"/>
            </w:tcMar>
          </w:tcPr>
          <w:p>
            <w:r>
              <w:t>Approve updates or expansion</w:t>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r>
      <w:tr>
        <w:tc>
          <w:tcPr>
            <w:tcW w:type="dxa" w:w="1397"/>
            <w:vAlign w:val="center"/>
            <w:tcMar>
              <w:top w:w="80" w:type="dxa"/>
              <w:start w:w="80" w:type="dxa"/>
              <w:bottom w:w="80" w:type="dxa"/>
              <w:end w:w="80" w:type="dxa"/>
            </w:tcMar>
          </w:tcPr>
          <w:p>
            <w:r>
              <w:t>Renew, restrict, replace, or retire</w:t>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c>
          <w:tcPr>
            <w:tcW w:type="dxa" w:w="1397"/>
            <w:vAlign w:val="center"/>
            <w:tcMar>
              <w:top w:w="80" w:type="dxa"/>
              <w:start w:w="80" w:type="dxa"/>
              <w:bottom w:w="80" w:type="dxa"/>
              <w:end w:w="80" w:type="dxa"/>
            </w:tcMar>
          </w:tcPr>
          <w:p>
            <w:r/>
          </w:p>
        </w:tc>
      </w:tr>
    </w:tbl>
    <w:p/>
    <w:p>
      <w:pPr>
        <w:sectPr>
          <w:pgSz w:w="15840" w:h="12240" w:orient="landscape"/>
          <w:pgMar w:top="936" w:right="936" w:bottom="936" w:left="936" w:header="720" w:footer="720" w:gutter="0"/>
          <w:cols w:space="720"/>
          <w:docGrid w:linePitch="360"/>
        </w:sectPr>
      </w:pPr>
    </w:p>
    <w:tbl>
      <w:tblPr>
        <w:tblStyle w:val="TableGrid"/>
        <w:tblW w:type="auto" w:w="0"/>
        <w:jc w:val="center"/>
        <w:tblLook w:firstColumn="1" w:firstRow="1" w:lastColumn="0" w:lastRow="0" w:noHBand="0" w:noVBand="1" w:val="04A0"/>
      </w:tblPr>
      <w:tblGrid>
        <w:gridCol w:w="1728"/>
        <w:gridCol w:w="1728"/>
        <w:gridCol w:w="1728"/>
        <w:gridCol w:w="1728"/>
        <w:gridCol w:w="1728"/>
        <w:gridCol w:w="1728"/>
      </w:tblGrid>
      <w:tr>
        <w:trPr>
          <w:tblHeader w:val="true"/>
        </w:trPr>
        <w:tc>
          <w:tcPr>
            <w:tcW w:type="dxa" w:w="1728"/>
            <w:vAlign w:val="center"/>
            <w:tcMar>
              <w:top w:w="80" w:type="dxa"/>
              <w:start w:w="80" w:type="dxa"/>
              <w:bottom w:w="80" w:type="dxa"/>
              <w:end w:w="80" w:type="dxa"/>
            </w:tcMar>
            <w:shd w:fill="D9EAF7"/>
          </w:tcPr>
          <w:p>
            <w:r>
              <w:rPr>
                <w:b/>
              </w:rPr>
              <w:t>Trigger / decision</w:t>
            </w:r>
          </w:p>
        </w:tc>
        <w:tc>
          <w:tcPr>
            <w:tcW w:type="dxa" w:w="1728"/>
            <w:vAlign w:val="center"/>
            <w:tcMar>
              <w:top w:w="80" w:type="dxa"/>
              <w:start w:w="80" w:type="dxa"/>
              <w:bottom w:w="80" w:type="dxa"/>
              <w:end w:w="80" w:type="dxa"/>
            </w:tcMar>
            <w:shd w:fill="D9EAF7"/>
          </w:tcPr>
          <w:p>
            <w:r>
              <w:rPr>
                <w:b/>
              </w:rPr>
              <w:t>Primary owner</w:t>
            </w:r>
          </w:p>
        </w:tc>
        <w:tc>
          <w:tcPr>
            <w:tcW w:type="dxa" w:w="1728"/>
            <w:vAlign w:val="center"/>
            <w:tcMar>
              <w:top w:w="80" w:type="dxa"/>
              <w:start w:w="80" w:type="dxa"/>
              <w:bottom w:w="80" w:type="dxa"/>
              <w:end w:w="80" w:type="dxa"/>
            </w:tcMar>
            <w:shd w:fill="D9EAF7"/>
          </w:tcPr>
          <w:p>
            <w:r>
              <w:rPr>
                <w:b/>
              </w:rPr>
              <w:t>Deputy</w:t>
            </w:r>
          </w:p>
        </w:tc>
        <w:tc>
          <w:tcPr>
            <w:tcW w:type="dxa" w:w="1728"/>
            <w:vAlign w:val="center"/>
            <w:tcMar>
              <w:top w:w="80" w:type="dxa"/>
              <w:start w:w="80" w:type="dxa"/>
              <w:bottom w:w="80" w:type="dxa"/>
              <w:end w:w="80" w:type="dxa"/>
            </w:tcMar>
            <w:shd w:fill="D9EAF7"/>
          </w:tcPr>
          <w:p>
            <w:r>
              <w:rPr>
                <w:b/>
              </w:rPr>
              <w:t>Response time</w:t>
            </w:r>
          </w:p>
        </w:tc>
        <w:tc>
          <w:tcPr>
            <w:tcW w:type="dxa" w:w="1728"/>
            <w:vAlign w:val="center"/>
            <w:tcMar>
              <w:top w:w="80" w:type="dxa"/>
              <w:start w:w="80" w:type="dxa"/>
              <w:bottom w:w="80" w:type="dxa"/>
              <w:end w:w="80" w:type="dxa"/>
            </w:tcMar>
            <w:shd w:fill="D9EAF7"/>
          </w:tcPr>
          <w:p>
            <w:r>
              <w:rPr>
                <w:b/>
              </w:rPr>
              <w:t>Escalation body</w:t>
            </w:r>
          </w:p>
        </w:tc>
        <w:tc>
          <w:tcPr>
            <w:tcW w:type="dxa" w:w="1728"/>
            <w:vAlign w:val="center"/>
            <w:tcMar>
              <w:top w:w="80" w:type="dxa"/>
              <w:start w:w="80" w:type="dxa"/>
              <w:bottom w:w="80" w:type="dxa"/>
              <w:end w:w="80" w:type="dxa"/>
            </w:tcMar>
            <w:shd w:fill="D9EAF7"/>
          </w:tcPr>
          <w:p>
            <w:r>
              <w:rPr>
                <w:b/>
              </w:rPr>
              <w:t>Communication duty</w:t>
            </w:r>
          </w:p>
        </w:tc>
      </w:tr>
      <w:tr>
        <w:tc>
          <w:tcPr>
            <w:tcW w:type="dxa" w:w="1728"/>
            <w:vAlign w:val="center"/>
            <w:tcMar>
              <w:top w:w="80" w:type="dxa"/>
              <w:start w:w="80" w:type="dxa"/>
              <w:bottom w:w="80" w:type="dxa"/>
              <w:end w:w="80" w:type="dxa"/>
            </w:tcMar>
          </w:tcPr>
          <w:p>
            <w:r>
              <w:t>Serious patient-safety incident</w:t>
            </w:r>
          </w:p>
        </w:tc>
        <w:tc>
          <w:tcPr>
            <w:tcW w:type="dxa" w:w="1728"/>
            <w:vAlign w:val="center"/>
            <w:tcMar>
              <w:top w:w="80" w:type="dxa"/>
              <w:start w:w="80" w:type="dxa"/>
              <w:bottom w:w="80" w:type="dxa"/>
              <w:end w:w="80" w:type="dxa"/>
            </w:tcMar>
          </w:tcPr>
          <w:p>
            <w:r>
              <w:t>Named project owner</w:t>
            </w:r>
          </w:p>
        </w:tc>
        <w:tc>
          <w:tcPr>
            <w:tcW w:type="dxa" w:w="1728"/>
            <w:vAlign w:val="center"/>
            <w:tcMar>
              <w:top w:w="80" w:type="dxa"/>
              <w:start w:w="80" w:type="dxa"/>
              <w:bottom w:w="80" w:type="dxa"/>
              <w:end w:w="80" w:type="dxa"/>
            </w:tcMar>
          </w:tcPr>
          <w:p>
            <w:r/>
          </w:p>
        </w:tc>
        <w:tc>
          <w:tcPr>
            <w:tcW w:type="dxa" w:w="1728"/>
            <w:vAlign w:val="center"/>
            <w:tcMar>
              <w:top w:w="80" w:type="dxa"/>
              <w:start w:w="80" w:type="dxa"/>
              <w:bottom w:w="80" w:type="dxa"/>
              <w:end w:w="80" w:type="dxa"/>
            </w:tcMar>
          </w:tcPr>
          <w:p>
            <w:r>
              <w:t>Illustrative response for Serious patient-safety incident: evidence documented, limitations noted, and an accountable owner assigned.</w:t>
            </w:r>
          </w:p>
        </w:tc>
        <w:tc>
          <w:tcPr>
            <w:tcW w:type="dxa" w:w="1728"/>
            <w:vAlign w:val="center"/>
            <w:tcMar>
              <w:top w:w="80" w:type="dxa"/>
              <w:start w:w="80" w:type="dxa"/>
              <w:bottom w:w="80" w:type="dxa"/>
              <w:end w:w="80" w:type="dxa"/>
            </w:tcMar>
          </w:tcPr>
          <w:p>
            <w:r/>
          </w:p>
        </w:tc>
        <w:tc>
          <w:tcPr>
            <w:tcW w:type="dxa" w:w="1728"/>
            <w:vAlign w:val="center"/>
            <w:tcMar>
              <w:top w:w="80" w:type="dxa"/>
              <w:start w:w="80" w:type="dxa"/>
              <w:bottom w:w="80" w:type="dxa"/>
              <w:end w:w="80" w:type="dxa"/>
            </w:tcMar>
          </w:tcPr>
          <w:p>
            <w:r/>
          </w:p>
        </w:tc>
      </w:tr>
      <w:tr>
        <w:tc>
          <w:tcPr>
            <w:tcW w:type="dxa" w:w="1728"/>
            <w:vAlign w:val="center"/>
            <w:tcMar>
              <w:top w:w="80" w:type="dxa"/>
              <w:start w:w="80" w:type="dxa"/>
              <w:bottom w:w="80" w:type="dxa"/>
              <w:end w:w="80" w:type="dxa"/>
            </w:tcMar>
          </w:tcPr>
          <w:p>
            <w:r>
              <w:t>Material subgroup disparity</w:t>
            </w:r>
          </w:p>
        </w:tc>
        <w:tc>
          <w:tcPr>
            <w:tcW w:type="dxa" w:w="1728"/>
            <w:vAlign w:val="center"/>
            <w:tcMar>
              <w:top w:w="80" w:type="dxa"/>
              <w:start w:w="80" w:type="dxa"/>
              <w:bottom w:w="80" w:type="dxa"/>
              <w:end w:w="80" w:type="dxa"/>
            </w:tcMar>
          </w:tcPr>
          <w:p>
            <w:r>
              <w:t>Named project owner</w:t>
            </w:r>
          </w:p>
        </w:tc>
        <w:tc>
          <w:tcPr>
            <w:tcW w:type="dxa" w:w="1728"/>
            <w:vAlign w:val="center"/>
            <w:tcMar>
              <w:top w:w="80" w:type="dxa"/>
              <w:start w:w="80" w:type="dxa"/>
              <w:bottom w:w="80" w:type="dxa"/>
              <w:end w:w="80" w:type="dxa"/>
            </w:tcMar>
          </w:tcPr>
          <w:p>
            <w:r/>
          </w:p>
        </w:tc>
        <w:tc>
          <w:tcPr>
            <w:tcW w:type="dxa" w:w="1728"/>
            <w:vAlign w:val="center"/>
            <w:tcMar>
              <w:top w:w="80" w:type="dxa"/>
              <w:start w:w="80" w:type="dxa"/>
              <w:bottom w:w="80" w:type="dxa"/>
              <w:end w:w="80" w:type="dxa"/>
            </w:tcMar>
          </w:tcPr>
          <w:p>
            <w:r>
              <w:t>Illustrative response for Material subgroup disparity: evidence documented, limitations noted, and an accountable owner assigned.</w:t>
            </w:r>
          </w:p>
        </w:tc>
        <w:tc>
          <w:tcPr>
            <w:tcW w:type="dxa" w:w="1728"/>
            <w:vAlign w:val="center"/>
            <w:tcMar>
              <w:top w:w="80" w:type="dxa"/>
              <w:start w:w="80" w:type="dxa"/>
              <w:bottom w:w="80" w:type="dxa"/>
              <w:end w:w="80" w:type="dxa"/>
            </w:tcMar>
          </w:tcPr>
          <w:p>
            <w:r/>
          </w:p>
        </w:tc>
        <w:tc>
          <w:tcPr>
            <w:tcW w:type="dxa" w:w="1728"/>
            <w:vAlign w:val="center"/>
            <w:tcMar>
              <w:top w:w="80" w:type="dxa"/>
              <w:start w:w="80" w:type="dxa"/>
              <w:bottom w:w="80" w:type="dxa"/>
              <w:end w:w="80" w:type="dxa"/>
            </w:tcMar>
          </w:tcPr>
          <w:p>
            <w:r/>
          </w:p>
        </w:tc>
      </w:tr>
      <w:tr>
        <w:tc>
          <w:tcPr>
            <w:tcW w:type="dxa" w:w="1728"/>
            <w:vAlign w:val="center"/>
            <w:tcMar>
              <w:top w:w="80" w:type="dxa"/>
              <w:start w:w="80" w:type="dxa"/>
              <w:bottom w:w="80" w:type="dxa"/>
              <w:end w:w="80" w:type="dxa"/>
            </w:tcMar>
          </w:tcPr>
          <w:p>
            <w:r>
              <w:t>Cybersecurity or privacy event</w:t>
            </w:r>
          </w:p>
        </w:tc>
        <w:tc>
          <w:tcPr>
            <w:tcW w:type="dxa" w:w="1728"/>
            <w:vAlign w:val="center"/>
            <w:tcMar>
              <w:top w:w="80" w:type="dxa"/>
              <w:start w:w="80" w:type="dxa"/>
              <w:bottom w:w="80" w:type="dxa"/>
              <w:end w:w="80" w:type="dxa"/>
            </w:tcMar>
          </w:tcPr>
          <w:p>
            <w:r>
              <w:t>Named project owner</w:t>
            </w:r>
          </w:p>
        </w:tc>
        <w:tc>
          <w:tcPr>
            <w:tcW w:type="dxa" w:w="1728"/>
            <w:vAlign w:val="center"/>
            <w:tcMar>
              <w:top w:w="80" w:type="dxa"/>
              <w:start w:w="80" w:type="dxa"/>
              <w:bottom w:w="80" w:type="dxa"/>
              <w:end w:w="80" w:type="dxa"/>
            </w:tcMar>
          </w:tcPr>
          <w:p>
            <w:r/>
          </w:p>
        </w:tc>
        <w:tc>
          <w:tcPr>
            <w:tcW w:type="dxa" w:w="1728"/>
            <w:vAlign w:val="center"/>
            <w:tcMar>
              <w:top w:w="80" w:type="dxa"/>
              <w:start w:w="80" w:type="dxa"/>
              <w:bottom w:w="80" w:type="dxa"/>
              <w:end w:w="80" w:type="dxa"/>
            </w:tcMar>
          </w:tcPr>
          <w:p>
            <w:r>
              <w:t>Illustrative response for Cybersecurity or privacy event: evidence documented, limitations noted, and an accountable owner assigned.</w:t>
            </w:r>
          </w:p>
        </w:tc>
        <w:tc>
          <w:tcPr>
            <w:tcW w:type="dxa" w:w="1728"/>
            <w:vAlign w:val="center"/>
            <w:tcMar>
              <w:top w:w="80" w:type="dxa"/>
              <w:start w:w="80" w:type="dxa"/>
              <w:bottom w:w="80" w:type="dxa"/>
              <w:end w:w="80" w:type="dxa"/>
            </w:tcMar>
          </w:tcPr>
          <w:p>
            <w:r/>
          </w:p>
        </w:tc>
        <w:tc>
          <w:tcPr>
            <w:tcW w:type="dxa" w:w="1728"/>
            <w:vAlign w:val="center"/>
            <w:tcMar>
              <w:top w:w="80" w:type="dxa"/>
              <w:start w:w="80" w:type="dxa"/>
              <w:bottom w:w="80" w:type="dxa"/>
              <w:end w:w="80" w:type="dxa"/>
            </w:tcMar>
          </w:tcPr>
          <w:p>
            <w:r/>
          </w:p>
        </w:tc>
      </w:tr>
      <w:tr>
        <w:tc>
          <w:tcPr>
            <w:tcW w:type="dxa" w:w="1728"/>
            <w:vAlign w:val="center"/>
            <w:tcMar>
              <w:top w:w="80" w:type="dxa"/>
              <w:start w:w="80" w:type="dxa"/>
              <w:bottom w:w="80" w:type="dxa"/>
              <w:end w:w="80" w:type="dxa"/>
            </w:tcMar>
          </w:tcPr>
          <w:p>
            <w:r>
              <w:t>Model or software update</w:t>
            </w:r>
          </w:p>
        </w:tc>
        <w:tc>
          <w:tcPr>
            <w:tcW w:type="dxa" w:w="1728"/>
            <w:vAlign w:val="center"/>
            <w:tcMar>
              <w:top w:w="80" w:type="dxa"/>
              <w:start w:w="80" w:type="dxa"/>
              <w:bottom w:w="80" w:type="dxa"/>
              <w:end w:w="80" w:type="dxa"/>
            </w:tcMar>
          </w:tcPr>
          <w:p>
            <w:r>
              <w:t>Named project owner</w:t>
            </w:r>
          </w:p>
        </w:tc>
        <w:tc>
          <w:tcPr>
            <w:tcW w:type="dxa" w:w="1728"/>
            <w:vAlign w:val="center"/>
            <w:tcMar>
              <w:top w:w="80" w:type="dxa"/>
              <w:start w:w="80" w:type="dxa"/>
              <w:bottom w:w="80" w:type="dxa"/>
              <w:end w:w="80" w:type="dxa"/>
            </w:tcMar>
          </w:tcPr>
          <w:p>
            <w:r/>
          </w:p>
        </w:tc>
        <w:tc>
          <w:tcPr>
            <w:tcW w:type="dxa" w:w="1728"/>
            <w:vAlign w:val="center"/>
            <w:tcMar>
              <w:top w:w="80" w:type="dxa"/>
              <w:start w:w="80" w:type="dxa"/>
              <w:bottom w:w="80" w:type="dxa"/>
              <w:end w:w="80" w:type="dxa"/>
            </w:tcMar>
          </w:tcPr>
          <w:p>
            <w:r>
              <w:t>Illustrative response for Model or software update: evidence documented, limitations noted, and an accountable owner assigned.</w:t>
            </w:r>
          </w:p>
        </w:tc>
        <w:tc>
          <w:tcPr>
            <w:tcW w:type="dxa" w:w="1728"/>
            <w:vAlign w:val="center"/>
            <w:tcMar>
              <w:top w:w="80" w:type="dxa"/>
              <w:start w:w="80" w:type="dxa"/>
              <w:bottom w:w="80" w:type="dxa"/>
              <w:end w:w="80" w:type="dxa"/>
            </w:tcMar>
          </w:tcPr>
          <w:p>
            <w:r/>
          </w:p>
        </w:tc>
        <w:tc>
          <w:tcPr>
            <w:tcW w:type="dxa" w:w="1728"/>
            <w:vAlign w:val="center"/>
            <w:tcMar>
              <w:top w:w="80" w:type="dxa"/>
              <w:start w:w="80" w:type="dxa"/>
              <w:bottom w:w="80" w:type="dxa"/>
              <w:end w:w="80" w:type="dxa"/>
            </w:tcMar>
          </w:tcPr>
          <w:p>
            <w:r/>
          </w:p>
        </w:tc>
      </w:tr>
      <w:tr>
        <w:tc>
          <w:tcPr>
            <w:tcW w:type="dxa" w:w="1728"/>
            <w:vAlign w:val="center"/>
            <w:tcMar>
              <w:top w:w="80" w:type="dxa"/>
              <w:start w:w="80" w:type="dxa"/>
              <w:bottom w:w="80" w:type="dxa"/>
              <w:end w:w="80" w:type="dxa"/>
            </w:tcMar>
          </w:tcPr>
          <w:p>
            <w:r>
              <w:t>Budget / contract threshold breach</w:t>
            </w:r>
          </w:p>
        </w:tc>
        <w:tc>
          <w:tcPr>
            <w:tcW w:type="dxa" w:w="1728"/>
            <w:vAlign w:val="center"/>
            <w:tcMar>
              <w:top w:w="80" w:type="dxa"/>
              <w:start w:w="80" w:type="dxa"/>
              <w:bottom w:w="80" w:type="dxa"/>
              <w:end w:w="80" w:type="dxa"/>
            </w:tcMar>
          </w:tcPr>
          <w:p>
            <w:r>
              <w:t>Named project owner</w:t>
            </w:r>
          </w:p>
        </w:tc>
        <w:tc>
          <w:tcPr>
            <w:tcW w:type="dxa" w:w="1728"/>
            <w:vAlign w:val="center"/>
            <w:tcMar>
              <w:top w:w="80" w:type="dxa"/>
              <w:start w:w="80" w:type="dxa"/>
              <w:bottom w:w="80" w:type="dxa"/>
              <w:end w:w="80" w:type="dxa"/>
            </w:tcMar>
          </w:tcPr>
          <w:p>
            <w:r/>
          </w:p>
        </w:tc>
        <w:tc>
          <w:tcPr>
            <w:tcW w:type="dxa" w:w="1728"/>
            <w:vAlign w:val="center"/>
            <w:tcMar>
              <w:top w:w="80" w:type="dxa"/>
              <w:start w:w="80" w:type="dxa"/>
              <w:bottom w:w="80" w:type="dxa"/>
              <w:end w:w="80" w:type="dxa"/>
            </w:tcMar>
          </w:tcPr>
          <w:p>
            <w:r>
              <w:t>Illustrative response for Budget / contract threshold breach: evidence documented, limitations noted, and an accountable owner assigned.</w:t>
            </w:r>
          </w:p>
        </w:tc>
        <w:tc>
          <w:tcPr>
            <w:tcW w:type="dxa" w:w="1728"/>
            <w:vAlign w:val="center"/>
            <w:tcMar>
              <w:top w:w="80" w:type="dxa"/>
              <w:start w:w="80" w:type="dxa"/>
              <w:bottom w:w="80" w:type="dxa"/>
              <w:end w:w="80" w:type="dxa"/>
            </w:tcMar>
          </w:tcPr>
          <w:p>
            <w:r/>
          </w:p>
        </w:tc>
        <w:tc>
          <w:tcPr>
            <w:tcW w:type="dxa" w:w="1728"/>
            <w:vAlign w:val="center"/>
            <w:tcMar>
              <w:top w:w="80" w:type="dxa"/>
              <w:start w:w="80" w:type="dxa"/>
              <w:bottom w:w="80" w:type="dxa"/>
              <w:end w:w="80" w:type="dxa"/>
            </w:tcMar>
          </w:tcPr>
          <w:p>
            <w:r/>
          </w:p>
        </w:tc>
      </w:tr>
      <w:tr>
        <w:tc>
          <w:tcPr>
            <w:tcW w:type="dxa" w:w="1728"/>
            <w:vAlign w:val="center"/>
            <w:tcMar>
              <w:top w:w="80" w:type="dxa"/>
              <w:start w:w="80" w:type="dxa"/>
              <w:bottom w:w="80" w:type="dxa"/>
              <w:end w:w="80" w:type="dxa"/>
            </w:tcMar>
          </w:tcPr>
          <w:p>
            <w:r>
              <w:t>Temporary pause or restricted use</w:t>
            </w:r>
          </w:p>
        </w:tc>
        <w:tc>
          <w:tcPr>
            <w:tcW w:type="dxa" w:w="1728"/>
            <w:vAlign w:val="center"/>
            <w:tcMar>
              <w:top w:w="80" w:type="dxa"/>
              <w:start w:w="80" w:type="dxa"/>
              <w:bottom w:w="80" w:type="dxa"/>
              <w:end w:w="80" w:type="dxa"/>
            </w:tcMar>
          </w:tcPr>
          <w:p>
            <w:r>
              <w:t>Named project owner</w:t>
            </w:r>
          </w:p>
        </w:tc>
        <w:tc>
          <w:tcPr>
            <w:tcW w:type="dxa" w:w="1728"/>
            <w:vAlign w:val="center"/>
            <w:tcMar>
              <w:top w:w="80" w:type="dxa"/>
              <w:start w:w="80" w:type="dxa"/>
              <w:bottom w:w="80" w:type="dxa"/>
              <w:end w:w="80" w:type="dxa"/>
            </w:tcMar>
          </w:tcPr>
          <w:p>
            <w:r/>
          </w:p>
        </w:tc>
        <w:tc>
          <w:tcPr>
            <w:tcW w:type="dxa" w:w="1728"/>
            <w:vAlign w:val="center"/>
            <w:tcMar>
              <w:top w:w="80" w:type="dxa"/>
              <w:start w:w="80" w:type="dxa"/>
              <w:bottom w:w="80" w:type="dxa"/>
              <w:end w:w="80" w:type="dxa"/>
            </w:tcMar>
          </w:tcPr>
          <w:p>
            <w:r>
              <w:t>Illustrative response for Temporary pause or restricted use: evidence documented, limitations noted, and an accountable owner assigned.</w:t>
            </w:r>
          </w:p>
        </w:tc>
        <w:tc>
          <w:tcPr>
            <w:tcW w:type="dxa" w:w="1728"/>
            <w:vAlign w:val="center"/>
            <w:tcMar>
              <w:top w:w="80" w:type="dxa"/>
              <w:start w:w="80" w:type="dxa"/>
              <w:bottom w:w="80" w:type="dxa"/>
              <w:end w:w="80" w:type="dxa"/>
            </w:tcMar>
          </w:tcPr>
          <w:p>
            <w:r/>
          </w:p>
        </w:tc>
        <w:tc>
          <w:tcPr>
            <w:tcW w:type="dxa" w:w="1728"/>
            <w:vAlign w:val="center"/>
            <w:tcMar>
              <w:top w:w="80" w:type="dxa"/>
              <w:start w:w="80" w:type="dxa"/>
              <w:bottom w:w="80" w:type="dxa"/>
              <w:end w:w="80" w:type="dxa"/>
            </w:tcMar>
          </w:tcPr>
          <w:p>
            <w:r/>
          </w:p>
        </w:tc>
      </w:tr>
      <w:tr>
        <w:tc>
          <w:tcPr>
            <w:tcW w:type="dxa" w:w="1728"/>
            <w:vAlign w:val="center"/>
            <w:tcMar>
              <w:top w:w="80" w:type="dxa"/>
              <w:start w:w="80" w:type="dxa"/>
              <w:bottom w:w="80" w:type="dxa"/>
              <w:end w:w="80" w:type="dxa"/>
            </w:tcMar>
          </w:tcPr>
          <w:p>
            <w:r>
              <w:t>Restart authorization</w:t>
            </w:r>
          </w:p>
        </w:tc>
        <w:tc>
          <w:tcPr>
            <w:tcW w:type="dxa" w:w="1728"/>
            <w:vAlign w:val="center"/>
            <w:tcMar>
              <w:top w:w="80" w:type="dxa"/>
              <w:start w:w="80" w:type="dxa"/>
              <w:bottom w:w="80" w:type="dxa"/>
              <w:end w:w="80" w:type="dxa"/>
            </w:tcMar>
          </w:tcPr>
          <w:p>
            <w:r>
              <w:t>Named project owner</w:t>
            </w:r>
          </w:p>
        </w:tc>
        <w:tc>
          <w:tcPr>
            <w:tcW w:type="dxa" w:w="1728"/>
            <w:vAlign w:val="center"/>
            <w:tcMar>
              <w:top w:w="80" w:type="dxa"/>
              <w:start w:w="80" w:type="dxa"/>
              <w:bottom w:w="80" w:type="dxa"/>
              <w:end w:w="80" w:type="dxa"/>
            </w:tcMar>
          </w:tcPr>
          <w:p>
            <w:r/>
          </w:p>
        </w:tc>
        <w:tc>
          <w:tcPr>
            <w:tcW w:type="dxa" w:w="1728"/>
            <w:vAlign w:val="center"/>
            <w:tcMar>
              <w:top w:w="80" w:type="dxa"/>
              <w:start w:w="80" w:type="dxa"/>
              <w:bottom w:w="80" w:type="dxa"/>
              <w:end w:w="80" w:type="dxa"/>
            </w:tcMar>
          </w:tcPr>
          <w:p>
            <w:r>
              <w:t>Illustrative response for Restart authorization: evidence documented, limitations noted, and an accountable owner assigned.</w:t>
            </w:r>
          </w:p>
        </w:tc>
        <w:tc>
          <w:tcPr>
            <w:tcW w:type="dxa" w:w="1728"/>
            <w:vAlign w:val="center"/>
            <w:tcMar>
              <w:top w:w="80" w:type="dxa"/>
              <w:start w:w="80" w:type="dxa"/>
              <w:bottom w:w="80" w:type="dxa"/>
              <w:end w:w="80" w:type="dxa"/>
            </w:tcMar>
          </w:tcPr>
          <w:p>
            <w:r/>
          </w:p>
        </w:tc>
        <w:tc>
          <w:tcPr>
            <w:tcW w:type="dxa" w:w="1728"/>
            <w:vAlign w:val="center"/>
            <w:tcMar>
              <w:top w:w="80" w:type="dxa"/>
              <w:start w:w="80" w:type="dxa"/>
              <w:bottom w:w="80" w:type="dxa"/>
              <w:end w:w="80" w:type="dxa"/>
            </w:tcMar>
          </w:tcPr>
          <w:p>
            <w:r/>
          </w:p>
        </w:tc>
      </w:tr>
      <w:tr>
        <w:tc>
          <w:tcPr>
            <w:tcW w:type="dxa" w:w="1728"/>
            <w:vAlign w:val="center"/>
            <w:tcMar>
              <w:top w:w="80" w:type="dxa"/>
              <w:start w:w="80" w:type="dxa"/>
              <w:bottom w:w="80" w:type="dxa"/>
              <w:end w:w="80" w:type="dxa"/>
            </w:tcMar>
          </w:tcPr>
          <w:p>
            <w:r>
              <w:t>Retirement decision</w:t>
            </w:r>
          </w:p>
        </w:tc>
        <w:tc>
          <w:tcPr>
            <w:tcW w:type="dxa" w:w="1728"/>
            <w:vAlign w:val="center"/>
            <w:tcMar>
              <w:top w:w="80" w:type="dxa"/>
              <w:start w:w="80" w:type="dxa"/>
              <w:bottom w:w="80" w:type="dxa"/>
              <w:end w:w="80" w:type="dxa"/>
            </w:tcMar>
          </w:tcPr>
          <w:p>
            <w:r>
              <w:t>Named project owner</w:t>
            </w:r>
          </w:p>
        </w:tc>
        <w:tc>
          <w:tcPr>
            <w:tcW w:type="dxa" w:w="1728"/>
            <w:vAlign w:val="center"/>
            <w:tcMar>
              <w:top w:w="80" w:type="dxa"/>
              <w:start w:w="80" w:type="dxa"/>
              <w:bottom w:w="80" w:type="dxa"/>
              <w:end w:w="80" w:type="dxa"/>
            </w:tcMar>
          </w:tcPr>
          <w:p>
            <w:r/>
          </w:p>
        </w:tc>
        <w:tc>
          <w:tcPr>
            <w:tcW w:type="dxa" w:w="1728"/>
            <w:vAlign w:val="center"/>
            <w:tcMar>
              <w:top w:w="80" w:type="dxa"/>
              <w:start w:w="80" w:type="dxa"/>
              <w:bottom w:w="80" w:type="dxa"/>
              <w:end w:w="80" w:type="dxa"/>
            </w:tcMar>
          </w:tcPr>
          <w:p>
            <w:r>
              <w:t>Illustrative response for Retirement decision: evidence documented, limitations noted, and an accountable owner assigned.</w:t>
            </w:r>
          </w:p>
        </w:tc>
        <w:tc>
          <w:tcPr>
            <w:tcW w:type="dxa" w:w="1728"/>
            <w:vAlign w:val="center"/>
            <w:tcMar>
              <w:top w:w="80" w:type="dxa"/>
              <w:start w:w="80" w:type="dxa"/>
              <w:bottom w:w="80" w:type="dxa"/>
              <w:end w:w="80" w:type="dxa"/>
            </w:tcMar>
          </w:tcPr>
          <w:p>
            <w:r/>
          </w:p>
        </w:tc>
        <w:tc>
          <w:tcPr>
            <w:tcW w:type="dxa" w:w="1728"/>
            <w:vAlign w:val="center"/>
            <w:tcMar>
              <w:top w:w="80" w:type="dxa"/>
              <w:start w:w="80" w:type="dxa"/>
              <w:bottom w:w="80" w:type="dxa"/>
              <w:end w:w="80" w:type="dxa"/>
            </w:tcMar>
          </w:tcPr>
          <w:p>
            <w:r/>
          </w:p>
        </w:tc>
      </w:tr>
    </w:tbl>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5184"/>
            <w:vAlign w:val="center"/>
            <w:tcMar>
              <w:top w:w="80" w:type="dxa"/>
              <w:start w:w="80" w:type="dxa"/>
              <w:bottom w:w="80" w:type="dxa"/>
              <w:end w:w="80" w:type="dxa"/>
            </w:tcMar>
            <w:shd w:fill="D9EAF7"/>
          </w:tcPr>
          <w:p>
            <w:r>
              <w:rPr>
                <w:b/>
              </w:rPr>
              <w:t>Field</w:t>
            </w:r>
          </w:p>
        </w:tc>
        <w:tc>
          <w:tcPr>
            <w:tcW w:type="dxa" w:w="5184"/>
            <w:vAlign w:val="center"/>
            <w:tcMar>
              <w:top w:w="80" w:type="dxa"/>
              <w:start w:w="80" w:type="dxa"/>
              <w:bottom w:w="80" w:type="dxa"/>
              <w:end w:w="80" w:type="dxa"/>
            </w:tcMar>
            <w:shd w:fill="D9EAF7"/>
          </w:tcPr>
          <w:p>
            <w:r>
              <w:rPr>
                <w:b/>
              </w:rPr>
              <w:t>Guidance / response</w:t>
            </w:r>
          </w:p>
        </w:tc>
      </w:tr>
      <w:tr>
        <w:tc>
          <w:tcPr>
            <w:tcW w:type="dxa" w:w="5184"/>
            <w:vAlign w:val="center"/>
            <w:tcMar>
              <w:top w:w="80" w:type="dxa"/>
              <w:start w:w="80" w:type="dxa"/>
              <w:bottom w:w="80" w:type="dxa"/>
              <w:end w:w="80" w:type="dxa"/>
            </w:tcMar>
          </w:tcPr>
          <w:p>
            <w:r>
              <w:t>Named lifecycle owner</w:t>
            </w:r>
          </w:p>
        </w:tc>
        <w:tc>
          <w:tcPr>
            <w:tcW w:type="dxa" w:w="5184"/>
            <w:vAlign w:val="center"/>
            <w:tcMar>
              <w:top w:w="80" w:type="dxa"/>
              <w:start w:w="80" w:type="dxa"/>
              <w:bottom w:w="80" w:type="dxa"/>
              <w:end w:w="80" w:type="dxa"/>
            </w:tcMar>
          </w:tcPr>
          <w:p>
            <w:r>
              <w:t>Illustrative response for Named lifecycle owner: evidence documented, limitations noted, and an accountable owner assigned.</w:t>
            </w:r>
          </w:p>
        </w:tc>
      </w:tr>
      <w:tr>
        <w:tc>
          <w:tcPr>
            <w:tcW w:type="dxa" w:w="5184"/>
            <w:vAlign w:val="center"/>
            <w:tcMar>
              <w:top w:w="80" w:type="dxa"/>
              <w:start w:w="80" w:type="dxa"/>
              <w:bottom w:w="80" w:type="dxa"/>
              <w:end w:w="80" w:type="dxa"/>
            </w:tcMar>
          </w:tcPr>
          <w:p>
            <w:r>
              <w:t>Authority to pause use</w:t>
            </w:r>
          </w:p>
        </w:tc>
        <w:tc>
          <w:tcPr>
            <w:tcW w:type="dxa" w:w="5184"/>
            <w:vAlign w:val="center"/>
            <w:tcMar>
              <w:top w:w="80" w:type="dxa"/>
              <w:start w:w="80" w:type="dxa"/>
              <w:bottom w:w="80" w:type="dxa"/>
              <w:end w:w="80" w:type="dxa"/>
            </w:tcMar>
          </w:tcPr>
          <w:p>
            <w:r>
              <w:t>Illustrative response for Authority to pause use: evidence documented, limitations noted, and an accountable owner assigned.</w:t>
            </w:r>
          </w:p>
        </w:tc>
      </w:tr>
      <w:tr>
        <w:tc>
          <w:tcPr>
            <w:tcW w:type="dxa" w:w="5184"/>
            <w:vAlign w:val="center"/>
            <w:tcMar>
              <w:top w:w="80" w:type="dxa"/>
              <w:start w:w="80" w:type="dxa"/>
              <w:bottom w:w="80" w:type="dxa"/>
              <w:end w:w="80" w:type="dxa"/>
            </w:tcMar>
          </w:tcPr>
          <w:p>
            <w:r>
              <w:t>Authority to approve update</w:t>
            </w:r>
          </w:p>
        </w:tc>
        <w:tc>
          <w:tcPr>
            <w:tcW w:type="dxa" w:w="5184"/>
            <w:vAlign w:val="center"/>
            <w:tcMar>
              <w:top w:w="80" w:type="dxa"/>
              <w:start w:w="80" w:type="dxa"/>
              <w:bottom w:w="80" w:type="dxa"/>
              <w:end w:w="80" w:type="dxa"/>
            </w:tcMar>
          </w:tcPr>
          <w:p>
            <w:r>
              <w:t>Illustrative response for Authority to approve update: evidence documented, limitations noted, and an accountable owner assigned.</w:t>
            </w:r>
          </w:p>
        </w:tc>
      </w:tr>
      <w:tr>
        <w:tc>
          <w:tcPr>
            <w:tcW w:type="dxa" w:w="5184"/>
            <w:vAlign w:val="center"/>
            <w:tcMar>
              <w:top w:w="80" w:type="dxa"/>
              <w:start w:w="80" w:type="dxa"/>
              <w:bottom w:w="80" w:type="dxa"/>
              <w:end w:w="80" w:type="dxa"/>
            </w:tcMar>
          </w:tcPr>
          <w:p>
            <w:r>
              <w:t>Patient/public representation method</w:t>
            </w:r>
          </w:p>
        </w:tc>
        <w:tc>
          <w:tcPr>
            <w:tcW w:type="dxa" w:w="5184"/>
            <w:vAlign w:val="center"/>
            <w:tcMar>
              <w:top w:w="80" w:type="dxa"/>
              <w:start w:w="80" w:type="dxa"/>
              <w:bottom w:w="80" w:type="dxa"/>
              <w:end w:w="80" w:type="dxa"/>
            </w:tcMar>
          </w:tcPr>
          <w:p>
            <w:r>
              <w:t>Illustrative response for Patient/public representation method: evidence documented, limitations noted, and an accountable owner assigned.</w:t>
            </w:r>
          </w:p>
        </w:tc>
      </w:tr>
      <w:tr>
        <w:tc>
          <w:tcPr>
            <w:tcW w:type="dxa" w:w="5184"/>
            <w:vAlign w:val="center"/>
            <w:tcMar>
              <w:top w:w="80" w:type="dxa"/>
              <w:start w:w="80" w:type="dxa"/>
              <w:bottom w:w="80" w:type="dxa"/>
              <w:end w:w="80" w:type="dxa"/>
            </w:tcMar>
          </w:tcPr>
          <w:p>
            <w:r>
              <w:t>Vendor responsibility and limits</w:t>
            </w:r>
          </w:p>
        </w:tc>
        <w:tc>
          <w:tcPr>
            <w:tcW w:type="dxa" w:w="5184"/>
            <w:vAlign w:val="center"/>
            <w:tcMar>
              <w:top w:w="80" w:type="dxa"/>
              <w:start w:w="80" w:type="dxa"/>
              <w:bottom w:w="80" w:type="dxa"/>
              <w:end w:w="80" w:type="dxa"/>
            </w:tcMar>
          </w:tcPr>
          <w:p>
            <w:r>
              <w:t>Illustrative response for Vendor responsibility and limits: evidence documented, limitations noted, and an accountable owner assigned.</w:t>
            </w:r>
          </w:p>
        </w:tc>
      </w:tr>
      <w:tr>
        <w:tc>
          <w:tcPr>
            <w:tcW w:type="dxa" w:w="5184"/>
            <w:vAlign w:val="center"/>
            <w:tcMar>
              <w:top w:w="80" w:type="dxa"/>
              <w:start w:w="80" w:type="dxa"/>
              <w:bottom w:w="80" w:type="dxa"/>
              <w:end w:w="80" w:type="dxa"/>
            </w:tcMar>
          </w:tcPr>
          <w:p>
            <w:r>
              <w:t>Next governance review</w:t>
            </w:r>
          </w:p>
        </w:tc>
        <w:tc>
          <w:tcPr>
            <w:tcW w:type="dxa" w:w="5184"/>
            <w:vAlign w:val="center"/>
            <w:tcMar>
              <w:top w:w="80" w:type="dxa"/>
              <w:start w:w="80" w:type="dxa"/>
              <w:bottom w:w="80" w:type="dxa"/>
              <w:end w:w="80" w:type="dxa"/>
            </w:tcMar>
          </w:tcPr>
          <w:p>
            <w:r>
              <w:t>Illustrative response for Next governance review: evidence documented, limitations noted, and an accountable owner assigned.</w:t>
            </w:r>
          </w:p>
        </w:tc>
      </w:tr>
    </w:tbl>
    <w:p/>
    <w:p>
      <w:pPr>
        <w:pStyle w:val="Heading1"/>
      </w:pPr>
      <w:r>
        <w:t>Decision and review record</w:t>
      </w:r>
    </w:p>
    <w:p>
      <w:r>
        <w:rPr>
          <w:b/>
        </w:rPr>
        <w:t xml:space="preserve">Overall conclusion: </w:t>
      </w:r>
      <w:r>
        <w:t>Proceed to a limited pilot with conditions and a scheduled review.</w:t>
      </w:r>
    </w:p>
    <w:p>
      <w:r>
        <w:rPr>
          <w:b/>
        </w:rPr>
        <w:t xml:space="preserve">Required conditions or remediation: </w:t>
      </w:r>
      <w:r>
        <w:t>Illustrative entry</w:t>
      </w:r>
    </w:p>
    <w:p>
      <w:r>
        <w:rPr>
          <w:b/>
        </w:rPr>
        <w:t xml:space="preserve">Accountable owner: </w:t>
      </w:r>
      <w:r>
        <w:t>Illustrative entry</w:t>
      </w:r>
    </w:p>
    <w:p>
      <w:r>
        <w:rPr>
          <w:b/>
        </w:rPr>
        <w:t xml:space="preserve">Approval date: </w:t>
      </w:r>
      <w:r>
        <w:t>Illustrative entry</w:t>
      </w:r>
    </w:p>
    <w:p>
      <w:r>
        <w:rPr>
          <w:b/>
        </w:rPr>
        <w:t xml:space="preserve">Next review date: </w:t>
      </w:r>
      <w:r>
        <w:t>Illustrative entry</w:t>
      </w:r>
    </w:p>
    <w:p>
      <w:r>
        <w:rPr>
          <w:b/>
        </w:rPr>
        <w:t xml:space="preserve">Version or change reference: </w:t>
      </w:r>
      <w:r>
        <w:t>Illustrative entry</w:t>
      </w:r>
    </w:p>
    <w:sectPr w:rsidR="00FC693F" w:rsidRPr="0006063C" w:rsidSect="00034616">
      <w:pgSz w:w="12240" w:h="15840" w:orient="landscape"/>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4"/>
      </w:rPr>
      <w:t>Copyright © 2026 Author(s) of Artificial Intelligence and Healthcare Economics | V1.0 | CC BY-NC 4.0 content notice</w:t>
    </w:r>
    <w:r>
      <w:rPr>
        <w:color w:val="646464"/>
        <w:sz w:val="14"/>
      </w:rPr>
      <w:t>Copyright © 2026 Author(s) of Artificial Intelligence and Healthcare Economics | V1.0 | CC BY-NC 4.0 content notice</w:t>
    </w:r>
    <w:r>
      <w:rPr>
        <w:color w:val="646464"/>
        <w:sz w:val="14"/>
      </w:rPr>
      <w:t>Copyright © 2026 Author(s) of Artificial Intelligence and Healthcare Economics | V1.0 | CC BY-NC 4.0 content notice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AIHE-O worked example</dc:title>
  <dc:creator/>
  <ns0:lastModifiedBy/>
  <ns2:created xsi:type="dcterms:W3CDTF">2026-08-06T00:00:00Z</ns2:created>
  <ns2:modified xsi:type="dcterms:W3CDTF">2026-08-06T00:00:00Z</ns2:modified>
</ns0:coreProperties>
</file>