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AIHE-EX04 — Evidence and Assumption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Track each evidence item, assumption, source, strength, uncertainty, and decision relevance.</w:t>
      </w:r>
    </w:p>
    <w:p>
      <w:r>
        <w:t>Expected output: Auditable evidence and assumption log for the dossier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Citation or document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type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finding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strength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Decision-critical 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needed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