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re"/>
      </w:pPr>
      <w:r>
        <w:rPr>
          <w:rFonts w:ascii="Arial" w:hAnsi="Arial"/>
          <w:color w:val="303236"/>
        </w:rPr>
        <w:t>AIHE-N — Trust, Equity, and Public Value Workbook</w:t>
      </w:r>
    </w:p>
    <w:p>
      <w:r>
        <w:rPr>
          <w:rFonts w:ascii="Arial" w:hAnsi="Arial"/>
          <w:color w:val="595959"/>
          <w:sz w:val="17"/>
        </w:rPr>
        <w:t>Current digital location: Resource Set C — Quality, Accreditation, Governance, and Accountability. Stable resource ID retained for continuity across companion editions.</w:t>
      </w:r>
    </w:p>
    <w:p>
      <w:pPr>
        <w:jc w:val="centre"/>
      </w:pPr>
      <w:r>
        <w:rPr>
          <w:i/>
          <w:color w:val="595959"/>
        </w:rPr>
        <w:t>Digital Resource Companion</w:t>
      </w:r>
    </w:p>
    <w:tbl>
      <w:tblPr>
        <w:tblStyle w:val="TableGrid"/>
        <w:tblW w:type="auto" w:w="0"/>
        <w:jc w:val="centre"/>
        <w:tblLook w:firstColumn="1" w:firstRow="1" w:lastColumn="0" w:lastRow="0" w:noHBand="0" w:noVBand="1" w:val="04A0"/>
      </w:tblPr>
      <w:tblGrid>
        <w:gridCol w:w="5184"/>
        <w:gridCol w:w="5184"/>
      </w:tblGrid>
      <w:tr>
        <w:tc>
          <w:tcPr>
            <w:tcW w:type="dxa" w:w="5184"/>
            <w:shd w:fill="F5F0E7"/>
            <w:tcMar>
              <w:top w:w="80" w:type="dxa"/>
              <w:start w:w="80" w:type="dxa"/>
              <w:bottom w:w="80" w:type="dxa"/>
              <w:end w:w="80" w:type="dxa"/>
            </w:tcMar>
          </w:tcPr>
          <w:p>
            <w:r>
              <w:t>Resource ID</w:t>
            </w:r>
          </w:p>
        </w:tc>
        <w:tc>
          <w:tcPr>
            <w:tcW w:type="dxa" w:w="5184"/>
            <w:tcMar>
              <w:top w:w="80" w:type="dxa"/>
              <w:start w:w="80" w:type="dxa"/>
              <w:bottom w:w="80" w:type="dxa"/>
              <w:end w:w="80" w:type="dxa"/>
            </w:tcMar>
          </w:tcPr>
          <w:p>
            <w:r>
              <w:t>AIHE-N</w:t>
            </w:r>
          </w:p>
        </w:tc>
      </w:tr>
      <w:tr>
        <w:tc>
          <w:tcPr>
            <w:tcW w:type="dxa" w:w="5184"/>
            <w:shd w:fill="F5F0E7"/>
            <w:tcMar>
              <w:top w:w="80" w:type="dxa"/>
              <w:start w:w="80" w:type="dxa"/>
              <w:bottom w:w="80" w:type="dxa"/>
              <w:end w:w="80" w:type="dxa"/>
            </w:tcMar>
          </w:tcPr>
          <w:p>
            <w:r>
              <w:t>Version</w:t>
            </w:r>
          </w:p>
        </w:tc>
        <w:tc>
          <w:tcPr>
            <w:tcW w:type="dxa" w:w="5184"/>
            <w:tcMar>
              <w:top w:w="80" w:type="dxa"/>
              <w:start w:w="80" w:type="dxa"/>
              <w:bottom w:w="80" w:type="dxa"/>
              <w:end w:w="80" w:type="dxa"/>
            </w:tcMar>
            <w:vAlign w:val="centre"/>
          </w:tcPr>
          <w:p>
            <w:pPr>
              <w:jc w:val="left"/>
            </w:pPr>
            <w:r>
              <w:t>V1.0 | aligned to the twelve-chapter reference edition and Resource Sets A–D</w:t>
            </w:r>
          </w:p>
        </w:tc>
      </w:tr>
      <w:tr>
        <w:tc>
          <w:tcPr>
            <w:tcW w:type="dxa" w:w="5184"/>
            <w:shd w:fill="F5F0E7"/>
            <w:tcMar>
              <w:top w:w="80" w:type="dxa"/>
              <w:start w:w="80" w:type="dxa"/>
              <w:bottom w:w="80" w:type="dxa"/>
              <w:end w:w="80" w:type="dxa"/>
            </w:tcMar>
          </w:tcPr>
          <w:p>
            <w:r>
              <w:t>Last reviewed</w:t>
            </w:r>
          </w:p>
        </w:tc>
        <w:tc>
          <w:tcPr>
            <w:tcW w:type="dxa" w:w="5184"/>
            <w:tcMar>
              <w:top w:w="80" w:type="dxa"/>
              <w:start w:w="80" w:type="dxa"/>
              <w:bottom w:w="80" w:type="dxa"/>
              <w:end w:w="80" w:type="dxa"/>
            </w:tcMar>
          </w:tcPr>
          <w:p>
            <w:r>
              <w:t>2026-07-26</w:t>
            </w:r>
          </w:p>
        </w:tc>
      </w:tr>
      <w:tr>
        <w:tc>
          <w:tcPr>
            <w:tcW w:type="dxa" w:w="5184"/>
            <w:shd w:fill="F5F0E7"/>
            <w:tcMar>
              <w:top w:w="80" w:type="dxa"/>
              <w:start w:w="80" w:type="dxa"/>
              <w:bottom w:w="80" w:type="dxa"/>
              <w:end w:w="80" w:type="dxa"/>
            </w:tcMar>
          </w:tcPr>
          <w:p>
            <w:r>
              <w:t>Related chapters</w:t>
            </w:r>
          </w:p>
        </w:tc>
        <w:tc>
          <w:tcPr>
            <w:tcW w:type="dxa" w:w="5184"/>
            <w:tcMar>
              <w:top w:w="80" w:type="dxa"/>
              <w:start w:w="80" w:type="dxa"/>
              <w:bottom w:w="80" w:type="dxa"/>
              <w:end w:w="80" w:type="dxa"/>
            </w:tcMar>
            <w:vAlign w:val="centre"/>
          </w:tcPr>
          <w:p>
            <w:pPr>
              <w:jc w:val="left"/>
            </w:pPr>
            <w:r/>
            <w:r>
              <w:rPr>
                <w:b w:val="0"/>
                <w:sz w:val="18"/>
              </w:rPr>
              <w:t>Chapter 10: Governance, Accountability, and Institutional Risk; Chapter 12: Decision Architecture and Lifecycle Governance</w:t>
            </w:r>
          </w:p>
        </w:tc>
      </w:tr>
      <w:tr>
        <w:tc>
          <w:tcPr>
            <w:tcW w:type="dxa" w:w="5184"/>
            <w:shd w:fill="F5F0E7"/>
            <w:tcMar>
              <w:top w:w="80" w:type="dxa"/>
              <w:start w:w="80" w:type="dxa"/>
              <w:bottom w:w="80" w:type="dxa"/>
              <w:end w:w="80" w:type="dxa"/>
            </w:tcMar>
          </w:tcPr>
          <w:p>
            <w:r>
              <w:t>Intended users</w:t>
            </w:r>
          </w:p>
        </w:tc>
        <w:tc>
          <w:tcPr>
            <w:tcW w:type="dxa" w:w="5184"/>
            <w:tcMar>
              <w:top w:w="80" w:type="dxa"/>
              <w:start w:w="80" w:type="dxa"/>
              <w:bottom w:w="80" w:type="dxa"/>
              <w:end w:w="80" w:type="dxa"/>
            </w:tcMar>
          </w:tcPr>
          <w:p>
            <w:r>
              <w:t>Students, instructors, hospital managers, clinicians, health economists, informatics, governance, and project teams</w:t>
            </w:r>
          </w:p>
        </w:tc>
      </w:tr>
    </w:tbl>
    <w:p>
      <w:r>
        <w:t>Status: Educational and practice-support instrument. This resource is not a validated clinical, regulatory, legal, or health-technology-assessment instrument. Adapt it to local requirements before use.</w:t>
      </w:r>
    </w:p>
    <w:p>
      <w:pPr>
        <w:pStyle w:val="Heading1"/>
      </w:pPr>
      <w:r>
        <w:t>How to use this resource</w:t>
      </w:r>
    </w:p>
    <w:p>
      <w:r>
        <w:t>Complete the fields with the multidisciplinary team. Record evidence sources, assumptions, limitations, owners, dates, and decision thresholds. Use synthetic or appropriately governed data only. The worked example is fictional and is provided as a synthetic demonstration.</w:t>
      </w:r>
    </w:p>
    <w:p>
      <w:r>
        <w:t>This resource records trust, institutional legitimacy, distributional equity, and public value. Complete the evidence record and preserve separate narrative judgements; no composite score determines authorization. Use patient, workforce, and community evidence where the intervention affects communication, access, prioritization, secondary data use, or vulnerable populations.</w:t>
      </w:r>
    </w:p>
    <w:p>
      <w:r>
        <w:t>Table N.1. Trust-Adjusted Value evidence profile.</w:t>
      </w:r>
    </w:p>
    <w:p>
      <w:r>
        <w:t>Table N.2. distributional equity subgroup and distributional analysis.</w:t>
      </w:r>
    </w:p>
    <w:p>
      <w:r>
        <w:t>Table N.3. Equity mitigation options.</w:t>
      </w:r>
    </w:p>
    <w:p>
      <w:r>
        <w:t>Table N.4. Public Value AI Scorecard.</w:t>
      </w:r>
    </w:p>
    <w:p>
      <w:r>
        <w:t>Table N.5. Trust, equity, and public-value conclusion.</w:t>
      </w:r>
    </w:p>
    <w:p>
      <w:pPr>
        <w:sectPr>
          <w:footerReference w:type="default" r:id="rId9"/>
          <w:headerReference w:type="default" r:id="rId10"/>
          <w:headerReference w:type="first" r:id="rId11"/>
          <w:footerReference w:type="first" r:id="rId12"/>
          <w:headerReference w:type="even" r:id="rId13"/>
          <w:footerReference w:type="even" r:id="rId14"/>
          <w:pgSz w:w="12240" w:h="15840"/>
          <w:pgMar w:top="936" w:right="936" w:bottom="936" w:left="936" w:header="720" w:footer="720" w:gutter="0"/>
          <w:cols w:space="720"/>
          <w:docGrid w:linePitch="360"/>
        </w:sectPr>
      </w:pPr>
    </w:p>
    <w:tbl>
      <w:tblPr>
        <w:tblStyle w:val="TableGrid"/>
        <w:tblW w:type="auto" w:w="0"/>
        <w:jc w:val="centre"/>
        <w:tblLook w:firstColumn="1" w:firstRow="1" w:lastColumn="0" w:lastRow="0" w:noHBand="0" w:noVBand="1" w:val="04A0"/>
      </w:tblPr>
      <w:tblGrid>
        <w:gridCol w:w="2328"/>
        <w:gridCol w:w="2328"/>
        <w:gridCol w:w="2328"/>
        <w:gridCol w:w="2328"/>
        <w:gridCol w:w="2328"/>
        <w:gridCol w:w="2328"/>
      </w:tblGrid>
      <w:tr>
        <w:trPr>
          <w:tblHeader w:val="true"/>
        </w:trPr>
        <w:tc>
          <w:tcPr>
            <w:tcW w:type="dxa" w:w="2328"/>
            <w:vAlign w:val="centre"/>
            <w:tcMar>
              <w:top w:w="80" w:type="dxa"/>
              <w:start w:w="80" w:type="dxa"/>
              <w:bottom w:w="80" w:type="dxa"/>
              <w:end w:w="80" w:type="dxa"/>
            </w:tcMar>
            <w:shd w:fill="F5F0E7"/>
          </w:tcPr>
          <w:p>
            <w:r>
              <w:rPr>
                <w:b/>
              </w:rPr>
              <w:t>trust and legitimacy dimension</w:t>
            </w:r>
          </w:p>
        </w:tc>
        <w:tc>
          <w:tcPr>
            <w:tcW w:type="dxa" w:w="2328"/>
            <w:vAlign w:val="centre"/>
            <w:tcMar>
              <w:top w:w="80" w:type="dxa"/>
              <w:start w:w="80" w:type="dxa"/>
              <w:bottom w:w="80" w:type="dxa"/>
              <w:end w:w="80" w:type="dxa"/>
            </w:tcMar>
            <w:shd w:fill="F5F0E7"/>
          </w:tcPr>
          <w:p>
            <w:r>
              <w:rPr>
                <w:b/>
              </w:rPr>
              <w:t>Evidence source</w:t>
            </w:r>
          </w:p>
        </w:tc>
        <w:tc>
          <w:tcPr>
            <w:tcW w:type="dxa" w:w="2328"/>
            <w:vAlign w:val="centre"/>
            <w:tcMar>
              <w:top w:w="80" w:type="dxa"/>
              <w:start w:w="80" w:type="dxa"/>
              <w:bottom w:w="80" w:type="dxa"/>
              <w:end w:w="80" w:type="dxa"/>
            </w:tcMar>
            <w:shd w:fill="F5F0E7"/>
          </w:tcPr>
          <w:p>
            <w:r>
              <w:rPr>
                <w:b/>
              </w:rPr>
              <w:t>Finding</w:t>
            </w:r>
          </w:p>
        </w:tc>
        <w:tc>
          <w:tcPr>
            <w:tcW w:type="dxa" w:w="2328"/>
            <w:vAlign w:val="centre"/>
            <w:tcMar>
              <w:top w:w="80" w:type="dxa"/>
              <w:start w:w="80" w:type="dxa"/>
              <w:bottom w:w="80" w:type="dxa"/>
              <w:end w:w="80" w:type="dxa"/>
            </w:tcMar>
            <w:shd w:fill="F5F0E7"/>
          </w:tcPr>
          <w:p>
            <w:r>
              <w:rPr>
                <w:b/>
              </w:rPr>
              <w:t>Score 0-4</w:t>
            </w:r>
          </w:p>
        </w:tc>
        <w:tc>
          <w:tcPr>
            <w:tcW w:type="dxa" w:w="2328"/>
            <w:vAlign w:val="centre"/>
            <w:tcMar>
              <w:top w:w="80" w:type="dxa"/>
              <w:start w:w="80" w:type="dxa"/>
              <w:bottom w:w="80" w:type="dxa"/>
              <w:end w:w="80" w:type="dxa"/>
            </w:tcMar>
            <w:shd w:fill="F5F0E7"/>
          </w:tcPr>
          <w:p>
            <w:r>
              <w:rPr>
                <w:b/>
              </w:rPr>
              <w:t>Confidence</w:t>
            </w:r>
          </w:p>
        </w:tc>
        <w:tc>
          <w:tcPr>
            <w:tcW w:type="dxa" w:w="2328"/>
            <w:vAlign w:val="centre"/>
            <w:tcMar>
              <w:top w:w="80" w:type="dxa"/>
              <w:start w:w="80" w:type="dxa"/>
              <w:bottom w:w="80" w:type="dxa"/>
              <w:end w:w="80" w:type="dxa"/>
            </w:tcMar>
            <w:shd w:fill="F5F0E7"/>
          </w:tcPr>
          <w:p>
            <w:r>
              <w:rPr>
                <w:b/>
              </w:rPr>
              <w:t>Mitigation / owner</w:t>
            </w:r>
          </w:p>
        </w:tc>
      </w:tr>
      <w:tr>
        <w:tc>
          <w:tcPr>
            <w:tcW w:type="dxa" w:w="2328"/>
            <w:vAlign w:val="centre"/>
            <w:tcMar>
              <w:top w:w="80" w:type="dxa"/>
              <w:start w:w="80" w:type="dxa"/>
              <w:bottom w:w="80" w:type="dxa"/>
              <w:end w:w="80" w:type="dxa"/>
            </w:tcMar>
          </w:tcPr>
          <w:p>
            <w:r>
              <w:t>Clinical benefit</w:t>
            </w:r>
          </w:p>
        </w:tc>
        <w:tc>
          <w:tcPr>
            <w:tcW w:type="dxa" w:w="2328"/>
            <w:vAlign w:val="centre"/>
            <w:tcMar>
              <w:top w:w="80" w:type="dxa"/>
              <w:start w:w="80" w:type="dxa"/>
              <w:bottom w:w="80" w:type="dxa"/>
              <w:end w:w="80" w:type="dxa"/>
            </w:tcMar>
            <w:shd w:fill="FFF2CC"/>
          </w:tcPr>
          <w:p>
            <w:sdt>
              <w:sdtPr>
                <w:tag w:val="AIHE_N_F001"/>
                <w:alias w:val="AIHE_N_F001"/>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N_F002"/>
                <w:alias w:val="AIHE_N_F002"/>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N_F003"/>
                <w:alias w:val="AIHE_N_F003"/>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N_F004"/>
                <w:alias w:val="AIHE_N_F004"/>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N_F005"/>
                <w:alias w:val="AIHE_N_F005"/>
                <w:text/>
              </w:sdtPr>
              <w:sdtContent>
                <w:r>
                  <w:t>Click or tap here to enter text.</w:t>
                </w:r>
              </w:sdtContent>
            </w:sdt>
          </w:p>
        </w:tc>
      </w:tr>
      <w:tr>
        <w:tc>
          <w:tcPr>
            <w:tcW w:type="dxa" w:w="2328"/>
            <w:vAlign w:val="centre"/>
            <w:tcMar>
              <w:top w:w="80" w:type="dxa"/>
              <w:start w:w="80" w:type="dxa"/>
              <w:bottom w:w="80" w:type="dxa"/>
              <w:end w:w="80" w:type="dxa"/>
            </w:tcMar>
          </w:tcPr>
          <w:p>
            <w:r>
              <w:t>Economic value</w:t>
            </w:r>
          </w:p>
        </w:tc>
        <w:tc>
          <w:tcPr>
            <w:tcW w:type="dxa" w:w="2328"/>
            <w:vAlign w:val="centre"/>
            <w:tcMar>
              <w:top w:w="80" w:type="dxa"/>
              <w:start w:w="80" w:type="dxa"/>
              <w:bottom w:w="80" w:type="dxa"/>
              <w:end w:w="80" w:type="dxa"/>
            </w:tcMar>
            <w:shd w:fill="FFF2CC"/>
          </w:tcPr>
          <w:p>
            <w:sdt>
              <w:sdtPr>
                <w:tag w:val="AIHE_N_F006"/>
                <w:alias w:val="AIHE_N_F006"/>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N_F007"/>
                <w:alias w:val="AIHE_N_F007"/>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N_F008"/>
                <w:alias w:val="AIHE_N_F008"/>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N_F009"/>
                <w:alias w:val="AIHE_N_F009"/>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N_F010"/>
                <w:alias w:val="AIHE_N_F010"/>
                <w:text/>
              </w:sdtPr>
              <w:sdtContent>
                <w:r>
                  <w:t>Click or tap here to enter text.</w:t>
                </w:r>
              </w:sdtContent>
            </w:sdt>
          </w:p>
        </w:tc>
      </w:tr>
      <w:tr>
        <w:tc>
          <w:tcPr>
            <w:tcW w:type="dxa" w:w="2328"/>
            <w:vAlign w:val="centre"/>
            <w:tcMar>
              <w:top w:w="80" w:type="dxa"/>
              <w:start w:w="80" w:type="dxa"/>
              <w:bottom w:w="80" w:type="dxa"/>
              <w:end w:w="80" w:type="dxa"/>
            </w:tcMar>
          </w:tcPr>
          <w:p>
            <w:r>
              <w:t>Transparency</w:t>
            </w:r>
          </w:p>
        </w:tc>
        <w:tc>
          <w:tcPr>
            <w:tcW w:type="dxa" w:w="2328"/>
            <w:vAlign w:val="centre"/>
            <w:tcMar>
              <w:top w:w="80" w:type="dxa"/>
              <w:start w:w="80" w:type="dxa"/>
              <w:bottom w:w="80" w:type="dxa"/>
              <w:end w:w="80" w:type="dxa"/>
            </w:tcMar>
            <w:shd w:fill="FFF2CC"/>
          </w:tcPr>
          <w:p>
            <w:sdt>
              <w:sdtPr>
                <w:tag w:val="AIHE_N_F011"/>
                <w:alias w:val="AIHE_N_F011"/>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N_F012"/>
                <w:alias w:val="AIHE_N_F012"/>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N_F013"/>
                <w:alias w:val="AIHE_N_F013"/>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N_F014"/>
                <w:alias w:val="AIHE_N_F014"/>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N_F015"/>
                <w:alias w:val="AIHE_N_F015"/>
                <w:text/>
              </w:sdtPr>
              <w:sdtContent>
                <w:r>
                  <w:t>Click or tap here to enter text.</w:t>
                </w:r>
              </w:sdtContent>
            </w:sdt>
          </w:p>
        </w:tc>
      </w:tr>
      <w:tr>
        <w:tc>
          <w:tcPr>
            <w:tcW w:type="dxa" w:w="2328"/>
            <w:vAlign w:val="centre"/>
            <w:tcMar>
              <w:top w:w="80" w:type="dxa"/>
              <w:start w:w="80" w:type="dxa"/>
              <w:bottom w:w="80" w:type="dxa"/>
              <w:end w:w="80" w:type="dxa"/>
            </w:tcMar>
          </w:tcPr>
          <w:p>
            <w:r>
              <w:t>Fairness</w:t>
            </w:r>
          </w:p>
        </w:tc>
        <w:tc>
          <w:tcPr>
            <w:tcW w:type="dxa" w:w="2328"/>
            <w:vAlign w:val="centre"/>
            <w:tcMar>
              <w:top w:w="80" w:type="dxa"/>
              <w:start w:w="80" w:type="dxa"/>
              <w:bottom w:w="80" w:type="dxa"/>
              <w:end w:w="80" w:type="dxa"/>
            </w:tcMar>
            <w:shd w:fill="FFF2CC"/>
          </w:tcPr>
          <w:p>
            <w:sdt>
              <w:sdtPr>
                <w:tag w:val="AIHE_N_F016"/>
                <w:alias w:val="AIHE_N_F016"/>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N_F017"/>
                <w:alias w:val="AIHE_N_F017"/>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N_F018"/>
                <w:alias w:val="AIHE_N_F018"/>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N_F019"/>
                <w:alias w:val="AIHE_N_F019"/>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N_F020"/>
                <w:alias w:val="AIHE_N_F020"/>
                <w:text/>
              </w:sdtPr>
              <w:sdtContent>
                <w:r>
                  <w:t>Click or tap here to enter text.</w:t>
                </w:r>
              </w:sdtContent>
            </w:sdt>
          </w:p>
        </w:tc>
      </w:tr>
      <w:tr>
        <w:tc>
          <w:tcPr>
            <w:tcW w:type="dxa" w:w="2328"/>
            <w:vAlign w:val="centre"/>
            <w:tcMar>
              <w:top w:w="80" w:type="dxa"/>
              <w:start w:w="80" w:type="dxa"/>
              <w:bottom w:w="80" w:type="dxa"/>
              <w:end w:w="80" w:type="dxa"/>
            </w:tcMar>
          </w:tcPr>
          <w:p>
            <w:r>
              <w:t>Patient trust</w:t>
            </w:r>
          </w:p>
        </w:tc>
        <w:tc>
          <w:tcPr>
            <w:tcW w:type="dxa" w:w="2328"/>
            <w:vAlign w:val="centre"/>
            <w:tcMar>
              <w:top w:w="80" w:type="dxa"/>
              <w:start w:w="80" w:type="dxa"/>
              <w:bottom w:w="80" w:type="dxa"/>
              <w:end w:w="80" w:type="dxa"/>
            </w:tcMar>
            <w:shd w:fill="FFF2CC"/>
          </w:tcPr>
          <w:p>
            <w:sdt>
              <w:sdtPr>
                <w:tag w:val="AIHE_N_F021"/>
                <w:alias w:val="AIHE_N_F021"/>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N_F022"/>
                <w:alias w:val="AIHE_N_F022"/>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N_F023"/>
                <w:alias w:val="AIHE_N_F023"/>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N_F024"/>
                <w:alias w:val="AIHE_N_F024"/>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N_F025"/>
                <w:alias w:val="AIHE_N_F025"/>
                <w:text/>
              </w:sdtPr>
              <w:sdtContent>
                <w:r>
                  <w:t>Click or tap here to enter text.</w:t>
                </w:r>
              </w:sdtContent>
            </w:sdt>
          </w:p>
        </w:tc>
      </w:tr>
      <w:tr>
        <w:tc>
          <w:tcPr>
            <w:tcW w:type="dxa" w:w="2328"/>
            <w:vAlign w:val="centre"/>
            <w:tcMar>
              <w:top w:w="80" w:type="dxa"/>
              <w:start w:w="80" w:type="dxa"/>
              <w:bottom w:w="80" w:type="dxa"/>
              <w:end w:w="80" w:type="dxa"/>
            </w:tcMar>
          </w:tcPr>
          <w:p>
            <w:r>
              <w:t>Clinician trust</w:t>
            </w:r>
          </w:p>
        </w:tc>
        <w:tc>
          <w:tcPr>
            <w:tcW w:type="dxa" w:w="2328"/>
            <w:vAlign w:val="centre"/>
            <w:tcMar>
              <w:top w:w="80" w:type="dxa"/>
              <w:start w:w="80" w:type="dxa"/>
              <w:bottom w:w="80" w:type="dxa"/>
              <w:end w:w="80" w:type="dxa"/>
            </w:tcMar>
            <w:shd w:fill="FFF2CC"/>
          </w:tcPr>
          <w:p>
            <w:sdt>
              <w:sdtPr>
                <w:tag w:val="AIHE_N_F026"/>
                <w:alias w:val="AIHE_N_F026"/>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N_F027"/>
                <w:alias w:val="AIHE_N_F027"/>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N_F028"/>
                <w:alias w:val="AIHE_N_F028"/>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N_F029"/>
                <w:alias w:val="AIHE_N_F029"/>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N_F030"/>
                <w:alias w:val="AIHE_N_F030"/>
                <w:text/>
              </w:sdtPr>
              <w:sdtContent>
                <w:r>
                  <w:t>Click or tap here to enter text.</w:t>
                </w:r>
              </w:sdtContent>
            </w:sdt>
          </w:p>
        </w:tc>
      </w:tr>
      <w:tr>
        <w:tc>
          <w:tcPr>
            <w:tcW w:type="dxa" w:w="2328"/>
            <w:vAlign w:val="centre"/>
            <w:tcMar>
              <w:top w:w="80" w:type="dxa"/>
              <w:start w:w="80" w:type="dxa"/>
              <w:bottom w:w="80" w:type="dxa"/>
              <w:end w:w="80" w:type="dxa"/>
            </w:tcMar>
          </w:tcPr>
          <w:p>
            <w:r>
              <w:t>Public accountability</w:t>
            </w:r>
          </w:p>
        </w:tc>
        <w:tc>
          <w:tcPr>
            <w:tcW w:type="dxa" w:w="2328"/>
            <w:vAlign w:val="centre"/>
            <w:tcMar>
              <w:top w:w="80" w:type="dxa"/>
              <w:start w:w="80" w:type="dxa"/>
              <w:bottom w:w="80" w:type="dxa"/>
              <w:end w:w="80" w:type="dxa"/>
            </w:tcMar>
            <w:shd w:fill="FFF2CC"/>
          </w:tcPr>
          <w:p>
            <w:sdt>
              <w:sdtPr>
                <w:tag w:val="AIHE_N_F031"/>
                <w:alias w:val="AIHE_N_F031"/>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N_F032"/>
                <w:alias w:val="AIHE_N_F032"/>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N_F033"/>
                <w:alias w:val="AIHE_N_F033"/>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N_F034"/>
                <w:alias w:val="AIHE_N_F034"/>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N_F035"/>
                <w:alias w:val="AIHE_N_F035"/>
                <w:text/>
              </w:sdtPr>
              <w:sdtContent>
                <w:r>
                  <w:t>Click or tap here to enter text.</w:t>
                </w:r>
              </w:sdtContent>
            </w:sdt>
          </w:p>
        </w:tc>
      </w:tr>
    </w:tbl>
    <w:p/>
    <w:p>
      <w:pPr>
        <w:sectPr>
          <w:pgSz w:w="15840" w:h="12240" w:orient="landscape"/>
          <w:pgMar w:top="936" w:right="936" w:bottom="936" w:left="936" w:header="720" w:footer="720" w:gutter="0"/>
          <w:cols w:space="720"/>
          <w:docGrid w:linePitch="360"/>
        </w:sectPr>
      </w:pPr>
    </w:p>
    <w:tbl>
      <w:tblPr>
        <w:tblStyle w:val="TableGrid"/>
        <w:tblW w:type="auto" w:w="0"/>
        <w:jc w:val="centre"/>
        <w:tblLook w:firstColumn="1" w:firstRow="1" w:lastColumn="0" w:lastRow="0" w:noHBand="0" w:noVBand="1" w:val="04A0"/>
      </w:tblPr>
      <w:tblGrid>
        <w:gridCol w:w="1296"/>
        <w:gridCol w:w="1296"/>
        <w:gridCol w:w="1296"/>
        <w:gridCol w:w="1296"/>
        <w:gridCol w:w="1296"/>
        <w:gridCol w:w="1296"/>
        <w:gridCol w:w="1296"/>
        <w:gridCol w:w="1296"/>
      </w:tblGrid>
      <w:tr>
        <w:trPr>
          <w:tblHeader w:val="true"/>
        </w:trPr>
        <w:tc>
          <w:tcPr>
            <w:tcW w:type="dxa" w:w="1296"/>
            <w:vAlign w:val="centre"/>
            <w:tcMar>
              <w:top w:w="80" w:type="dxa"/>
              <w:start w:w="80" w:type="dxa"/>
              <w:bottom w:w="80" w:type="dxa"/>
              <w:end w:w="80" w:type="dxa"/>
            </w:tcMar>
            <w:shd w:fill="F5F0E7"/>
          </w:tcPr>
          <w:p>
            <w:r>
              <w:rPr>
                <w:b/>
              </w:rPr>
              <w:t>Equity group / characteristic</w:t>
            </w:r>
          </w:p>
        </w:tc>
        <w:tc>
          <w:tcPr>
            <w:tcW w:type="dxa" w:w="1296"/>
            <w:vAlign w:val="centre"/>
            <w:tcMar>
              <w:top w:w="80" w:type="dxa"/>
              <w:start w:w="80" w:type="dxa"/>
              <w:bottom w:w="80" w:type="dxa"/>
              <w:end w:w="80" w:type="dxa"/>
            </w:tcMar>
            <w:shd w:fill="F5F0E7"/>
          </w:tcPr>
          <w:p>
            <w:r>
              <w:rPr>
                <w:b/>
              </w:rPr>
              <w:t>Why relevant</w:t>
            </w:r>
          </w:p>
        </w:tc>
        <w:tc>
          <w:tcPr>
            <w:tcW w:type="dxa" w:w="1296"/>
            <w:vAlign w:val="centre"/>
            <w:tcMar>
              <w:top w:w="80" w:type="dxa"/>
              <w:start w:w="80" w:type="dxa"/>
              <w:bottom w:w="80" w:type="dxa"/>
              <w:end w:w="80" w:type="dxa"/>
            </w:tcMar>
            <w:shd w:fill="F5F0E7"/>
          </w:tcPr>
          <w:p>
            <w:r>
              <w:rPr>
                <w:b/>
              </w:rPr>
              <w:t>Data completeness</w:t>
            </w:r>
          </w:p>
        </w:tc>
        <w:tc>
          <w:tcPr>
            <w:tcW w:type="dxa" w:w="1296"/>
            <w:vAlign w:val="centre"/>
            <w:tcMar>
              <w:top w:w="80" w:type="dxa"/>
              <w:start w:w="80" w:type="dxa"/>
              <w:bottom w:w="80" w:type="dxa"/>
              <w:end w:w="80" w:type="dxa"/>
            </w:tcMar>
            <w:shd w:fill="F5F0E7"/>
          </w:tcPr>
          <w:p>
            <w:r>
              <w:rPr>
                <w:b/>
              </w:rPr>
              <w:t>Performance / error</w:t>
            </w:r>
          </w:p>
        </w:tc>
        <w:tc>
          <w:tcPr>
            <w:tcW w:type="dxa" w:w="1296"/>
            <w:vAlign w:val="centre"/>
            <w:tcMar>
              <w:top w:w="80" w:type="dxa"/>
              <w:start w:w="80" w:type="dxa"/>
              <w:bottom w:w="80" w:type="dxa"/>
              <w:end w:w="80" w:type="dxa"/>
            </w:tcMar>
            <w:shd w:fill="F5F0E7"/>
          </w:tcPr>
          <w:p>
            <w:r>
              <w:rPr>
                <w:b/>
              </w:rPr>
              <w:t>Outcome / access effect</w:t>
            </w:r>
          </w:p>
        </w:tc>
        <w:tc>
          <w:tcPr>
            <w:tcW w:type="dxa" w:w="1296"/>
            <w:vAlign w:val="centre"/>
            <w:tcMar>
              <w:top w:w="80" w:type="dxa"/>
              <w:start w:w="80" w:type="dxa"/>
              <w:bottom w:w="80" w:type="dxa"/>
              <w:end w:w="80" w:type="dxa"/>
            </w:tcMar>
            <w:shd w:fill="F5F0E7"/>
          </w:tcPr>
          <w:p>
            <w:r>
              <w:rPr>
                <w:b/>
              </w:rPr>
              <w:t>Cost / burden</w:t>
            </w:r>
          </w:p>
        </w:tc>
        <w:tc>
          <w:tcPr>
            <w:tcW w:type="dxa" w:w="1296"/>
            <w:vAlign w:val="centre"/>
            <w:tcMar>
              <w:top w:w="80" w:type="dxa"/>
              <w:start w:w="80" w:type="dxa"/>
              <w:bottom w:w="80" w:type="dxa"/>
              <w:end w:w="80" w:type="dxa"/>
            </w:tcMar>
            <w:shd w:fill="F5F0E7"/>
          </w:tcPr>
          <w:p>
            <w:r>
              <w:rPr>
                <w:b/>
              </w:rPr>
              <w:t>Mitigation</w:t>
            </w:r>
          </w:p>
        </w:tc>
        <w:tc>
          <w:tcPr>
            <w:tcW w:type="dxa" w:w="1296"/>
            <w:vAlign w:val="centre"/>
            <w:tcMar>
              <w:top w:w="80" w:type="dxa"/>
              <w:start w:w="80" w:type="dxa"/>
              <w:bottom w:w="80" w:type="dxa"/>
              <w:end w:w="80" w:type="dxa"/>
            </w:tcMar>
            <w:shd w:fill="F5F0E7"/>
          </w:tcPr>
          <w:p>
            <w:r>
              <w:rPr>
                <w:b/>
              </w:rPr>
              <w:t>Residual concern</w:t>
            </w:r>
          </w:p>
        </w:tc>
      </w:tr>
      <w:tr>
        <w:tc>
          <w:tcPr>
            <w:tcW w:type="dxa" w:w="1296"/>
            <w:vAlign w:val="centre"/>
            <w:tcMar>
              <w:top w:w="80" w:type="dxa"/>
              <w:start w:w="80" w:type="dxa"/>
              <w:bottom w:w="80" w:type="dxa"/>
              <w:end w:w="80" w:type="dxa"/>
            </w:tcMar>
            <w:shd w:fill="FFF2CC"/>
          </w:tcPr>
          <w:p>
            <w:sdt>
              <w:sdtPr>
                <w:tag w:val="AIHE_N_F036"/>
                <w:alias w:val="AIHE_N_F036"/>
                <w:text/>
              </w:sdtPr>
              <w:sdtContent>
                <w:r>
                  <w:t>Click or tap here to enter text.</w:t>
                </w:r>
              </w:sdtContent>
            </w:sdt>
          </w:p>
        </w:tc>
        <w:tc>
          <w:tcPr>
            <w:tcW w:type="dxa" w:w="1296"/>
            <w:vAlign w:val="centre"/>
            <w:tcMar>
              <w:top w:w="80" w:type="dxa"/>
              <w:start w:w="80" w:type="dxa"/>
              <w:bottom w:w="80" w:type="dxa"/>
              <w:end w:w="80" w:type="dxa"/>
            </w:tcMar>
            <w:shd w:fill="FFF2CC"/>
          </w:tcPr>
          <w:p>
            <w:sdt>
              <w:sdtPr>
                <w:tag w:val="AIHE_N_F037"/>
                <w:alias w:val="AIHE_N_F037"/>
                <w:text/>
              </w:sdtPr>
              <w:sdtContent>
                <w:r>
                  <w:t>Click or tap here to enter text.</w:t>
                </w:r>
              </w:sdtContent>
            </w:sdt>
          </w:p>
        </w:tc>
        <w:tc>
          <w:tcPr>
            <w:tcW w:type="dxa" w:w="1296"/>
            <w:vAlign w:val="centre"/>
            <w:tcMar>
              <w:top w:w="80" w:type="dxa"/>
              <w:start w:w="80" w:type="dxa"/>
              <w:bottom w:w="80" w:type="dxa"/>
              <w:end w:w="80" w:type="dxa"/>
            </w:tcMar>
            <w:shd w:fill="FFF2CC"/>
          </w:tcPr>
          <w:p>
            <w:sdt>
              <w:sdtPr>
                <w:tag w:val="AIHE_N_F038"/>
                <w:alias w:val="AIHE_N_F038"/>
                <w:text/>
              </w:sdtPr>
              <w:sdtContent>
                <w:r>
                  <w:t>Click or tap here to enter text.</w:t>
                </w:r>
              </w:sdtContent>
            </w:sdt>
          </w:p>
        </w:tc>
        <w:tc>
          <w:tcPr>
            <w:tcW w:type="dxa" w:w="1296"/>
            <w:vAlign w:val="centre"/>
            <w:tcMar>
              <w:top w:w="80" w:type="dxa"/>
              <w:start w:w="80" w:type="dxa"/>
              <w:bottom w:w="80" w:type="dxa"/>
              <w:end w:w="80" w:type="dxa"/>
            </w:tcMar>
            <w:shd w:fill="FFF2CC"/>
          </w:tcPr>
          <w:p>
            <w:sdt>
              <w:sdtPr>
                <w:tag w:val="AIHE_N_F039"/>
                <w:alias w:val="AIHE_N_F039"/>
                <w:text/>
              </w:sdtPr>
              <w:sdtContent>
                <w:r>
                  <w:t>Click or tap here to enter text.</w:t>
                </w:r>
              </w:sdtContent>
            </w:sdt>
          </w:p>
        </w:tc>
        <w:tc>
          <w:tcPr>
            <w:tcW w:type="dxa" w:w="1296"/>
            <w:vAlign w:val="centre"/>
            <w:tcMar>
              <w:top w:w="80" w:type="dxa"/>
              <w:start w:w="80" w:type="dxa"/>
              <w:bottom w:w="80" w:type="dxa"/>
              <w:end w:w="80" w:type="dxa"/>
            </w:tcMar>
            <w:shd w:fill="FFF2CC"/>
          </w:tcPr>
          <w:p>
            <w:sdt>
              <w:sdtPr>
                <w:tag w:val="AIHE_N_F040"/>
                <w:alias w:val="AIHE_N_F040"/>
                <w:text/>
              </w:sdtPr>
              <w:sdtContent>
                <w:r>
                  <w:t>Click or tap here to enter text.</w:t>
                </w:r>
              </w:sdtContent>
            </w:sdt>
          </w:p>
        </w:tc>
        <w:tc>
          <w:tcPr>
            <w:tcW w:type="dxa" w:w="1296"/>
            <w:vAlign w:val="centre"/>
            <w:tcMar>
              <w:top w:w="80" w:type="dxa"/>
              <w:start w:w="80" w:type="dxa"/>
              <w:bottom w:w="80" w:type="dxa"/>
              <w:end w:w="80" w:type="dxa"/>
            </w:tcMar>
            <w:shd w:fill="FFF2CC"/>
          </w:tcPr>
          <w:p>
            <w:sdt>
              <w:sdtPr>
                <w:tag w:val="AIHE_N_F041"/>
                <w:alias w:val="AIHE_N_F041"/>
                <w:text/>
              </w:sdtPr>
              <w:sdtContent>
                <w:r>
                  <w:t>Click or tap here to enter text.</w:t>
                </w:r>
              </w:sdtContent>
            </w:sdt>
          </w:p>
        </w:tc>
        <w:tc>
          <w:tcPr>
            <w:tcW w:type="dxa" w:w="1296"/>
            <w:vAlign w:val="centre"/>
            <w:tcMar>
              <w:top w:w="80" w:type="dxa"/>
              <w:start w:w="80" w:type="dxa"/>
              <w:bottom w:w="80" w:type="dxa"/>
              <w:end w:w="80" w:type="dxa"/>
            </w:tcMar>
            <w:shd w:fill="FFF2CC"/>
          </w:tcPr>
          <w:p>
            <w:sdt>
              <w:sdtPr>
                <w:tag w:val="AIHE_N_F042"/>
                <w:alias w:val="AIHE_N_F042"/>
                <w:text/>
              </w:sdtPr>
              <w:sdtContent>
                <w:r>
                  <w:t>Click or tap here to enter text.</w:t>
                </w:r>
              </w:sdtContent>
            </w:sdt>
          </w:p>
        </w:tc>
        <w:tc>
          <w:tcPr>
            <w:tcW w:type="dxa" w:w="1296"/>
            <w:vAlign w:val="centre"/>
            <w:tcMar>
              <w:top w:w="80" w:type="dxa"/>
              <w:start w:w="80" w:type="dxa"/>
              <w:bottom w:w="80" w:type="dxa"/>
              <w:end w:w="80" w:type="dxa"/>
            </w:tcMar>
            <w:shd w:fill="FFF2CC"/>
          </w:tcPr>
          <w:p>
            <w:sdt>
              <w:sdtPr>
                <w:tag w:val="AIHE_N_F043"/>
                <w:alias w:val="AIHE_N_F043"/>
                <w:text/>
              </w:sdtPr>
              <w:sdtContent>
                <w:r>
                  <w:t>Click or tap here to enter text.</w:t>
                </w:r>
              </w:sdtContent>
            </w:sdt>
          </w:p>
        </w:tc>
      </w:tr>
      <w:tr>
        <w:tc>
          <w:tcPr>
            <w:tcW w:type="dxa" w:w="1296"/>
            <w:vAlign w:val="centre"/>
            <w:tcMar>
              <w:top w:w="80" w:type="dxa"/>
              <w:start w:w="80" w:type="dxa"/>
              <w:bottom w:w="80" w:type="dxa"/>
              <w:end w:w="80" w:type="dxa"/>
            </w:tcMar>
            <w:shd w:fill="FFF2CC"/>
          </w:tcPr>
          <w:p>
            <w:sdt>
              <w:sdtPr>
                <w:tag w:val="AIHE_N_F044"/>
                <w:alias w:val="AIHE_N_F044"/>
                <w:text/>
              </w:sdtPr>
              <w:sdtContent>
                <w:r>
                  <w:t>Click or tap here to enter text.</w:t>
                </w:r>
              </w:sdtContent>
            </w:sdt>
          </w:p>
        </w:tc>
        <w:tc>
          <w:tcPr>
            <w:tcW w:type="dxa" w:w="1296"/>
            <w:vAlign w:val="centre"/>
            <w:tcMar>
              <w:top w:w="80" w:type="dxa"/>
              <w:start w:w="80" w:type="dxa"/>
              <w:bottom w:w="80" w:type="dxa"/>
              <w:end w:w="80" w:type="dxa"/>
            </w:tcMar>
            <w:shd w:fill="FFF2CC"/>
          </w:tcPr>
          <w:p>
            <w:sdt>
              <w:sdtPr>
                <w:tag w:val="AIHE_N_F045"/>
                <w:alias w:val="AIHE_N_F045"/>
                <w:text/>
              </w:sdtPr>
              <w:sdtContent>
                <w:r>
                  <w:t>Click or tap here to enter text.</w:t>
                </w:r>
              </w:sdtContent>
            </w:sdt>
          </w:p>
        </w:tc>
        <w:tc>
          <w:tcPr>
            <w:tcW w:type="dxa" w:w="1296"/>
            <w:vAlign w:val="centre"/>
            <w:tcMar>
              <w:top w:w="80" w:type="dxa"/>
              <w:start w:w="80" w:type="dxa"/>
              <w:bottom w:w="80" w:type="dxa"/>
              <w:end w:w="80" w:type="dxa"/>
            </w:tcMar>
            <w:shd w:fill="FFF2CC"/>
          </w:tcPr>
          <w:p>
            <w:sdt>
              <w:sdtPr>
                <w:tag w:val="AIHE_N_F046"/>
                <w:alias w:val="AIHE_N_F046"/>
                <w:text/>
              </w:sdtPr>
              <w:sdtContent>
                <w:r>
                  <w:t>Click or tap here to enter text.</w:t>
                </w:r>
              </w:sdtContent>
            </w:sdt>
          </w:p>
        </w:tc>
        <w:tc>
          <w:tcPr>
            <w:tcW w:type="dxa" w:w="1296"/>
            <w:vAlign w:val="centre"/>
            <w:tcMar>
              <w:top w:w="80" w:type="dxa"/>
              <w:start w:w="80" w:type="dxa"/>
              <w:bottom w:w="80" w:type="dxa"/>
              <w:end w:w="80" w:type="dxa"/>
            </w:tcMar>
            <w:shd w:fill="FFF2CC"/>
          </w:tcPr>
          <w:p>
            <w:sdt>
              <w:sdtPr>
                <w:tag w:val="AIHE_N_F047"/>
                <w:alias w:val="AIHE_N_F047"/>
                <w:text/>
              </w:sdtPr>
              <w:sdtContent>
                <w:r>
                  <w:t>Click or tap here to enter text.</w:t>
                </w:r>
              </w:sdtContent>
            </w:sdt>
          </w:p>
        </w:tc>
        <w:tc>
          <w:tcPr>
            <w:tcW w:type="dxa" w:w="1296"/>
            <w:vAlign w:val="centre"/>
            <w:tcMar>
              <w:top w:w="80" w:type="dxa"/>
              <w:start w:w="80" w:type="dxa"/>
              <w:bottom w:w="80" w:type="dxa"/>
              <w:end w:w="80" w:type="dxa"/>
            </w:tcMar>
            <w:shd w:fill="FFF2CC"/>
          </w:tcPr>
          <w:p>
            <w:sdt>
              <w:sdtPr>
                <w:tag w:val="AIHE_N_F048"/>
                <w:alias w:val="AIHE_N_F048"/>
                <w:text/>
              </w:sdtPr>
              <w:sdtContent>
                <w:r>
                  <w:t>Click or tap here to enter text.</w:t>
                </w:r>
              </w:sdtContent>
            </w:sdt>
          </w:p>
        </w:tc>
        <w:tc>
          <w:tcPr>
            <w:tcW w:type="dxa" w:w="1296"/>
            <w:vAlign w:val="centre"/>
            <w:tcMar>
              <w:top w:w="80" w:type="dxa"/>
              <w:start w:w="80" w:type="dxa"/>
              <w:bottom w:w="80" w:type="dxa"/>
              <w:end w:w="80" w:type="dxa"/>
            </w:tcMar>
            <w:shd w:fill="FFF2CC"/>
          </w:tcPr>
          <w:p>
            <w:sdt>
              <w:sdtPr>
                <w:tag w:val="AIHE_N_F049"/>
                <w:alias w:val="AIHE_N_F049"/>
                <w:text/>
              </w:sdtPr>
              <w:sdtContent>
                <w:r>
                  <w:t>Click or tap here to enter text.</w:t>
                </w:r>
              </w:sdtContent>
            </w:sdt>
          </w:p>
        </w:tc>
        <w:tc>
          <w:tcPr>
            <w:tcW w:type="dxa" w:w="1296"/>
            <w:vAlign w:val="centre"/>
            <w:tcMar>
              <w:top w:w="80" w:type="dxa"/>
              <w:start w:w="80" w:type="dxa"/>
              <w:bottom w:w="80" w:type="dxa"/>
              <w:end w:w="80" w:type="dxa"/>
            </w:tcMar>
            <w:shd w:fill="FFF2CC"/>
          </w:tcPr>
          <w:p>
            <w:sdt>
              <w:sdtPr>
                <w:tag w:val="AIHE_N_F050"/>
                <w:alias w:val="AIHE_N_F050"/>
                <w:text/>
              </w:sdtPr>
              <w:sdtContent>
                <w:r>
                  <w:t>Click or tap here to enter text.</w:t>
                </w:r>
              </w:sdtContent>
            </w:sdt>
          </w:p>
        </w:tc>
        <w:tc>
          <w:tcPr>
            <w:tcW w:type="dxa" w:w="1296"/>
            <w:vAlign w:val="centre"/>
            <w:tcMar>
              <w:top w:w="80" w:type="dxa"/>
              <w:start w:w="80" w:type="dxa"/>
              <w:bottom w:w="80" w:type="dxa"/>
              <w:end w:w="80" w:type="dxa"/>
            </w:tcMar>
            <w:shd w:fill="FFF2CC"/>
          </w:tcPr>
          <w:p>
            <w:sdt>
              <w:sdtPr>
                <w:tag w:val="AIHE_N_F051"/>
                <w:alias w:val="AIHE_N_F051"/>
                <w:text/>
              </w:sdtPr>
              <w:sdtContent>
                <w:r>
                  <w:t>Click or tap here to enter text.</w:t>
                </w:r>
              </w:sdtContent>
            </w:sdt>
          </w:p>
        </w:tc>
      </w:tr>
      <w:tr>
        <w:tc>
          <w:tcPr>
            <w:tcW w:type="dxa" w:w="1296"/>
            <w:vAlign w:val="centre"/>
            <w:tcMar>
              <w:top w:w="80" w:type="dxa"/>
              <w:start w:w="80" w:type="dxa"/>
              <w:bottom w:w="80" w:type="dxa"/>
              <w:end w:w="80" w:type="dxa"/>
            </w:tcMar>
            <w:shd w:fill="FFF2CC"/>
          </w:tcPr>
          <w:p>
            <w:sdt>
              <w:sdtPr>
                <w:tag w:val="AIHE_N_F052"/>
                <w:alias w:val="AIHE_N_F052"/>
                <w:text/>
              </w:sdtPr>
              <w:sdtContent>
                <w:r>
                  <w:t>Click or tap here to enter text.</w:t>
                </w:r>
              </w:sdtContent>
            </w:sdt>
          </w:p>
        </w:tc>
        <w:tc>
          <w:tcPr>
            <w:tcW w:type="dxa" w:w="1296"/>
            <w:vAlign w:val="centre"/>
            <w:tcMar>
              <w:top w:w="80" w:type="dxa"/>
              <w:start w:w="80" w:type="dxa"/>
              <w:bottom w:w="80" w:type="dxa"/>
              <w:end w:w="80" w:type="dxa"/>
            </w:tcMar>
            <w:shd w:fill="FFF2CC"/>
          </w:tcPr>
          <w:p>
            <w:sdt>
              <w:sdtPr>
                <w:tag w:val="AIHE_N_F053"/>
                <w:alias w:val="AIHE_N_F053"/>
                <w:text/>
              </w:sdtPr>
              <w:sdtContent>
                <w:r>
                  <w:t>Click or tap here to enter text.</w:t>
                </w:r>
              </w:sdtContent>
            </w:sdt>
          </w:p>
        </w:tc>
        <w:tc>
          <w:tcPr>
            <w:tcW w:type="dxa" w:w="1296"/>
            <w:vAlign w:val="centre"/>
            <w:tcMar>
              <w:top w:w="80" w:type="dxa"/>
              <w:start w:w="80" w:type="dxa"/>
              <w:bottom w:w="80" w:type="dxa"/>
              <w:end w:w="80" w:type="dxa"/>
            </w:tcMar>
            <w:shd w:fill="FFF2CC"/>
          </w:tcPr>
          <w:p>
            <w:sdt>
              <w:sdtPr>
                <w:tag w:val="AIHE_N_F054"/>
                <w:alias w:val="AIHE_N_F054"/>
                <w:text/>
              </w:sdtPr>
              <w:sdtContent>
                <w:r>
                  <w:t>Click or tap here to enter text.</w:t>
                </w:r>
              </w:sdtContent>
            </w:sdt>
          </w:p>
        </w:tc>
        <w:tc>
          <w:tcPr>
            <w:tcW w:type="dxa" w:w="1296"/>
            <w:vAlign w:val="centre"/>
            <w:tcMar>
              <w:top w:w="80" w:type="dxa"/>
              <w:start w:w="80" w:type="dxa"/>
              <w:bottom w:w="80" w:type="dxa"/>
              <w:end w:w="80" w:type="dxa"/>
            </w:tcMar>
            <w:shd w:fill="FFF2CC"/>
          </w:tcPr>
          <w:p>
            <w:sdt>
              <w:sdtPr>
                <w:tag w:val="AIHE_N_F055"/>
                <w:alias w:val="AIHE_N_F055"/>
                <w:text/>
              </w:sdtPr>
              <w:sdtContent>
                <w:r>
                  <w:t>Click or tap here to enter text.</w:t>
                </w:r>
              </w:sdtContent>
            </w:sdt>
          </w:p>
        </w:tc>
        <w:tc>
          <w:tcPr>
            <w:tcW w:type="dxa" w:w="1296"/>
            <w:vAlign w:val="centre"/>
            <w:tcMar>
              <w:top w:w="80" w:type="dxa"/>
              <w:start w:w="80" w:type="dxa"/>
              <w:bottom w:w="80" w:type="dxa"/>
              <w:end w:w="80" w:type="dxa"/>
            </w:tcMar>
            <w:shd w:fill="FFF2CC"/>
          </w:tcPr>
          <w:p>
            <w:sdt>
              <w:sdtPr>
                <w:tag w:val="AIHE_N_F056"/>
                <w:alias w:val="AIHE_N_F056"/>
                <w:text/>
              </w:sdtPr>
              <w:sdtContent>
                <w:r>
                  <w:t>Click or tap here to enter text.</w:t>
                </w:r>
              </w:sdtContent>
            </w:sdt>
          </w:p>
        </w:tc>
        <w:tc>
          <w:tcPr>
            <w:tcW w:type="dxa" w:w="1296"/>
            <w:vAlign w:val="centre"/>
            <w:tcMar>
              <w:top w:w="80" w:type="dxa"/>
              <w:start w:w="80" w:type="dxa"/>
              <w:bottom w:w="80" w:type="dxa"/>
              <w:end w:w="80" w:type="dxa"/>
            </w:tcMar>
            <w:shd w:fill="FFF2CC"/>
          </w:tcPr>
          <w:p>
            <w:sdt>
              <w:sdtPr>
                <w:tag w:val="AIHE_N_F057"/>
                <w:alias w:val="AIHE_N_F057"/>
                <w:text/>
              </w:sdtPr>
              <w:sdtContent>
                <w:r>
                  <w:t>Click or tap here to enter text.</w:t>
                </w:r>
              </w:sdtContent>
            </w:sdt>
          </w:p>
        </w:tc>
        <w:tc>
          <w:tcPr>
            <w:tcW w:type="dxa" w:w="1296"/>
            <w:vAlign w:val="centre"/>
            <w:tcMar>
              <w:top w:w="80" w:type="dxa"/>
              <w:start w:w="80" w:type="dxa"/>
              <w:bottom w:w="80" w:type="dxa"/>
              <w:end w:w="80" w:type="dxa"/>
            </w:tcMar>
            <w:shd w:fill="FFF2CC"/>
          </w:tcPr>
          <w:p>
            <w:sdt>
              <w:sdtPr>
                <w:tag w:val="AIHE_N_F058"/>
                <w:alias w:val="AIHE_N_F058"/>
                <w:text/>
              </w:sdtPr>
              <w:sdtContent>
                <w:r>
                  <w:t>Click or tap here to enter text.</w:t>
                </w:r>
              </w:sdtContent>
            </w:sdt>
          </w:p>
        </w:tc>
        <w:tc>
          <w:tcPr>
            <w:tcW w:type="dxa" w:w="1296"/>
            <w:vAlign w:val="centre"/>
            <w:tcMar>
              <w:top w:w="80" w:type="dxa"/>
              <w:start w:w="80" w:type="dxa"/>
              <w:bottom w:w="80" w:type="dxa"/>
              <w:end w:w="80" w:type="dxa"/>
            </w:tcMar>
            <w:shd w:fill="FFF2CC"/>
          </w:tcPr>
          <w:p>
            <w:sdt>
              <w:sdtPr>
                <w:tag w:val="AIHE_N_F059"/>
                <w:alias w:val="AIHE_N_F059"/>
                <w:text/>
              </w:sdtPr>
              <w:sdtContent>
                <w:r>
                  <w:t>Click or tap here to enter text.</w:t>
                </w:r>
              </w:sdtContent>
            </w:sdt>
          </w:p>
        </w:tc>
      </w:tr>
      <w:tr>
        <w:tc>
          <w:tcPr>
            <w:tcW w:type="dxa" w:w="1296"/>
            <w:vAlign w:val="centre"/>
            <w:tcMar>
              <w:top w:w="80" w:type="dxa"/>
              <w:start w:w="80" w:type="dxa"/>
              <w:bottom w:w="80" w:type="dxa"/>
              <w:end w:w="80" w:type="dxa"/>
            </w:tcMar>
            <w:shd w:fill="FFF2CC"/>
          </w:tcPr>
          <w:p>
            <w:sdt>
              <w:sdtPr>
                <w:tag w:val="AIHE_N_F060"/>
                <w:alias w:val="AIHE_N_F060"/>
                <w:text/>
              </w:sdtPr>
              <w:sdtContent>
                <w:r>
                  <w:t>Click or tap here to enter text.</w:t>
                </w:r>
              </w:sdtContent>
            </w:sdt>
          </w:p>
        </w:tc>
        <w:tc>
          <w:tcPr>
            <w:tcW w:type="dxa" w:w="1296"/>
            <w:vAlign w:val="centre"/>
            <w:tcMar>
              <w:top w:w="80" w:type="dxa"/>
              <w:start w:w="80" w:type="dxa"/>
              <w:bottom w:w="80" w:type="dxa"/>
              <w:end w:w="80" w:type="dxa"/>
            </w:tcMar>
            <w:shd w:fill="FFF2CC"/>
          </w:tcPr>
          <w:p>
            <w:sdt>
              <w:sdtPr>
                <w:tag w:val="AIHE_N_F061"/>
                <w:alias w:val="AIHE_N_F061"/>
                <w:text/>
              </w:sdtPr>
              <w:sdtContent>
                <w:r>
                  <w:t>Click or tap here to enter text.</w:t>
                </w:r>
              </w:sdtContent>
            </w:sdt>
          </w:p>
        </w:tc>
        <w:tc>
          <w:tcPr>
            <w:tcW w:type="dxa" w:w="1296"/>
            <w:vAlign w:val="centre"/>
            <w:tcMar>
              <w:top w:w="80" w:type="dxa"/>
              <w:start w:w="80" w:type="dxa"/>
              <w:bottom w:w="80" w:type="dxa"/>
              <w:end w:w="80" w:type="dxa"/>
            </w:tcMar>
            <w:shd w:fill="FFF2CC"/>
          </w:tcPr>
          <w:p>
            <w:sdt>
              <w:sdtPr>
                <w:tag w:val="AIHE_N_F062"/>
                <w:alias w:val="AIHE_N_F062"/>
                <w:text/>
              </w:sdtPr>
              <w:sdtContent>
                <w:r>
                  <w:t>Click or tap here to enter text.</w:t>
                </w:r>
              </w:sdtContent>
            </w:sdt>
          </w:p>
        </w:tc>
        <w:tc>
          <w:tcPr>
            <w:tcW w:type="dxa" w:w="1296"/>
            <w:vAlign w:val="centre"/>
            <w:tcMar>
              <w:top w:w="80" w:type="dxa"/>
              <w:start w:w="80" w:type="dxa"/>
              <w:bottom w:w="80" w:type="dxa"/>
              <w:end w:w="80" w:type="dxa"/>
            </w:tcMar>
            <w:shd w:fill="FFF2CC"/>
          </w:tcPr>
          <w:p>
            <w:sdt>
              <w:sdtPr>
                <w:tag w:val="AIHE_N_F063"/>
                <w:alias w:val="AIHE_N_F063"/>
                <w:text/>
              </w:sdtPr>
              <w:sdtContent>
                <w:r>
                  <w:t>Click or tap here to enter text.</w:t>
                </w:r>
              </w:sdtContent>
            </w:sdt>
          </w:p>
        </w:tc>
        <w:tc>
          <w:tcPr>
            <w:tcW w:type="dxa" w:w="1296"/>
            <w:vAlign w:val="centre"/>
            <w:tcMar>
              <w:top w:w="80" w:type="dxa"/>
              <w:start w:w="80" w:type="dxa"/>
              <w:bottom w:w="80" w:type="dxa"/>
              <w:end w:w="80" w:type="dxa"/>
            </w:tcMar>
            <w:shd w:fill="FFF2CC"/>
          </w:tcPr>
          <w:p>
            <w:sdt>
              <w:sdtPr>
                <w:tag w:val="AIHE_N_F064"/>
                <w:alias w:val="AIHE_N_F064"/>
                <w:text/>
              </w:sdtPr>
              <w:sdtContent>
                <w:r>
                  <w:t>Click or tap here to enter text.</w:t>
                </w:r>
              </w:sdtContent>
            </w:sdt>
          </w:p>
        </w:tc>
        <w:tc>
          <w:tcPr>
            <w:tcW w:type="dxa" w:w="1296"/>
            <w:vAlign w:val="centre"/>
            <w:tcMar>
              <w:top w:w="80" w:type="dxa"/>
              <w:start w:w="80" w:type="dxa"/>
              <w:bottom w:w="80" w:type="dxa"/>
              <w:end w:w="80" w:type="dxa"/>
            </w:tcMar>
            <w:shd w:fill="FFF2CC"/>
          </w:tcPr>
          <w:p>
            <w:sdt>
              <w:sdtPr>
                <w:tag w:val="AIHE_N_F065"/>
                <w:alias w:val="AIHE_N_F065"/>
                <w:text/>
              </w:sdtPr>
              <w:sdtContent>
                <w:r>
                  <w:t>Click or tap here to enter text.</w:t>
                </w:r>
              </w:sdtContent>
            </w:sdt>
          </w:p>
        </w:tc>
        <w:tc>
          <w:tcPr>
            <w:tcW w:type="dxa" w:w="1296"/>
            <w:vAlign w:val="centre"/>
            <w:tcMar>
              <w:top w:w="80" w:type="dxa"/>
              <w:start w:w="80" w:type="dxa"/>
              <w:bottom w:w="80" w:type="dxa"/>
              <w:end w:w="80" w:type="dxa"/>
            </w:tcMar>
            <w:shd w:fill="FFF2CC"/>
          </w:tcPr>
          <w:p>
            <w:sdt>
              <w:sdtPr>
                <w:tag w:val="AIHE_N_F066"/>
                <w:alias w:val="AIHE_N_F066"/>
                <w:text/>
              </w:sdtPr>
              <w:sdtContent>
                <w:r>
                  <w:t>Click or tap here to enter text.</w:t>
                </w:r>
              </w:sdtContent>
            </w:sdt>
          </w:p>
        </w:tc>
        <w:tc>
          <w:tcPr>
            <w:tcW w:type="dxa" w:w="1296"/>
            <w:vAlign w:val="centre"/>
            <w:tcMar>
              <w:top w:w="80" w:type="dxa"/>
              <w:start w:w="80" w:type="dxa"/>
              <w:bottom w:w="80" w:type="dxa"/>
              <w:end w:w="80" w:type="dxa"/>
            </w:tcMar>
            <w:shd w:fill="FFF2CC"/>
          </w:tcPr>
          <w:p>
            <w:sdt>
              <w:sdtPr>
                <w:tag w:val="AIHE_N_F067"/>
                <w:alias w:val="AIHE_N_F067"/>
                <w:text/>
              </w:sdtPr>
              <w:sdtContent>
                <w:r>
                  <w:t>Click or tap here to enter text.</w:t>
                </w:r>
              </w:sdtContent>
            </w:sdt>
          </w:p>
        </w:tc>
      </w:tr>
      <w:tr>
        <w:tc>
          <w:tcPr>
            <w:tcW w:type="dxa" w:w="1296"/>
            <w:vAlign w:val="centre"/>
            <w:tcMar>
              <w:top w:w="80" w:type="dxa"/>
              <w:start w:w="80" w:type="dxa"/>
              <w:bottom w:w="80" w:type="dxa"/>
              <w:end w:w="80" w:type="dxa"/>
            </w:tcMar>
            <w:shd w:fill="FFF2CC"/>
          </w:tcPr>
          <w:p>
            <w:sdt>
              <w:sdtPr>
                <w:tag w:val="AIHE_N_F068"/>
                <w:alias w:val="AIHE_N_F068"/>
                <w:text/>
              </w:sdtPr>
              <w:sdtContent>
                <w:r>
                  <w:t>Click or tap here to enter text.</w:t>
                </w:r>
              </w:sdtContent>
            </w:sdt>
          </w:p>
        </w:tc>
        <w:tc>
          <w:tcPr>
            <w:tcW w:type="dxa" w:w="1296"/>
            <w:vAlign w:val="centre"/>
            <w:tcMar>
              <w:top w:w="80" w:type="dxa"/>
              <w:start w:w="80" w:type="dxa"/>
              <w:bottom w:w="80" w:type="dxa"/>
              <w:end w:w="80" w:type="dxa"/>
            </w:tcMar>
            <w:shd w:fill="FFF2CC"/>
          </w:tcPr>
          <w:p>
            <w:sdt>
              <w:sdtPr>
                <w:tag w:val="AIHE_N_F069"/>
                <w:alias w:val="AIHE_N_F069"/>
                <w:text/>
              </w:sdtPr>
              <w:sdtContent>
                <w:r>
                  <w:t>Click or tap here to enter text.</w:t>
                </w:r>
              </w:sdtContent>
            </w:sdt>
          </w:p>
        </w:tc>
        <w:tc>
          <w:tcPr>
            <w:tcW w:type="dxa" w:w="1296"/>
            <w:vAlign w:val="centre"/>
            <w:tcMar>
              <w:top w:w="80" w:type="dxa"/>
              <w:start w:w="80" w:type="dxa"/>
              <w:bottom w:w="80" w:type="dxa"/>
              <w:end w:w="80" w:type="dxa"/>
            </w:tcMar>
            <w:shd w:fill="FFF2CC"/>
          </w:tcPr>
          <w:p>
            <w:sdt>
              <w:sdtPr>
                <w:tag w:val="AIHE_N_F070"/>
                <w:alias w:val="AIHE_N_F070"/>
                <w:text/>
              </w:sdtPr>
              <w:sdtContent>
                <w:r>
                  <w:t>Click or tap here to enter text.</w:t>
                </w:r>
              </w:sdtContent>
            </w:sdt>
          </w:p>
        </w:tc>
        <w:tc>
          <w:tcPr>
            <w:tcW w:type="dxa" w:w="1296"/>
            <w:vAlign w:val="centre"/>
            <w:tcMar>
              <w:top w:w="80" w:type="dxa"/>
              <w:start w:w="80" w:type="dxa"/>
              <w:bottom w:w="80" w:type="dxa"/>
              <w:end w:w="80" w:type="dxa"/>
            </w:tcMar>
            <w:shd w:fill="FFF2CC"/>
          </w:tcPr>
          <w:p>
            <w:sdt>
              <w:sdtPr>
                <w:tag w:val="AIHE_N_F071"/>
                <w:alias w:val="AIHE_N_F071"/>
                <w:text/>
              </w:sdtPr>
              <w:sdtContent>
                <w:r>
                  <w:t>Click or tap here to enter text.</w:t>
                </w:r>
              </w:sdtContent>
            </w:sdt>
          </w:p>
        </w:tc>
        <w:tc>
          <w:tcPr>
            <w:tcW w:type="dxa" w:w="1296"/>
            <w:vAlign w:val="centre"/>
            <w:tcMar>
              <w:top w:w="80" w:type="dxa"/>
              <w:start w:w="80" w:type="dxa"/>
              <w:bottom w:w="80" w:type="dxa"/>
              <w:end w:w="80" w:type="dxa"/>
            </w:tcMar>
            <w:shd w:fill="FFF2CC"/>
          </w:tcPr>
          <w:p>
            <w:sdt>
              <w:sdtPr>
                <w:tag w:val="AIHE_N_F072"/>
                <w:alias w:val="AIHE_N_F072"/>
                <w:text/>
              </w:sdtPr>
              <w:sdtContent>
                <w:r>
                  <w:t>Click or tap here to enter text.</w:t>
                </w:r>
              </w:sdtContent>
            </w:sdt>
          </w:p>
        </w:tc>
        <w:tc>
          <w:tcPr>
            <w:tcW w:type="dxa" w:w="1296"/>
            <w:vAlign w:val="centre"/>
            <w:tcMar>
              <w:top w:w="80" w:type="dxa"/>
              <w:start w:w="80" w:type="dxa"/>
              <w:bottom w:w="80" w:type="dxa"/>
              <w:end w:w="80" w:type="dxa"/>
            </w:tcMar>
            <w:shd w:fill="FFF2CC"/>
          </w:tcPr>
          <w:p>
            <w:sdt>
              <w:sdtPr>
                <w:tag w:val="AIHE_N_F073"/>
                <w:alias w:val="AIHE_N_F073"/>
                <w:text/>
              </w:sdtPr>
              <w:sdtContent>
                <w:r>
                  <w:t>Click or tap here to enter text.</w:t>
                </w:r>
              </w:sdtContent>
            </w:sdt>
          </w:p>
        </w:tc>
        <w:tc>
          <w:tcPr>
            <w:tcW w:type="dxa" w:w="1296"/>
            <w:vAlign w:val="centre"/>
            <w:tcMar>
              <w:top w:w="80" w:type="dxa"/>
              <w:start w:w="80" w:type="dxa"/>
              <w:bottom w:w="80" w:type="dxa"/>
              <w:end w:w="80" w:type="dxa"/>
            </w:tcMar>
            <w:shd w:fill="FFF2CC"/>
          </w:tcPr>
          <w:p>
            <w:sdt>
              <w:sdtPr>
                <w:tag w:val="AIHE_N_F074"/>
                <w:alias w:val="AIHE_N_F074"/>
                <w:text/>
              </w:sdtPr>
              <w:sdtContent>
                <w:r>
                  <w:t>Click or tap here to enter text.</w:t>
                </w:r>
              </w:sdtContent>
            </w:sdt>
          </w:p>
        </w:tc>
        <w:tc>
          <w:tcPr>
            <w:tcW w:type="dxa" w:w="1296"/>
            <w:vAlign w:val="centre"/>
            <w:tcMar>
              <w:top w:w="80" w:type="dxa"/>
              <w:start w:w="80" w:type="dxa"/>
              <w:bottom w:w="80" w:type="dxa"/>
              <w:end w:w="80" w:type="dxa"/>
            </w:tcMar>
            <w:shd w:fill="FFF2CC"/>
          </w:tcPr>
          <w:p>
            <w:sdt>
              <w:sdtPr>
                <w:tag w:val="AIHE_N_F075"/>
                <w:alias w:val="AIHE_N_F075"/>
                <w:text/>
              </w:sdtPr>
              <w:sdtContent>
                <w:r>
                  <w:t>Click or tap here to enter text.</w:t>
                </w:r>
              </w:sdtContent>
            </w:sdt>
          </w:p>
        </w:tc>
      </w:tr>
    </w:tbl>
    <w:p/>
    <w:p>
      <w:pPr>
        <w:sectPr>
          <w:pgSz w:w="12240" w:h="15840" w:orient="landscape"/>
          <w:pgMar w:top="936" w:right="936" w:bottom="936" w:left="936" w:header="720" w:footer="720" w:gutter="0"/>
          <w:cols w:space="720"/>
          <w:docGrid w:linePitch="360"/>
        </w:sectPr>
      </w:pPr>
    </w:p>
    <w:tbl>
      <w:tblPr>
        <w:tblStyle w:val="TableGrid"/>
        <w:tblW w:type="auto" w:w="0"/>
        <w:jc w:val="centre"/>
        <w:tblLook w:firstColumn="1" w:firstRow="1" w:lastColumn="0" w:lastRow="0" w:noHBand="0" w:noVBand="1" w:val="04A0"/>
      </w:tblPr>
      <w:tblGrid>
        <w:gridCol w:w="1995"/>
        <w:gridCol w:w="1995"/>
        <w:gridCol w:w="1995"/>
        <w:gridCol w:w="1995"/>
        <w:gridCol w:w="1995"/>
        <w:gridCol w:w="1995"/>
        <w:gridCol w:w="1995"/>
      </w:tblGrid>
      <w:tr>
        <w:trPr>
          <w:tblHeader w:val="true"/>
        </w:trPr>
        <w:tc>
          <w:tcPr>
            <w:tcW w:type="dxa" w:w="1995"/>
            <w:vAlign w:val="centre"/>
            <w:tcMar>
              <w:top w:w="80" w:type="dxa"/>
              <w:start w:w="80" w:type="dxa"/>
              <w:bottom w:w="80" w:type="dxa"/>
              <w:end w:w="80" w:type="dxa"/>
            </w:tcMar>
            <w:shd w:fill="F5F0E7"/>
          </w:tcPr>
          <w:p>
            <w:r>
              <w:rPr>
                <w:b/>
              </w:rPr>
              <w:t>Proposed mitigation</w:t>
            </w:r>
          </w:p>
        </w:tc>
        <w:tc>
          <w:tcPr>
            <w:tcW w:type="dxa" w:w="1995"/>
            <w:vAlign w:val="centre"/>
            <w:tcMar>
              <w:top w:w="80" w:type="dxa"/>
              <w:start w:w="80" w:type="dxa"/>
              <w:bottom w:w="80" w:type="dxa"/>
              <w:end w:w="80" w:type="dxa"/>
            </w:tcMar>
            <w:shd w:fill="F5F0E7"/>
          </w:tcPr>
          <w:p>
            <w:r>
              <w:rPr>
                <w:b/>
              </w:rPr>
              <w:t>Target group / risk</w:t>
            </w:r>
          </w:p>
        </w:tc>
        <w:tc>
          <w:tcPr>
            <w:tcW w:type="dxa" w:w="1995"/>
            <w:vAlign w:val="centre"/>
            <w:tcMar>
              <w:top w:w="80" w:type="dxa"/>
              <w:start w:w="80" w:type="dxa"/>
              <w:bottom w:w="80" w:type="dxa"/>
              <w:end w:w="80" w:type="dxa"/>
            </w:tcMar>
            <w:shd w:fill="F5F0E7"/>
          </w:tcPr>
          <w:p>
            <w:r>
              <w:rPr>
                <w:b/>
              </w:rPr>
              <w:t>Expected benefit</w:t>
            </w:r>
          </w:p>
        </w:tc>
        <w:tc>
          <w:tcPr>
            <w:tcW w:type="dxa" w:w="1995"/>
            <w:vAlign w:val="centre"/>
            <w:tcMar>
              <w:top w:w="80" w:type="dxa"/>
              <w:start w:w="80" w:type="dxa"/>
              <w:bottom w:w="80" w:type="dxa"/>
              <w:end w:w="80" w:type="dxa"/>
            </w:tcMar>
            <w:shd w:fill="F5F0E7"/>
          </w:tcPr>
          <w:p>
            <w:r>
              <w:rPr>
                <w:b/>
              </w:rPr>
              <w:t>Implementation cost</w:t>
            </w:r>
          </w:p>
        </w:tc>
        <w:tc>
          <w:tcPr>
            <w:tcW w:type="dxa" w:w="1995"/>
            <w:vAlign w:val="centre"/>
            <w:tcMar>
              <w:top w:w="80" w:type="dxa"/>
              <w:start w:w="80" w:type="dxa"/>
              <w:bottom w:w="80" w:type="dxa"/>
              <w:end w:w="80" w:type="dxa"/>
            </w:tcMar>
            <w:shd w:fill="F5F0E7"/>
          </w:tcPr>
          <w:p>
            <w:r>
              <w:rPr>
                <w:b/>
              </w:rPr>
              <w:t>New risk or burden</w:t>
            </w:r>
          </w:p>
        </w:tc>
        <w:tc>
          <w:tcPr>
            <w:tcW w:type="dxa" w:w="1995"/>
            <w:vAlign w:val="centre"/>
            <w:tcMar>
              <w:top w:w="80" w:type="dxa"/>
              <w:start w:w="80" w:type="dxa"/>
              <w:bottom w:w="80" w:type="dxa"/>
              <w:end w:w="80" w:type="dxa"/>
            </w:tcMar>
            <w:shd w:fill="F5F0E7"/>
          </w:tcPr>
          <w:p>
            <w:r>
              <w:rPr>
                <w:b/>
              </w:rPr>
              <w:t>Evidence plan</w:t>
            </w:r>
          </w:p>
        </w:tc>
        <w:tc>
          <w:tcPr>
            <w:tcW w:type="dxa" w:w="1995"/>
            <w:vAlign w:val="centre"/>
            <w:tcMar>
              <w:top w:w="80" w:type="dxa"/>
              <w:start w:w="80" w:type="dxa"/>
              <w:bottom w:w="80" w:type="dxa"/>
              <w:end w:w="80" w:type="dxa"/>
            </w:tcMar>
            <w:shd w:fill="F5F0E7"/>
          </w:tcPr>
          <w:p>
            <w:r>
              <w:rPr>
                <w:b/>
              </w:rPr>
              <w:t>Decision</w:t>
            </w:r>
          </w:p>
        </w:tc>
      </w:tr>
      <w:tr>
        <w:tc>
          <w:tcPr>
            <w:tcW w:type="dxa" w:w="1995"/>
            <w:vAlign w:val="centre"/>
            <w:tcMar>
              <w:top w:w="80" w:type="dxa"/>
              <w:start w:w="80" w:type="dxa"/>
              <w:bottom w:w="80" w:type="dxa"/>
              <w:end w:w="80" w:type="dxa"/>
            </w:tcMar>
            <w:shd w:fill="FFF2CC"/>
          </w:tcPr>
          <w:p>
            <w:sdt>
              <w:sdtPr>
                <w:tag w:val="AIHE_N_F076"/>
                <w:alias w:val="AIHE_N_F076"/>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N_F077"/>
                <w:alias w:val="AIHE_N_F077"/>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N_F078"/>
                <w:alias w:val="AIHE_N_F078"/>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N_F079"/>
                <w:alias w:val="AIHE_N_F079"/>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N_F080"/>
                <w:alias w:val="AIHE_N_F080"/>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N_F081"/>
                <w:alias w:val="AIHE_N_F081"/>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N_F082"/>
                <w:alias w:val="AIHE_N_F082"/>
                <w:text/>
              </w:sdtPr>
              <w:sdtContent>
                <w:r>
                  <w:t>Click or tap here to enter text.</w:t>
                </w:r>
              </w:sdtContent>
            </w:sdt>
          </w:p>
        </w:tc>
      </w:tr>
      <w:tr>
        <w:tc>
          <w:tcPr>
            <w:tcW w:type="dxa" w:w="1995"/>
            <w:vAlign w:val="centre"/>
            <w:tcMar>
              <w:top w:w="80" w:type="dxa"/>
              <w:start w:w="80" w:type="dxa"/>
              <w:bottom w:w="80" w:type="dxa"/>
              <w:end w:w="80" w:type="dxa"/>
            </w:tcMar>
            <w:shd w:fill="FFF2CC"/>
          </w:tcPr>
          <w:p>
            <w:sdt>
              <w:sdtPr>
                <w:tag w:val="AIHE_N_F083"/>
                <w:alias w:val="AIHE_N_F083"/>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N_F084"/>
                <w:alias w:val="AIHE_N_F084"/>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N_F085"/>
                <w:alias w:val="AIHE_N_F085"/>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N_F086"/>
                <w:alias w:val="AIHE_N_F086"/>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N_F087"/>
                <w:alias w:val="AIHE_N_F087"/>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N_F088"/>
                <w:alias w:val="AIHE_N_F088"/>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N_F089"/>
                <w:alias w:val="AIHE_N_F089"/>
                <w:text/>
              </w:sdtPr>
              <w:sdtContent>
                <w:r>
                  <w:t>Click or tap here to enter text.</w:t>
                </w:r>
              </w:sdtContent>
            </w:sdt>
          </w:p>
        </w:tc>
      </w:tr>
      <w:tr>
        <w:tc>
          <w:tcPr>
            <w:tcW w:type="dxa" w:w="1995"/>
            <w:vAlign w:val="centre"/>
            <w:tcMar>
              <w:top w:w="80" w:type="dxa"/>
              <w:start w:w="80" w:type="dxa"/>
              <w:bottom w:w="80" w:type="dxa"/>
              <w:end w:w="80" w:type="dxa"/>
            </w:tcMar>
            <w:shd w:fill="FFF2CC"/>
          </w:tcPr>
          <w:p>
            <w:sdt>
              <w:sdtPr>
                <w:tag w:val="AIHE_N_F090"/>
                <w:alias w:val="AIHE_N_F090"/>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N_F091"/>
                <w:alias w:val="AIHE_N_F091"/>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N_F092"/>
                <w:alias w:val="AIHE_N_F092"/>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N_F093"/>
                <w:alias w:val="AIHE_N_F093"/>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N_F094"/>
                <w:alias w:val="AIHE_N_F094"/>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N_F095"/>
                <w:alias w:val="AIHE_N_F095"/>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N_F096"/>
                <w:alias w:val="AIHE_N_F096"/>
                <w:text/>
              </w:sdtPr>
              <w:sdtContent>
                <w:r>
                  <w:t>Click or tap here to enter text.</w:t>
                </w:r>
              </w:sdtContent>
            </w:sdt>
          </w:p>
        </w:tc>
      </w:tr>
      <w:tr>
        <w:tc>
          <w:tcPr>
            <w:tcW w:type="dxa" w:w="1995"/>
            <w:vAlign w:val="centre"/>
            <w:tcMar>
              <w:top w:w="80" w:type="dxa"/>
              <w:start w:w="80" w:type="dxa"/>
              <w:bottom w:w="80" w:type="dxa"/>
              <w:end w:w="80" w:type="dxa"/>
            </w:tcMar>
            <w:shd w:fill="FFF2CC"/>
          </w:tcPr>
          <w:p>
            <w:sdt>
              <w:sdtPr>
                <w:tag w:val="AIHE_N_F097"/>
                <w:alias w:val="AIHE_N_F097"/>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N_F098"/>
                <w:alias w:val="AIHE_N_F098"/>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N_F099"/>
                <w:alias w:val="AIHE_N_F099"/>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N_F100"/>
                <w:alias w:val="AIHE_N_F100"/>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N_F101"/>
                <w:alias w:val="AIHE_N_F101"/>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N_F102"/>
                <w:alias w:val="AIHE_N_F102"/>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N_F103"/>
                <w:alias w:val="AIHE_N_F103"/>
                <w:text/>
              </w:sdtPr>
              <w:sdtContent>
                <w:r>
                  <w:t>Click or tap here to enter text.</w:t>
                </w:r>
              </w:sdtContent>
            </w:sdt>
          </w:p>
        </w:tc>
      </w:tr>
    </w:tbl>
    <w:p/>
    <w:p>
      <w:pPr>
        <w:sectPr>
          <w:pgSz w:w="15840" w:h="12240" w:orient="landscape"/>
          <w:pgMar w:top="936" w:right="936" w:bottom="936" w:left="936" w:header="720" w:footer="720" w:gutter="0"/>
          <w:cols w:space="720"/>
          <w:docGrid w:linePitch="360"/>
        </w:sectPr>
      </w:pPr>
    </w:p>
    <w:tbl>
      <w:tblPr>
        <w:tblStyle w:val="TableGrid"/>
        <w:tblW w:type="auto" w:w="0"/>
        <w:jc w:val="centre"/>
        <w:tblLook w:firstColumn="1" w:firstRow="1" w:lastColumn="0" w:lastRow="0" w:noHBand="0" w:noVBand="1" w:val="04A0"/>
      </w:tblPr>
      <w:tblGrid>
        <w:gridCol w:w="1728"/>
        <w:gridCol w:w="1728"/>
        <w:gridCol w:w="1728"/>
        <w:gridCol w:w="1728"/>
        <w:gridCol w:w="1728"/>
        <w:gridCol w:w="1728"/>
      </w:tblGrid>
      <w:tr>
        <w:trPr>
          <w:tblHeader w:val="true"/>
        </w:trPr>
        <w:tc>
          <w:tcPr>
            <w:tcW w:type="dxa" w:w="1728"/>
            <w:vAlign w:val="centre"/>
            <w:tcMar>
              <w:top w:w="80" w:type="dxa"/>
              <w:start w:w="80" w:type="dxa"/>
              <w:bottom w:w="80" w:type="dxa"/>
              <w:end w:w="80" w:type="dxa"/>
            </w:tcMar>
            <w:shd w:fill="F5F0E7"/>
          </w:tcPr>
          <w:p>
            <w:r>
              <w:rPr>
                <w:b/>
              </w:rPr>
              <w:t>Public value dimension</w:t>
            </w:r>
          </w:p>
        </w:tc>
        <w:tc>
          <w:tcPr>
            <w:tcW w:type="dxa" w:w="1728"/>
            <w:vAlign w:val="centre"/>
            <w:tcMar>
              <w:top w:w="80" w:type="dxa"/>
              <w:start w:w="80" w:type="dxa"/>
              <w:bottom w:w="80" w:type="dxa"/>
              <w:end w:w="80" w:type="dxa"/>
            </w:tcMar>
            <w:shd w:fill="F5F0E7"/>
          </w:tcPr>
          <w:p>
            <w:r>
              <w:rPr>
                <w:b/>
              </w:rPr>
              <w:t>Score 0-4</w:t>
            </w:r>
          </w:p>
        </w:tc>
        <w:tc>
          <w:tcPr>
            <w:tcW w:type="dxa" w:w="1728"/>
            <w:vAlign w:val="centre"/>
            <w:tcMar>
              <w:top w:w="80" w:type="dxa"/>
              <w:start w:w="80" w:type="dxa"/>
              <w:bottom w:w="80" w:type="dxa"/>
              <w:end w:w="80" w:type="dxa"/>
            </w:tcMar>
            <w:shd w:fill="F5F0E7"/>
          </w:tcPr>
          <w:p>
            <w:r>
              <w:rPr>
                <w:b/>
              </w:rPr>
              <w:t>Confidence</w:t>
            </w:r>
          </w:p>
        </w:tc>
        <w:tc>
          <w:tcPr>
            <w:tcW w:type="dxa" w:w="1728"/>
            <w:vAlign w:val="centre"/>
            <w:tcMar>
              <w:top w:w="80" w:type="dxa"/>
              <w:start w:w="80" w:type="dxa"/>
              <w:bottom w:w="80" w:type="dxa"/>
              <w:end w:w="80" w:type="dxa"/>
            </w:tcMar>
            <w:shd w:fill="F5F0E7"/>
          </w:tcPr>
          <w:p>
            <w:r>
              <w:rPr>
                <w:b/>
              </w:rPr>
              <w:t>Evidence summary</w:t>
            </w:r>
          </w:p>
        </w:tc>
        <w:tc>
          <w:tcPr>
            <w:tcW w:type="dxa" w:w="1728"/>
            <w:vAlign w:val="centre"/>
            <w:tcMar>
              <w:top w:w="80" w:type="dxa"/>
              <w:start w:w="80" w:type="dxa"/>
              <w:bottom w:w="80" w:type="dxa"/>
              <w:end w:w="80" w:type="dxa"/>
            </w:tcMar>
            <w:shd w:fill="F5F0E7"/>
          </w:tcPr>
          <w:p>
            <w:r>
              <w:rPr>
                <w:b/>
              </w:rPr>
              <w:t>Mandatory issue?</w:t>
            </w:r>
          </w:p>
        </w:tc>
        <w:tc>
          <w:tcPr>
            <w:tcW w:type="dxa" w:w="1728"/>
            <w:vAlign w:val="centre"/>
            <w:tcMar>
              <w:top w:w="80" w:type="dxa"/>
              <w:start w:w="80" w:type="dxa"/>
              <w:bottom w:w="80" w:type="dxa"/>
              <w:end w:w="80" w:type="dxa"/>
            </w:tcMar>
            <w:shd w:fill="F5F0E7"/>
          </w:tcPr>
          <w:p>
            <w:r>
              <w:rPr>
                <w:b/>
              </w:rPr>
              <w:t>Condition / action</w:t>
            </w:r>
          </w:p>
        </w:tc>
      </w:tr>
      <w:tr>
        <w:tc>
          <w:tcPr>
            <w:tcW w:type="dxa" w:w="1728"/>
            <w:vAlign w:val="centre"/>
            <w:tcMar>
              <w:top w:w="80" w:type="dxa"/>
              <w:start w:w="80" w:type="dxa"/>
              <w:bottom w:w="80" w:type="dxa"/>
              <w:end w:w="80" w:type="dxa"/>
            </w:tcMar>
          </w:tcPr>
          <w:p>
            <w:r>
              <w:t>Clinical value</w:t>
            </w:r>
          </w:p>
        </w:tc>
        <w:tc>
          <w:tcPr>
            <w:tcW w:type="dxa" w:w="1728"/>
            <w:vAlign w:val="centre"/>
            <w:tcMar>
              <w:top w:w="80" w:type="dxa"/>
              <w:start w:w="80" w:type="dxa"/>
              <w:bottom w:w="80" w:type="dxa"/>
              <w:end w:w="80" w:type="dxa"/>
            </w:tcMar>
            <w:shd w:fill="FFF2CC"/>
          </w:tcPr>
          <w:p>
            <w:sdt>
              <w:sdtPr>
                <w:tag w:val="AIHE_N_F104"/>
                <w:alias w:val="AIHE_N_F104"/>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N_F105"/>
                <w:alias w:val="AIHE_N_F105"/>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N_F106"/>
                <w:alias w:val="AIHE_N_F106"/>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N_F107"/>
                <w:alias w:val="AIHE_N_F107"/>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N_F108"/>
                <w:alias w:val="AIHE_N_F108"/>
                <w:text/>
              </w:sdtPr>
              <w:sdtContent>
                <w:r>
                  <w:t>Click or tap here to enter text.</w:t>
                </w:r>
              </w:sdtContent>
            </w:sdt>
          </w:p>
        </w:tc>
      </w:tr>
      <w:tr>
        <w:tc>
          <w:tcPr>
            <w:tcW w:type="dxa" w:w="1728"/>
            <w:vAlign w:val="centre"/>
            <w:tcMar>
              <w:top w:w="80" w:type="dxa"/>
              <w:start w:w="80" w:type="dxa"/>
              <w:bottom w:w="80" w:type="dxa"/>
              <w:end w:w="80" w:type="dxa"/>
            </w:tcMar>
          </w:tcPr>
          <w:p>
            <w:r>
              <w:t>Economic value</w:t>
            </w:r>
          </w:p>
        </w:tc>
        <w:tc>
          <w:tcPr>
            <w:tcW w:type="dxa" w:w="1728"/>
            <w:vAlign w:val="centre"/>
            <w:tcMar>
              <w:top w:w="80" w:type="dxa"/>
              <w:start w:w="80" w:type="dxa"/>
              <w:bottom w:w="80" w:type="dxa"/>
              <w:end w:w="80" w:type="dxa"/>
            </w:tcMar>
            <w:shd w:fill="FFF2CC"/>
          </w:tcPr>
          <w:p>
            <w:sdt>
              <w:sdtPr>
                <w:tag w:val="AIHE_N_F109"/>
                <w:alias w:val="AIHE_N_F109"/>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N_F110"/>
                <w:alias w:val="AIHE_N_F110"/>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N_F111"/>
                <w:alias w:val="AIHE_N_F111"/>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N_F112"/>
                <w:alias w:val="AIHE_N_F112"/>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N_F113"/>
                <w:alias w:val="AIHE_N_F113"/>
                <w:text/>
              </w:sdtPr>
              <w:sdtContent>
                <w:r>
                  <w:t>Click or tap here to enter text.</w:t>
                </w:r>
              </w:sdtContent>
            </w:sdt>
          </w:p>
        </w:tc>
      </w:tr>
      <w:tr>
        <w:tc>
          <w:tcPr>
            <w:tcW w:type="dxa" w:w="1728"/>
            <w:vAlign w:val="centre"/>
            <w:tcMar>
              <w:top w:w="80" w:type="dxa"/>
              <w:start w:w="80" w:type="dxa"/>
              <w:bottom w:w="80" w:type="dxa"/>
              <w:end w:w="80" w:type="dxa"/>
            </w:tcMar>
          </w:tcPr>
          <w:p>
            <w:r>
              <w:t>Equity value</w:t>
            </w:r>
          </w:p>
        </w:tc>
        <w:tc>
          <w:tcPr>
            <w:tcW w:type="dxa" w:w="1728"/>
            <w:vAlign w:val="centre"/>
            <w:tcMar>
              <w:top w:w="80" w:type="dxa"/>
              <w:start w:w="80" w:type="dxa"/>
              <w:bottom w:w="80" w:type="dxa"/>
              <w:end w:w="80" w:type="dxa"/>
            </w:tcMar>
            <w:shd w:fill="FFF2CC"/>
          </w:tcPr>
          <w:p>
            <w:sdt>
              <w:sdtPr>
                <w:tag w:val="AIHE_N_F114"/>
                <w:alias w:val="AIHE_N_F114"/>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N_F115"/>
                <w:alias w:val="AIHE_N_F115"/>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N_F116"/>
                <w:alias w:val="AIHE_N_F116"/>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N_F117"/>
                <w:alias w:val="AIHE_N_F117"/>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N_F118"/>
                <w:alias w:val="AIHE_N_F118"/>
                <w:text/>
              </w:sdtPr>
              <w:sdtContent>
                <w:r>
                  <w:t>Click or tap here to enter text.</w:t>
                </w:r>
              </w:sdtContent>
            </w:sdt>
          </w:p>
        </w:tc>
      </w:tr>
      <w:tr>
        <w:tc>
          <w:tcPr>
            <w:tcW w:type="dxa" w:w="1728"/>
            <w:vAlign w:val="centre"/>
            <w:tcMar>
              <w:top w:w="80" w:type="dxa"/>
              <w:start w:w="80" w:type="dxa"/>
              <w:bottom w:w="80" w:type="dxa"/>
              <w:end w:w="80" w:type="dxa"/>
            </w:tcMar>
          </w:tcPr>
          <w:p>
            <w:r>
              <w:t>Workforce value</w:t>
            </w:r>
          </w:p>
        </w:tc>
        <w:tc>
          <w:tcPr>
            <w:tcW w:type="dxa" w:w="1728"/>
            <w:vAlign w:val="centre"/>
            <w:tcMar>
              <w:top w:w="80" w:type="dxa"/>
              <w:start w:w="80" w:type="dxa"/>
              <w:bottom w:w="80" w:type="dxa"/>
              <w:end w:w="80" w:type="dxa"/>
            </w:tcMar>
            <w:shd w:fill="FFF2CC"/>
          </w:tcPr>
          <w:p>
            <w:sdt>
              <w:sdtPr>
                <w:tag w:val="AIHE_N_F119"/>
                <w:alias w:val="AIHE_N_F119"/>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N_F120"/>
                <w:alias w:val="AIHE_N_F120"/>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N_F121"/>
                <w:alias w:val="AIHE_N_F121"/>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N_F122"/>
                <w:alias w:val="AIHE_N_F122"/>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N_F123"/>
                <w:alias w:val="AIHE_N_F123"/>
                <w:text/>
              </w:sdtPr>
              <w:sdtContent>
                <w:r>
                  <w:t>Click or tap here to enter text.</w:t>
                </w:r>
              </w:sdtContent>
            </w:sdt>
          </w:p>
        </w:tc>
      </w:tr>
      <w:tr>
        <w:tc>
          <w:tcPr>
            <w:tcW w:type="dxa" w:w="1728"/>
            <w:vAlign w:val="centre"/>
            <w:tcMar>
              <w:top w:w="80" w:type="dxa"/>
              <w:start w:w="80" w:type="dxa"/>
              <w:bottom w:w="80" w:type="dxa"/>
              <w:end w:w="80" w:type="dxa"/>
            </w:tcMar>
          </w:tcPr>
          <w:p>
            <w:r>
              <w:t>Patient value</w:t>
            </w:r>
          </w:p>
        </w:tc>
        <w:tc>
          <w:tcPr>
            <w:tcW w:type="dxa" w:w="1728"/>
            <w:vAlign w:val="centre"/>
            <w:tcMar>
              <w:top w:w="80" w:type="dxa"/>
              <w:start w:w="80" w:type="dxa"/>
              <w:bottom w:w="80" w:type="dxa"/>
              <w:end w:w="80" w:type="dxa"/>
            </w:tcMar>
            <w:shd w:fill="FFF2CC"/>
          </w:tcPr>
          <w:p>
            <w:sdt>
              <w:sdtPr>
                <w:tag w:val="AIHE_N_F124"/>
                <w:alias w:val="AIHE_N_F124"/>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N_F125"/>
                <w:alias w:val="AIHE_N_F125"/>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N_F126"/>
                <w:alias w:val="AIHE_N_F126"/>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N_F127"/>
                <w:alias w:val="AIHE_N_F127"/>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N_F128"/>
                <w:alias w:val="AIHE_N_F128"/>
                <w:text/>
              </w:sdtPr>
              <w:sdtContent>
                <w:r>
                  <w:t>Click or tap here to enter text.</w:t>
                </w:r>
              </w:sdtContent>
            </w:sdt>
          </w:p>
        </w:tc>
      </w:tr>
      <w:tr>
        <w:tc>
          <w:tcPr>
            <w:tcW w:type="dxa" w:w="1728"/>
            <w:vAlign w:val="centre"/>
            <w:tcMar>
              <w:top w:w="80" w:type="dxa"/>
              <w:start w:w="80" w:type="dxa"/>
              <w:bottom w:w="80" w:type="dxa"/>
              <w:end w:w="80" w:type="dxa"/>
            </w:tcMar>
          </w:tcPr>
          <w:p>
            <w:r>
              <w:t>Governance value</w:t>
            </w:r>
          </w:p>
        </w:tc>
        <w:tc>
          <w:tcPr>
            <w:tcW w:type="dxa" w:w="1728"/>
            <w:vAlign w:val="centre"/>
            <w:tcMar>
              <w:top w:w="80" w:type="dxa"/>
              <w:start w:w="80" w:type="dxa"/>
              <w:bottom w:w="80" w:type="dxa"/>
              <w:end w:w="80" w:type="dxa"/>
            </w:tcMar>
            <w:shd w:fill="FFF2CC"/>
          </w:tcPr>
          <w:p>
            <w:sdt>
              <w:sdtPr>
                <w:tag w:val="AIHE_N_F129"/>
                <w:alias w:val="AIHE_N_F129"/>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N_F130"/>
                <w:alias w:val="AIHE_N_F130"/>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N_F131"/>
                <w:alias w:val="AIHE_N_F131"/>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N_F132"/>
                <w:alias w:val="AIHE_N_F132"/>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N_F133"/>
                <w:alias w:val="AIHE_N_F133"/>
                <w:text/>
              </w:sdtPr>
              <w:sdtContent>
                <w:r>
                  <w:t>Click or tap here to enter text.</w:t>
                </w:r>
              </w:sdtContent>
            </w:sdt>
          </w:p>
        </w:tc>
      </w:tr>
      <w:tr>
        <w:tc>
          <w:tcPr>
            <w:tcW w:type="dxa" w:w="1728"/>
            <w:vAlign w:val="centre"/>
            <w:tcMar>
              <w:top w:w="80" w:type="dxa"/>
              <w:start w:w="80" w:type="dxa"/>
              <w:bottom w:w="80" w:type="dxa"/>
              <w:end w:w="80" w:type="dxa"/>
            </w:tcMar>
          </w:tcPr>
          <w:p>
            <w:r>
              <w:t>Strategic value</w:t>
            </w:r>
          </w:p>
        </w:tc>
        <w:tc>
          <w:tcPr>
            <w:tcW w:type="dxa" w:w="1728"/>
            <w:vAlign w:val="centre"/>
            <w:tcMar>
              <w:top w:w="80" w:type="dxa"/>
              <w:start w:w="80" w:type="dxa"/>
              <w:bottom w:w="80" w:type="dxa"/>
              <w:end w:w="80" w:type="dxa"/>
            </w:tcMar>
            <w:shd w:fill="FFF2CC"/>
          </w:tcPr>
          <w:p>
            <w:sdt>
              <w:sdtPr>
                <w:tag w:val="AIHE_N_F134"/>
                <w:alias w:val="AIHE_N_F134"/>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N_F135"/>
                <w:alias w:val="AIHE_N_F135"/>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N_F136"/>
                <w:alias w:val="AIHE_N_F136"/>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N_F137"/>
                <w:alias w:val="AIHE_N_F137"/>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N_F138"/>
                <w:alias w:val="AIHE_N_F138"/>
                <w:text/>
              </w:sdtPr>
              <w:sdtContent>
                <w:r>
                  <w:t>Click or tap here to enter text.</w:t>
                </w:r>
              </w:sdtContent>
            </w:sdt>
          </w:p>
        </w:tc>
      </w:tr>
    </w:tbl>
    <w:p/>
    <w:tbl>
      <w:tblPr>
        <w:tblStyle w:val="TableGrid"/>
        <w:tblW w:type="auto" w:w="0"/>
        <w:jc w:val="centre"/>
        <w:tblLook w:firstColumn="1" w:firstRow="1" w:lastColumn="0" w:lastRow="0" w:noHBand="0" w:noVBand="1" w:val="04A0"/>
      </w:tblPr>
      <w:tblGrid>
        <w:gridCol w:w="5184"/>
        <w:gridCol w:w="5184"/>
      </w:tblGrid>
      <w:tr>
        <w:trPr>
          <w:tblHeader w:val="true"/>
        </w:trPr>
        <w:tc>
          <w:tcPr>
            <w:tcW w:type="dxa" w:w="5184"/>
            <w:vAlign w:val="centre"/>
            <w:tcMar>
              <w:top w:w="80" w:type="dxa"/>
              <w:start w:w="80" w:type="dxa"/>
              <w:bottom w:w="80" w:type="dxa"/>
              <w:end w:w="80" w:type="dxa"/>
            </w:tcMar>
            <w:shd w:fill="F5F0E7"/>
          </w:tcPr>
          <w:p>
            <w:r>
              <w:rPr>
                <w:b/>
              </w:rPr>
              <w:t>Field</w:t>
            </w:r>
          </w:p>
        </w:tc>
        <w:tc>
          <w:tcPr>
            <w:tcW w:type="dxa" w:w="5184"/>
            <w:vAlign w:val="centre"/>
            <w:tcMar>
              <w:top w:w="80" w:type="dxa"/>
              <w:start w:w="80" w:type="dxa"/>
              <w:bottom w:w="80" w:type="dxa"/>
              <w:end w:w="80" w:type="dxa"/>
            </w:tcMar>
            <w:shd w:fill="F5F0E7"/>
          </w:tcPr>
          <w:p>
            <w:r>
              <w:rPr>
                <w:b/>
              </w:rPr>
              <w:t>Guidance / response</w:t>
            </w:r>
          </w:p>
        </w:tc>
      </w:tr>
      <w:tr>
        <w:tc>
          <w:tcPr>
            <w:tcW w:type="dxa" w:w="5184"/>
            <w:vAlign w:val="centre"/>
            <w:tcMar>
              <w:top w:w="80" w:type="dxa"/>
              <w:start w:w="80" w:type="dxa"/>
              <w:bottom w:w="80" w:type="dxa"/>
              <w:end w:w="80" w:type="dxa"/>
            </w:tcMar>
          </w:tcPr>
          <w:p>
            <w:r>
              <w:t>Overall value profile</w:t>
            </w:r>
          </w:p>
        </w:tc>
        <w:tc>
          <w:tcPr>
            <w:tcW w:type="dxa" w:w="5184"/>
            <w:vAlign w:val="centre"/>
            <w:tcMar>
              <w:top w:w="80" w:type="dxa"/>
              <w:start w:w="80" w:type="dxa"/>
              <w:bottom w:w="80" w:type="dxa"/>
              <w:end w:w="80" w:type="dxa"/>
            </w:tcMar>
            <w:shd w:fill="FFF2CC"/>
          </w:tcPr>
          <w:p>
            <w:sdt>
              <w:sdtPr>
                <w:tag w:val="AIHE_N_F139"/>
                <w:alias w:val="AIHE_N_F139"/>
                <w:text/>
              </w:sdtPr>
              <w:sdtContent>
                <w:r>
                  <w:t>Click or tap here to enter text.</w:t>
                </w:r>
              </w:sdtContent>
            </w:sdt>
          </w:p>
        </w:tc>
      </w:tr>
      <w:tr>
        <w:tc>
          <w:tcPr>
            <w:tcW w:type="dxa" w:w="5184"/>
            <w:vAlign w:val="centre"/>
            <w:tcMar>
              <w:top w:w="80" w:type="dxa"/>
              <w:start w:w="80" w:type="dxa"/>
              <w:bottom w:w="80" w:type="dxa"/>
              <w:end w:w="80" w:type="dxa"/>
            </w:tcMar>
          </w:tcPr>
          <w:p>
            <w:r>
              <w:t>Lowest dimension and reason</w:t>
            </w:r>
          </w:p>
        </w:tc>
        <w:tc>
          <w:tcPr>
            <w:tcW w:type="dxa" w:w="5184"/>
            <w:vAlign w:val="centre"/>
            <w:tcMar>
              <w:top w:w="80" w:type="dxa"/>
              <w:start w:w="80" w:type="dxa"/>
              <w:bottom w:w="80" w:type="dxa"/>
              <w:end w:w="80" w:type="dxa"/>
            </w:tcMar>
            <w:shd w:fill="FFF2CC"/>
          </w:tcPr>
          <w:p>
            <w:sdt>
              <w:sdtPr>
                <w:tag w:val="AIHE_N_F140"/>
                <w:alias w:val="AIHE_N_F140"/>
                <w:text/>
              </w:sdtPr>
              <w:sdtContent>
                <w:r>
                  <w:t>Click or tap here to enter text.</w:t>
                </w:r>
              </w:sdtContent>
            </w:sdt>
          </w:p>
        </w:tc>
      </w:tr>
      <w:tr>
        <w:tc>
          <w:tcPr>
            <w:tcW w:type="dxa" w:w="5184"/>
            <w:vAlign w:val="centre"/>
            <w:tcMar>
              <w:top w:w="80" w:type="dxa"/>
              <w:start w:w="80" w:type="dxa"/>
              <w:bottom w:w="80" w:type="dxa"/>
              <w:end w:w="80" w:type="dxa"/>
            </w:tcMar>
          </w:tcPr>
          <w:p>
            <w:r>
              <w:t>Mandatory safeguard status</w:t>
            </w:r>
          </w:p>
        </w:tc>
        <w:tc>
          <w:tcPr>
            <w:tcW w:type="dxa" w:w="5184"/>
            <w:vAlign w:val="centre"/>
            <w:tcMar>
              <w:top w:w="80" w:type="dxa"/>
              <w:start w:w="80" w:type="dxa"/>
              <w:bottom w:w="80" w:type="dxa"/>
              <w:end w:w="80" w:type="dxa"/>
            </w:tcMar>
            <w:shd w:fill="FFF2CC"/>
          </w:tcPr>
          <w:p>
            <w:sdt>
              <w:sdtPr>
                <w:tag w:val="AIHE_N_F141"/>
                <w:alias w:val="AIHE_N_F141"/>
                <w:text/>
              </w:sdtPr>
              <w:sdtContent>
                <w:r>
                  <w:t>Click or tap here to enter text.</w:t>
                </w:r>
              </w:sdtContent>
            </w:sdt>
          </w:p>
        </w:tc>
      </w:tr>
      <w:tr>
        <w:tc>
          <w:tcPr>
            <w:tcW w:type="dxa" w:w="5184"/>
            <w:vAlign w:val="centre"/>
            <w:tcMar>
              <w:top w:w="80" w:type="dxa"/>
              <w:start w:w="80" w:type="dxa"/>
              <w:bottom w:w="80" w:type="dxa"/>
              <w:end w:w="80" w:type="dxa"/>
            </w:tcMar>
          </w:tcPr>
          <w:p>
            <w:r>
              <w:t>Stakeholder disagreement</w:t>
            </w:r>
          </w:p>
        </w:tc>
        <w:tc>
          <w:tcPr>
            <w:tcW w:type="dxa" w:w="5184"/>
            <w:vAlign w:val="centre"/>
            <w:tcMar>
              <w:top w:w="80" w:type="dxa"/>
              <w:start w:w="80" w:type="dxa"/>
              <w:bottom w:w="80" w:type="dxa"/>
              <w:end w:w="80" w:type="dxa"/>
            </w:tcMar>
            <w:shd w:fill="FFF2CC"/>
          </w:tcPr>
          <w:p>
            <w:sdt>
              <w:sdtPr>
                <w:tag w:val="AIHE_N_F142"/>
                <w:alias w:val="AIHE_N_F142"/>
                <w:text/>
              </w:sdtPr>
              <w:sdtContent>
                <w:r>
                  <w:t>Click or tap here to enter text.</w:t>
                </w:r>
              </w:sdtContent>
            </w:sdt>
          </w:p>
        </w:tc>
      </w:tr>
      <w:tr>
        <w:tc>
          <w:tcPr>
            <w:tcW w:type="dxa" w:w="5184"/>
            <w:vAlign w:val="centre"/>
            <w:tcMar>
              <w:top w:w="80" w:type="dxa"/>
              <w:start w:w="80" w:type="dxa"/>
              <w:bottom w:w="80" w:type="dxa"/>
              <w:end w:w="80" w:type="dxa"/>
            </w:tcMar>
          </w:tcPr>
          <w:p>
            <w:r>
              <w:t>Recommendation after trust and equity adjustment</w:t>
            </w:r>
          </w:p>
        </w:tc>
        <w:tc>
          <w:tcPr>
            <w:tcW w:type="dxa" w:w="5184"/>
            <w:vAlign w:val="centre"/>
            <w:tcMar>
              <w:top w:w="80" w:type="dxa"/>
              <w:start w:w="80" w:type="dxa"/>
              <w:bottom w:w="80" w:type="dxa"/>
              <w:end w:w="80" w:type="dxa"/>
            </w:tcMar>
            <w:shd w:fill="FFF2CC"/>
          </w:tcPr>
          <w:p>
            <w:sdt>
              <w:sdtPr>
                <w:tag w:val="AIHE_N_F143"/>
                <w:alias w:val="AIHE_N_F143"/>
                <w:text/>
              </w:sdtPr>
              <w:sdtContent>
                <w:r>
                  <w:t>Click or tap here to enter text.</w:t>
                </w:r>
              </w:sdtContent>
            </w:sdt>
          </w:p>
        </w:tc>
      </w:tr>
    </w:tbl>
    <w:p/>
    <w:p>
      <w:pPr>
        <w:pStyle w:val="Heading1"/>
      </w:pPr>
      <w:r>
        <w:t>Decision and review record</w:t>
      </w:r>
    </w:p>
    <w:p>
      <w:r>
        <w:rPr>
          <w:b/>
        </w:rPr>
        <w:t xml:space="preserve">Overall conclusion: </w:t>
      </w:r>
      <w:sdt>
        <w:sdtPr>
          <w:tag w:val="AIHE_N_F144"/>
          <w:alias w:val="AIHE_N_F144"/>
          <w:text/>
        </w:sdtPr>
        <w:sdtContent>
          <w:r>
            <w:t>Click or tap here to enter text.</w:t>
          </w:r>
        </w:sdtContent>
      </w:sdt>
    </w:p>
    <w:p>
      <w:r>
        <w:rPr>
          <w:b/>
        </w:rPr>
        <w:t xml:space="preserve">Required conditions or remediation: </w:t>
      </w:r>
      <w:sdt>
        <w:sdtPr>
          <w:tag w:val="AIHE_N_F145"/>
          <w:alias w:val="AIHE_N_F145"/>
          <w:text/>
        </w:sdtPr>
        <w:sdtContent>
          <w:r>
            <w:t>Click or tap here to enter text.</w:t>
          </w:r>
        </w:sdtContent>
      </w:sdt>
    </w:p>
    <w:p>
      <w:r>
        <w:rPr>
          <w:b/>
        </w:rPr>
        <w:t xml:space="preserve">Accountable owner: </w:t>
      </w:r>
      <w:sdt>
        <w:sdtPr>
          <w:tag w:val="AIHE_N_F146"/>
          <w:alias w:val="AIHE_N_F146"/>
          <w:text/>
        </w:sdtPr>
        <w:sdtContent>
          <w:r>
            <w:t>Click or tap here to enter text.</w:t>
          </w:r>
        </w:sdtContent>
      </w:sdt>
    </w:p>
    <w:p>
      <w:r>
        <w:rPr>
          <w:b/>
        </w:rPr>
        <w:t xml:space="preserve">Approval date: </w:t>
      </w:r>
      <w:sdt>
        <w:sdtPr>
          <w:tag w:val="AIHE_N_F147"/>
          <w:alias w:val="AIHE_N_F147"/>
          <w:text/>
        </w:sdtPr>
        <w:sdtContent>
          <w:r>
            <w:t>Click or tap here to enter text.</w:t>
          </w:r>
        </w:sdtContent>
      </w:sdt>
    </w:p>
    <w:p>
      <w:r>
        <w:rPr>
          <w:b/>
        </w:rPr>
        <w:t xml:space="preserve">Next review date: </w:t>
      </w:r>
      <w:sdt>
        <w:sdtPr>
          <w:tag w:val="AIHE_N_F148"/>
          <w:alias w:val="AIHE_N_F148"/>
          <w:text/>
        </w:sdtPr>
        <w:sdtContent>
          <w:r>
            <w:t>Click or tap here to enter text.</w:t>
          </w:r>
        </w:sdtContent>
      </w:sdt>
    </w:p>
    <w:p>
      <w:r>
        <w:rPr>
          <w:b/>
        </w:rPr>
        <w:t xml:space="preserve">Version or change reference: </w:t>
      </w:r>
      <w:sdt>
        <w:sdtPr>
          <w:tag w:val="AIHE_N_F149"/>
          <w:alias w:val="AIHE_N_F149"/>
          <w:text/>
        </w:sdtPr>
        <w:sdtContent>
          <w:r>
            <w:t>Click or tap here to enter text.</w:t>
          </w:r>
        </w:sdtContent>
      </w:sdt>
    </w:p>
    <w:sectPr>
      <w:pgSz w:w="12240" w:h="15840" w:orient="landscape"/>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877567"/>
        <w:sz w:val="16"/>
      </w:rPr>
      <w:t xml:space="preserve">Muthana Zouri · Carmen Marinela Cumpăt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B2230"/>
        <w:sz w:val="16"/>
      </w:rPr>
      <w:t>DIGITAL RESOURCE COMPANION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re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re"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re"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6B223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0323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6B223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30323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303236"/>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303236"/>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303236"/>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03236"/>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303236"/>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303236"/>
    </w:rPr>
  </w:style>
  <w:style w:type="paragraph" w:styleId="Title">
    <w:name w:val="Title"/>
    <w:basedOn w:val="Normal"/>
    <w:next w:val="Normal"/>
    <w:link w:val="TitleChar"/>
    <w:uiPriority w:val="10"/>
    <w:qFormat/>
    <w:rsid w:val="00FC693F"/>
    <w:pPr>
      <w:pBdr>
        <w:bottom w:val="single" w:sz="8" w:space="4" w:color="877567" w:themeColor="accent1"/>
      </w:pBdr>
      <w:spacing w:after="300" w:line="240" w:lineRule="auto"/>
      <w:contextualSpacing/>
    </w:pPr>
    <w:rPr>
      <w:rFonts w:asciiTheme="majorHAnsi" w:eastAsiaTheme="majorEastAsia" w:hAnsiTheme="majorHAnsi" w:cstheme="majorBidi" w:ascii="Aptos Display" w:hAnsi="Aptos Display"/>
      <w:color w:val="6B223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303236"/>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30323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303236"/>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303236"/>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303236"/>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303236"/>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303236"/>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sz w:val="20"/>
      <w:szCs w:val="20"/>
    </w:rPr>
  </w:style>
  <w:style w:type="paragraph" w:styleId="Caption">
    <w:name w:val="caption"/>
    <w:basedOn w:val="Normal"/>
    <w:next w:val="Normal"/>
    <w:uiPriority w:val="35"/>
    <w:semiHidden/>
    <w:unhideWhenUsed/>
    <w:qFormat/>
    <w:rsid w:val="00FC693F"/>
    <w:pPr>
      <w:spacing w:line="240" w:lineRule="auto"/>
    </w:pPr>
    <w:rPr>
      <w:b/>
      <w:bCs/>
      <w:color w:val="30323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877567" w:themeColor="accent1"/>
      </w:pBdr>
      <w:spacing w:before="200" w:after="280"/>
      <w:ind w:left="936" w:right="936"/>
    </w:pPr>
    <w:rPr>
      <w:b/>
      <w:bCs/>
      <w:i/>
      <w:iCs/>
      <w:color w:val="303236"/>
    </w:rPr>
  </w:style>
  <w:style w:type="character" w:customStyle="1" w:styleId="IntenseQuoteChar">
    <w:name w:val="Intense Quote Char"/>
    <w:basedOn w:val="DefaultParagraphFont"/>
    <w:link w:val="IntenseQuote"/>
    <w:uiPriority w:val="30"/>
    <w:rsid w:val="00FC693F"/>
    <w:rPr>
      <w:b/>
      <w:bCs/>
      <w:i/>
      <w:iCs/>
      <w:color w:val="303236"/>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303236"/>
    </w:rPr>
  </w:style>
  <w:style w:type="character" w:styleId="SubtleReference">
    <w:name w:val="Subtle Reference"/>
    <w:basedOn w:val="DefaultParagraphFont"/>
    <w:uiPriority w:val="31"/>
    <w:qFormat/>
    <w:rsid w:val="00FC693F"/>
    <w:rPr>
      <w:smallCaps/>
      <w:color w:val="303236"/>
      <w:u w:val="single"/>
    </w:rPr>
  </w:style>
  <w:style w:type="character" w:styleId="IntenseReference">
    <w:name w:val="Intense Reference"/>
    <w:basedOn w:val="DefaultParagraphFont"/>
    <w:uiPriority w:val="32"/>
    <w:qFormat/>
    <w:rsid w:val="00FC693F"/>
    <w:rPr>
      <w:b/>
      <w:bCs/>
      <w:smallCaps/>
      <w:color w:val="303236"/>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FC693F"/>
    <w:pPr>
      <w:spacing w:after="0" w:line="240" w:lineRule="auto"/>
    </w:pPr>
    <w:rPr>
      <w:color w:val="303236"/>
    </w:rPr>
    <w:tblPr>
      <w:tblStyleRowBandSize w:val="1"/>
      <w:tblStyleColBandSize w:val="1"/>
      <w:tblInd w:w="0" w:type="dxa"/>
      <w:tblBorders>
        <w:top w:val="single" w:sz="8" w:space="0" w:color="877567" w:themeColor="accent1"/>
        <w:bottom w:val="single" w:sz="8" w:space="0" w:color="877567"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77567" w:themeColor="accent1"/>
          <w:left w:val="nil"/>
          <w:bottom w:val="single" w:sz="8" w:space="0" w:color="877567" w:themeColor="accent1"/>
          <w:right w:val="nil"/>
          <w:insideH w:val="nil"/>
          <w:insideV w:val="nil"/>
        </w:tcBorders>
      </w:tcPr>
    </w:tblStylePr>
    <w:tblStylePr w:type="lastRow">
      <w:pPr>
        <w:spacing w:before="0" w:after="0" w:line="240" w:lineRule="auto"/>
      </w:pPr>
      <w:rPr>
        <w:b/>
        <w:bCs/>
      </w:rPr>
      <w:tblPr/>
      <w:tcPr>
        <w:tcBorders>
          <w:top w:val="single" w:sz="8" w:space="0" w:color="877567" w:themeColor="accent1"/>
          <w:left w:val="nil"/>
          <w:bottom w:val="single" w:sz="8" w:space="0" w:color="877567"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2">
    <w:name w:val="Light Shading Accent 2"/>
    <w:basedOn w:val="TableNormal"/>
    <w:uiPriority w:val="60"/>
    <w:rsid w:val="00FC693F"/>
    <w:pPr>
      <w:spacing w:after="0" w:line="240" w:lineRule="auto"/>
    </w:pPr>
    <w:rPr>
      <w:color w:val="303236"/>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FC693F"/>
    <w:pPr>
      <w:spacing w:after="0" w:line="240" w:lineRule="auto"/>
    </w:pPr>
    <w:rPr>
      <w:color w:val="303236"/>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FC693F"/>
    <w:pPr>
      <w:spacing w:after="0" w:line="240" w:lineRule="auto"/>
    </w:pPr>
    <w:rPr>
      <w:color w:val="303236"/>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5">
    <w:name w:val="Light Shading Accent 5"/>
    <w:basedOn w:val="TableNormal"/>
    <w:uiPriority w:val="60"/>
    <w:rsid w:val="00FC693F"/>
    <w:pPr>
      <w:spacing w:after="0" w:line="240" w:lineRule="auto"/>
    </w:pPr>
    <w:rPr>
      <w:color w:val="303236"/>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6">
    <w:name w:val="Light Shading Accent 6"/>
    <w:basedOn w:val="TableNormal"/>
    <w:uiPriority w:val="60"/>
    <w:rsid w:val="00FC693F"/>
    <w:pPr>
      <w:spacing w:after="0" w:line="240" w:lineRule="auto"/>
    </w:pPr>
    <w:rPr>
      <w:color w:val="303236"/>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77567"/>
      </w:tcPr>
    </w:tblStylePr>
    <w:tblStylePr w:type="lastRow">
      <w:pPr>
        <w:spacing w:before="0" w:after="0" w:line="240" w:lineRule="auto"/>
      </w:pPr>
      <w:rPr>
        <w:b/>
        <w:bCs/>
      </w:rPr>
      <w:tblPr/>
      <w:tcPr>
        <w:tcBorders>
          <w:top w:val="double" w:sz="6" w:space="0" w:color="877567" w:themeColor="accent1"/>
          <w:left w:val="single" w:sz="8" w:space="0" w:color="877567" w:themeColor="accent1"/>
          <w:bottom w:val="single" w:sz="8" w:space="0" w:color="877567" w:themeColor="accent1"/>
          <w:right w:val="single" w:sz="8" w:space="0" w:color="877567" w:themeColor="accent1"/>
        </w:tcBorders>
      </w:tcPr>
    </w:tblStylePr>
    <w:tblStylePr w:type="firstCol">
      <w:rPr>
        <w:b/>
        <w:bCs/>
      </w:rPr>
    </w:tblStylePr>
    <w:tblStylePr w:type="lastCol">
      <w:rPr>
        <w:b/>
        <w:bCs/>
      </w:rPr>
    </w:tblStylePr>
    <w:tblStylePr w:type="band1Vert">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tcPr>
    </w:tblStylePr>
    <w:tblStylePr w:type="band1Horz">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insideH w:val="single" w:sz="8" w:space="0" w:color="877567" w:themeColor="accent1"/>
        <w:insideV w:val="single" w:sz="8" w:space="0" w:color="877567"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77567" w:themeColor="accent1"/>
          <w:left w:val="single" w:sz="8" w:space="0" w:color="877567" w:themeColor="accent1"/>
          <w:bottom w:val="single" w:sz="18" w:space="0" w:color="877567" w:themeColor="accent1"/>
          <w:right w:val="single" w:sz="8" w:space="0" w:color="877567" w:themeColor="accent1"/>
          <w:insideH w:val="nil"/>
          <w:insideV w:val="single" w:sz="8" w:space="0" w:color="877567"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77567" w:themeColor="accent1"/>
          <w:left w:val="single" w:sz="8" w:space="0" w:color="877567" w:themeColor="accent1"/>
          <w:bottom w:val="single" w:sz="8" w:space="0" w:color="877567" w:themeColor="accent1"/>
          <w:right w:val="single" w:sz="8" w:space="0" w:color="877567" w:themeColor="accent1"/>
          <w:insideH w:val="nil"/>
          <w:insideV w:val="single" w:sz="8" w:space="0" w:color="877567"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tcPr>
    </w:tblStylePr>
    <w:tblStylePr w:type="band1Vert">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shd w:val="clear" w:color="auto" w:fill="F5F0E7"/>
      </w:tcPr>
    </w:tblStylePr>
    <w:tblStylePr w:type="band1Horz">
      <w:tblPr/>
      <w:tcPr>
        <w:tcBorders>
          <w:top w:val="single" w:sz="8" w:space="0" w:color="877567" w:themeColor="accent1"/>
          <w:left w:val="single" w:sz="8" w:space="0" w:color="877567" w:themeColor="accent1"/>
          <w:bottom w:val="single" w:sz="8" w:space="0" w:color="877567" w:themeColor="accent1"/>
          <w:right w:val="single" w:sz="8" w:space="0" w:color="877567" w:themeColor="accent1"/>
          <w:insideV w:val="single" w:sz="8" w:space="0" w:color="877567" w:themeColor="accent1"/>
        </w:tcBorders>
        <w:shd w:val="clear" w:color="auto" w:fill="F5F0E7"/>
      </w:tcPr>
    </w:tblStylePr>
    <w:tblStylePr w:type="band2Horz">
      <w:tblPr/>
      <w:tcPr>
        <w:tcBorders>
          <w:top w:val="single" w:sz="8" w:space="0" w:color="877567" w:themeColor="accent1"/>
          <w:left w:val="single" w:sz="8" w:space="0" w:color="877567" w:themeColor="accent1"/>
          <w:bottom w:val="single" w:sz="8" w:space="0" w:color="877567" w:themeColor="accent1"/>
          <w:right w:val="single" w:sz="8" w:space="0" w:color="877567" w:themeColor="accent1"/>
          <w:insideV w:val="single" w:sz="8" w:space="0" w:color="877567"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F5F0E7"/>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F5F0E7"/>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F5F0E7"/>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F5F0E7"/>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877567"/>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6B2230"/>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6B2230"/>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7756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77567"/>
      </w:tcPr>
    </w:tblStylePr>
    <w:tblStylePr w:type="lastCol">
      <w:rPr>
        <w:b/>
        <w:bCs/>
        <w:color w:val="FFFFFF"/>
      </w:rPr>
      <w:tblPr/>
      <w:tcPr>
        <w:tcBorders>
          <w:left w:val="nil"/>
          <w:right w:val="nil"/>
          <w:insideH w:val="nil"/>
          <w:insideV w:val="nil"/>
        </w:tcBorders>
        <w:shd w:val="clear" w:color="auto" w:fill="87756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303236"/>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877567" w:themeColor="accent1"/>
        <w:bottom w:val="single" w:sz="8" w:space="0" w:color="877567"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77567" w:themeColor="accent1"/>
        </w:tcBorders>
      </w:tcPr>
    </w:tblStylePr>
    <w:tblStylePr w:type="lastRow">
      <w:rPr>
        <w:b/>
        <w:bCs/>
        <w:color w:val="303236"/>
      </w:rPr>
      <w:tblPr/>
      <w:tcPr>
        <w:tcBorders>
          <w:top w:val="single" w:sz="8" w:space="0" w:color="877567" w:themeColor="accent1"/>
          <w:bottom w:val="single" w:sz="8" w:space="0" w:color="877567" w:themeColor="accent1"/>
        </w:tcBorders>
      </w:tcPr>
    </w:tblStylePr>
    <w:tblStylePr w:type="firstCol">
      <w:rPr>
        <w:b/>
        <w:bCs/>
      </w:rPr>
    </w:tblStylePr>
    <w:tblStylePr w:type="lastCol">
      <w:rPr>
        <w:b/>
        <w:bCs/>
      </w:rPr>
      <w:tblPr/>
      <w:tcPr>
        <w:tcBorders>
          <w:top w:val="single" w:sz="8" w:space="0" w:color="877567" w:themeColor="accent1"/>
          <w:bottom w:val="single" w:sz="8" w:space="0" w:color="877567" w:themeColor="accent1"/>
        </w:tcBorders>
      </w:tcPr>
    </w:tblStylePr>
    <w:tblStylePr w:type="band1Vert">
      <w:tblPr/>
      <w:tcPr>
        <w:shd w:val="clear" w:color="auto" w:fill="F5F0E7"/>
      </w:tcPr>
    </w:tblStylePr>
    <w:tblStylePr w:type="band1Horz">
      <w:tblPr/>
      <w:tcPr>
        <w:shd w:val="clear" w:color="auto" w:fill="F5F0E7"/>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303236"/>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303236"/>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303236"/>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F5F0E7"/>
      </w:tcPr>
    </w:tblStylePr>
    <w:tblStylePr w:type="band1Horz">
      <w:tblPr/>
      <w:tcPr>
        <w:shd w:val="clear" w:color="auto" w:fill="F5F0E7"/>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303236"/>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F5F0E7"/>
      </w:tcPr>
    </w:tblStylePr>
    <w:tblStylePr w:type="band1Horz">
      <w:tblPr/>
      <w:tcPr>
        <w:shd w:val="clear" w:color="auto" w:fill="F5F0E7"/>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303236"/>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cPr>
    </w:tblStylePr>
    <w:tblStylePr w:type="lastRow">
      <w:tblPr/>
      <w:tcPr>
        <w:tcBorders>
          <w:top w:val="single" w:sz="8" w:space="0" w:color="000000" w:themeColor="text1"/>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themeColor="text1"/>
          <w:insideH w:val="nil"/>
          <w:insideV w:val="nil"/>
        </w:tcBorders>
        <w:shd w:val="clear" w:color="auto" w:fill="FFFFFF"/>
      </w:tcPr>
    </w:tblStylePr>
    <w:tblStylePr w:type="lastCol">
      <w:tblPr/>
      <w:tcPr>
        <w:tcBorders>
          <w:top w:val="nil"/>
          <w:left w:val="single" w:sz="8" w:space="0" w:color="000000" w:themeColor="tex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877567" w:themeColor="accent1"/>
          <w:right w:val="nil"/>
          <w:insideH w:val="nil"/>
          <w:insideV w:val="nil"/>
        </w:tcBorders>
        <w:shd w:val="clear" w:color="auto" w:fill="FFFFFF"/>
      </w:tcPr>
    </w:tblStylePr>
    <w:tblStylePr w:type="lastRow">
      <w:tblPr/>
      <w:tcPr>
        <w:tcBorders>
          <w:top w:val="single" w:sz="8" w:space="0" w:color="877567" w:themeColor="accent1"/>
          <w:left w:val="nil"/>
          <w:bottom w:val="nil"/>
          <w:right w:val="nil"/>
          <w:insideH w:val="nil"/>
          <w:insideV w:val="nil"/>
        </w:tcBorders>
        <w:shd w:val="clear" w:color="auto" w:fill="FFFFFF"/>
      </w:tcPr>
    </w:tblStylePr>
    <w:tblStylePr w:type="firstCol">
      <w:tblPr/>
      <w:tcPr>
        <w:tcBorders>
          <w:top w:val="nil"/>
          <w:left w:val="nil"/>
          <w:bottom w:val="nil"/>
          <w:right w:val="single" w:sz="8" w:space="0" w:color="877567" w:themeColor="accent1"/>
          <w:insideH w:val="nil"/>
          <w:insideV w:val="nil"/>
        </w:tcBorders>
        <w:shd w:val="clear" w:color="auto" w:fill="FFFFFF"/>
      </w:tcPr>
    </w:tblStylePr>
    <w:tblStylePr w:type="lastCol">
      <w:tblPr/>
      <w:tcPr>
        <w:tcBorders>
          <w:top w:val="nil"/>
          <w:left w:val="single" w:sz="8" w:space="0" w:color="877567" w:themeColor="accen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cPr>
    </w:tblStylePr>
    <w:tblStylePr w:type="lastRow">
      <w:tblPr/>
      <w:tcPr>
        <w:tcBorders>
          <w:top w:val="single" w:sz="8" w:space="0" w:color="C0504D" w:themeColor="accent2"/>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themeColor="accent2"/>
          <w:insideH w:val="nil"/>
          <w:insideV w:val="nil"/>
        </w:tcBorders>
        <w:shd w:val="clear" w:color="auto" w:fill="FFFFFF"/>
      </w:tcPr>
    </w:tblStylePr>
    <w:tblStylePr w:type="lastCol">
      <w:tblPr/>
      <w:tcPr>
        <w:tcBorders>
          <w:top w:val="nil"/>
          <w:left w:val="single" w:sz="8" w:space="0" w:color="C0504D" w:themeColor="accent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cPr>
    </w:tblStylePr>
    <w:tblStylePr w:type="lastRow">
      <w:tblPr/>
      <w:tcPr>
        <w:tcBorders>
          <w:top w:val="single" w:sz="8" w:space="0" w:color="9BBB59" w:themeColor="accent3"/>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themeColor="accent3"/>
          <w:insideH w:val="nil"/>
          <w:insideV w:val="nil"/>
        </w:tcBorders>
        <w:shd w:val="clear" w:color="auto" w:fill="FFFFFF"/>
      </w:tcPr>
    </w:tblStylePr>
    <w:tblStylePr w:type="lastCol">
      <w:tblPr/>
      <w:tcPr>
        <w:tcBorders>
          <w:top w:val="nil"/>
          <w:left w:val="single" w:sz="8" w:space="0" w:color="9BBB59" w:themeColor="accent3"/>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cPr>
    </w:tblStylePr>
    <w:tblStylePr w:type="lastRow">
      <w:tblPr/>
      <w:tcPr>
        <w:tcBorders>
          <w:top w:val="single" w:sz="8" w:space="0" w:color="8064A2" w:themeColor="accent4"/>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themeColor="accent4"/>
          <w:insideH w:val="nil"/>
          <w:insideV w:val="nil"/>
        </w:tcBorders>
        <w:shd w:val="clear" w:color="auto" w:fill="FFFFFF"/>
      </w:tcPr>
    </w:tblStylePr>
    <w:tblStylePr w:type="lastCol">
      <w:tblPr/>
      <w:tcPr>
        <w:tcBorders>
          <w:top w:val="nil"/>
          <w:left w:val="single" w:sz="8" w:space="0" w:color="8064A2" w:themeColor="accent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cPr>
    </w:tblStylePr>
    <w:tblStylePr w:type="lastRow">
      <w:tblPr/>
      <w:tcPr>
        <w:tcBorders>
          <w:top w:val="single" w:sz="8" w:space="0" w:color="4BACC6" w:themeColor="accent5"/>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themeColor="accent5"/>
          <w:insideH w:val="nil"/>
          <w:insideV w:val="nil"/>
        </w:tcBorders>
        <w:shd w:val="clear" w:color="auto" w:fill="FFFFFF"/>
      </w:tcPr>
    </w:tblStylePr>
    <w:tblStylePr w:type="lastCol">
      <w:tblPr/>
      <w:tcPr>
        <w:tcBorders>
          <w:top w:val="nil"/>
          <w:left w:val="single" w:sz="8" w:space="0" w:color="4BACC6" w:themeColor="accent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cPr>
    </w:tblStylePr>
    <w:tblStylePr w:type="lastRow">
      <w:tblPr/>
      <w:tcPr>
        <w:tcBorders>
          <w:top w:val="single" w:sz="8" w:space="0" w:color="F79646" w:themeColor="accent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themeColor="accent6"/>
          <w:insideH w:val="nil"/>
          <w:insideV w:val="nil"/>
        </w:tcBorders>
        <w:shd w:val="clear" w:color="auto" w:fill="FFFFFF"/>
      </w:tcPr>
    </w:tblStylePr>
    <w:tblStylePr w:type="lastCol">
      <w:tblPr/>
      <w:tcPr>
        <w:tcBorders>
          <w:top w:val="nil"/>
          <w:left w:val="single" w:sz="8" w:space="0" w:color="F79646" w:themeColor="accent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themeColor="text1"/>
          <w:insideV w:val="single" w:sz="6" w:space="0" w:color="000000" w:themeColor="text1"/>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insideH w:val="single" w:sz="8" w:space="0" w:color="877567" w:themeColor="accent1"/>
        <w:insideV w:val="single" w:sz="8" w:space="0" w:color="877567" w:themeColor="accent1"/>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877567" w:themeColor="accent1"/>
          <w:insideV w:val="single" w:sz="6" w:space="0" w:color="877567" w:themeColor="accent1"/>
        </w:tcBorders>
        <w:shd w:val="clear" w:color="auto" w:fill="F5F0E7"/>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themeColor="accent2"/>
          <w:insideV w:val="single" w:sz="6" w:space="0" w:color="C0504D" w:themeColor="accent2"/>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themeColor="accent3"/>
          <w:insideV w:val="single" w:sz="6" w:space="0" w:color="9BBB59" w:themeColor="accent3"/>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8064A2" w:themeColor="accent4"/>
          <w:insideV w:val="single" w:sz="6" w:space="0" w:color="8064A2" w:themeColor="accent4"/>
        </w:tcBorders>
        <w:shd w:val="clear" w:color="auto" w:fill="F5F0E7"/>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4BACC6" w:themeColor="accent5"/>
          <w:insideV w:val="single" w:sz="6" w:space="0" w:color="4BACC6" w:themeColor="accent5"/>
        </w:tcBorders>
        <w:shd w:val="clear" w:color="auto" w:fill="F5F0E7"/>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themeColor="accent6"/>
          <w:insideV w:val="single" w:sz="6" w:space="0" w:color="F79646" w:themeColor="accent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77567"/>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77567"/>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877567"/>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877567"/>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themeColor="background1"/>
          <w:insideH w:val="nil"/>
          <w:insideV w:val="nil"/>
        </w:tcBorders>
        <w:shd w:val="clear" w:color="auto" w:fill="000000"/>
      </w:tcPr>
    </w:tblStylePr>
    <w:tblStylePr w:type="lastCol">
      <w:tblPr/>
      <w:tcPr>
        <w:tcBorders>
          <w:top w:val="nil"/>
          <w:left w:val="single" w:sz="18" w:space="0" w:color="FFFFFF" w:themeColor="background1"/>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877567"/>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877567"/>
      </w:tcPr>
    </w:tblStylePr>
    <w:tblStylePr w:type="lastCol">
      <w:tblPr/>
      <w:tcPr>
        <w:tcBorders>
          <w:top w:val="nil"/>
          <w:left w:val="single" w:sz="18" w:space="0" w:color="FFFFFF" w:themeColor="background1"/>
          <w:bottom w:val="nil"/>
          <w:right w:val="nil"/>
          <w:insideH w:val="nil"/>
          <w:insideV w:val="nil"/>
        </w:tcBorders>
        <w:shd w:val="clear" w:color="auto" w:fill="877567"/>
      </w:tcPr>
    </w:tblStylePr>
    <w:tblStylePr w:type="band1Vert">
      <w:tblPr/>
      <w:tcPr>
        <w:tcBorders>
          <w:top w:val="nil"/>
          <w:left w:val="nil"/>
          <w:bottom w:val="nil"/>
          <w:right w:val="nil"/>
          <w:insideH w:val="nil"/>
          <w:insideV w:val="nil"/>
        </w:tcBorders>
        <w:shd w:val="clear" w:color="auto" w:fill="877567"/>
      </w:tcPr>
    </w:tblStylePr>
    <w:tblStylePr w:type="band1Horz">
      <w:tblPr/>
      <w:tcPr>
        <w:tcBorders>
          <w:top w:val="nil"/>
          <w:left w:val="nil"/>
          <w:bottom w:val="nil"/>
          <w:right w:val="nil"/>
          <w:insideH w:val="nil"/>
          <w:insideV w:val="nil"/>
        </w:tcBorders>
        <w:shd w:val="clear" w:color="auto" w:fill="877567"/>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themeColor="background1"/>
          <w:insideH w:val="nil"/>
          <w:insideV w:val="nil"/>
        </w:tcBorders>
        <w:shd w:val="clear" w:color="auto" w:fill="943634"/>
      </w:tcPr>
    </w:tblStylePr>
    <w:tblStylePr w:type="lastCol">
      <w:tblPr/>
      <w:tcPr>
        <w:tcBorders>
          <w:top w:val="nil"/>
          <w:left w:val="single" w:sz="18" w:space="0" w:color="FFFFFF" w:themeColor="background1"/>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themeColor="background1"/>
          <w:insideH w:val="nil"/>
          <w:insideV w:val="nil"/>
        </w:tcBorders>
        <w:shd w:val="clear" w:color="auto" w:fill="76923C"/>
      </w:tcPr>
    </w:tblStylePr>
    <w:tblStylePr w:type="lastCol">
      <w:tblPr/>
      <w:tcPr>
        <w:tcBorders>
          <w:top w:val="nil"/>
          <w:left w:val="single" w:sz="18" w:space="0" w:color="FFFFFF" w:themeColor="background1"/>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themeColor="background1"/>
          <w:insideH w:val="nil"/>
          <w:insideV w:val="nil"/>
        </w:tcBorders>
        <w:shd w:val="clear" w:color="auto" w:fill="E36C0A"/>
      </w:tcPr>
    </w:tblStylePr>
    <w:tblStylePr w:type="lastCol">
      <w:tblPr/>
      <w:tcPr>
        <w:tcBorders>
          <w:top w:val="nil"/>
          <w:left w:val="single" w:sz="18" w:space="0" w:color="FFFFFF" w:themeColor="background1"/>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000000"/>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877567" w:themeColor="accent1"/>
        <w:bottom w:val="single" w:sz="4" w:space="0" w:color="877567" w:themeColor="accent1"/>
        <w:right w:val="single" w:sz="4" w:space="0" w:color="877567"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C4C74" w:themeColor="accent1"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772C2A"/>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themeColor="accent4"/>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5E7530"/>
      </w:tcPr>
    </w:tblStylePr>
    <w:tblStylePr w:type="firstCol">
      <w:rPr>
        <w:color w:val="FFFFFF"/>
      </w:rPr>
      <w:tblPr/>
      <w:tcPr>
        <w:tcBorders>
          <w:top w:val="nil"/>
          <w:left w:val="nil"/>
          <w:bottom w:val="nil"/>
          <w:right w:val="nil"/>
          <w:insideH w:val="single" w:sz="4" w:space="0" w:color="5E7530" w:themeColor="accent3" w:themeShade="99"/>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9BBB59" w:themeColor="accent3"/>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4C3B62" w:themeColor="accent4"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F79646" w:themeColor="accent6"/>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themeColor="accent5"/>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B65608"/>
      </w:tcPr>
    </w:tblStylePr>
    <w:tblStylePr w:type="firstCol">
      <w:rPr>
        <w:color w:val="FFFFFF"/>
      </w:rPr>
      <w:tblPr/>
      <w:tcPr>
        <w:tcBorders>
          <w:top w:val="nil"/>
          <w:left w:val="nil"/>
          <w:bottom w:val="nil"/>
          <w:right w:val="nil"/>
          <w:insideH w:val="single" w:sz="4" w:space="0" w:color="B65608" w:themeColor="accent6" w:themeShade="99"/>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hemeColor="background1"/>
        </w:tcBorders>
        <w:shd w:val="clear" w:color="auto" w:fill="9E3A38"/>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9E3A38"/>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color w:val="FFFFFF"/>
      </w:rPr>
      <w:tblPr/>
      <w:tcPr>
        <w:tcBorders>
          <w:bottom w:val="single" w:sz="12" w:space="0" w:color="FFFFFF" w:themeColor="background1"/>
        </w:tcBorders>
        <w:shd w:val="clear" w:color="auto" w:fill="9E3A38"/>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7E9C4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F2730A"/>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877567"/>
      </w:tcPr>
    </w:tblStylePr>
    <w:tblStylePr w:type="lastCol">
      <w:rPr>
        <w:color w:val="FFFFFF"/>
      </w:rPr>
      <w:tblPr/>
      <w:tcPr>
        <w:shd w:val="clear" w:color="auto" w:fill="877567"/>
      </w:tcPr>
    </w:tblStylePr>
    <w:tblStylePr w:type="band1Vert">
      <w:tblPr/>
      <w:tcPr>
        <w:shd w:val="clear" w:color="auto" w:fill="F5F0E7"/>
      </w:tcPr>
    </w:tblStylePr>
    <w:tblStylePr w:type="band1Horz">
      <w:tblPr/>
      <w:tcPr>
        <w:shd w:val="clear" w:color="auto" w:fill="F5F0E7"/>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0323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0323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0323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30323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303236"/>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303236"/>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303236"/>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03236"/>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303236"/>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303236"/>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30323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303236"/>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30323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303236"/>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303236"/>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303236"/>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303236"/>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303236"/>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sz w:val="20"/>
      <w:szCs w:val="20"/>
    </w:rPr>
  </w:style>
  <w:style w:type="paragraph" w:styleId="Caption">
    <w:name w:val="caption"/>
    <w:basedOn w:val="Normal"/>
    <w:next w:val="Normal"/>
    <w:uiPriority w:val="35"/>
    <w:semiHidden/>
    <w:unhideWhenUsed/>
    <w:qFormat/>
    <w:rsid w:val="00FC693F"/>
    <w:pPr>
      <w:spacing w:line="240" w:lineRule="auto"/>
    </w:pPr>
    <w:rPr>
      <w:b/>
      <w:bCs/>
      <w:color w:val="30323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303236"/>
    </w:rPr>
  </w:style>
  <w:style w:type="character" w:customStyle="1" w:styleId="IntenseQuoteChar">
    <w:name w:val="Intense Quote Char"/>
    <w:basedOn w:val="DefaultParagraphFont"/>
    <w:link w:val="IntenseQuote"/>
    <w:uiPriority w:val="30"/>
    <w:rsid w:val="00FC693F"/>
    <w:rPr>
      <w:b/>
      <w:bCs/>
      <w:i/>
      <w:iCs/>
      <w:color w:val="303236"/>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303236"/>
    </w:rPr>
  </w:style>
  <w:style w:type="character" w:styleId="SubtleReference">
    <w:name w:val="Subtle Reference"/>
    <w:basedOn w:val="DefaultParagraphFont"/>
    <w:uiPriority w:val="31"/>
    <w:qFormat/>
    <w:rsid w:val="00FC693F"/>
    <w:rPr>
      <w:smallCaps/>
      <w:color w:val="C0504D"/>
      <w:u w:val="single"/>
    </w:rPr>
  </w:style>
  <w:style w:type="character" w:styleId="IntenseReference">
    <w:name w:val="Intense Reference"/>
    <w:basedOn w:val="DefaultParagraphFont"/>
    <w:uiPriority w:val="32"/>
    <w:qFormat/>
    <w:rsid w:val="00FC693F"/>
    <w:rPr>
      <w:b/>
      <w:bCs/>
      <w:smallCaps/>
      <w:color w:val="C0504D"/>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FC693F"/>
    <w:pPr>
      <w:spacing w:after="0" w:line="240" w:lineRule="auto"/>
    </w:pPr>
    <w:rPr>
      <w:color w:val="303236"/>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2">
    <w:name w:val="Light Shading Accent 2"/>
    <w:basedOn w:val="TableNormal"/>
    <w:uiPriority w:val="60"/>
    <w:rsid w:val="00FC693F"/>
    <w:pPr>
      <w:spacing w:after="0" w:line="240" w:lineRule="auto"/>
    </w:pPr>
    <w:rPr>
      <w:color w:val="94363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FC693F"/>
    <w:pPr>
      <w:spacing w:after="0" w:line="240" w:lineRule="auto"/>
    </w:pPr>
    <w:rPr>
      <w:color w:val="76923C"/>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FC693F"/>
    <w:pPr>
      <w:spacing w:after="0" w:line="240" w:lineRule="auto"/>
    </w:pPr>
    <w:rPr>
      <w:color w:val="303236"/>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5">
    <w:name w:val="Light Shading Accent 5"/>
    <w:basedOn w:val="TableNormal"/>
    <w:uiPriority w:val="60"/>
    <w:rsid w:val="00FC693F"/>
    <w:pPr>
      <w:spacing w:after="0" w:line="240" w:lineRule="auto"/>
    </w:pPr>
    <w:rPr>
      <w:color w:val="303236"/>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6">
    <w:name w:val="Light Shading Accent 6"/>
    <w:basedOn w:val="TableNormal"/>
    <w:uiPriority w:val="60"/>
    <w:rsid w:val="00FC693F"/>
    <w:pPr>
      <w:spacing w:after="0" w:line="240" w:lineRule="auto"/>
    </w:pPr>
    <w:rPr>
      <w:color w:val="E36C0A"/>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5F0E7"/>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F5F0E7"/>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F5F0E7"/>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F5F0E7"/>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F5F0E7"/>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F5F0E7"/>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6B2230"/>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6B2230"/>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6B2230"/>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303236"/>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303236"/>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F5F0E7"/>
      </w:tcPr>
    </w:tblStylePr>
    <w:tblStylePr w:type="band1Horz">
      <w:tblPr/>
      <w:tcPr>
        <w:shd w:val="clear" w:color="auto" w:fill="F5F0E7"/>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303236"/>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303236"/>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303236"/>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F5F0E7"/>
      </w:tcPr>
    </w:tblStylePr>
    <w:tblStylePr w:type="band1Horz">
      <w:tblPr/>
      <w:tcPr>
        <w:shd w:val="clear" w:color="auto" w:fill="F5F0E7"/>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303236"/>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F5F0E7"/>
      </w:tcPr>
    </w:tblStylePr>
    <w:tblStylePr w:type="band1Horz">
      <w:tblPr/>
      <w:tcPr>
        <w:shd w:val="clear" w:color="auto" w:fill="F5F0E7"/>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303236"/>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cPr>
    </w:tblStylePr>
    <w:tblStylePr w:type="lastRow">
      <w:tblPr/>
      <w:tcPr>
        <w:tcBorders>
          <w:top w:val="single" w:sz="8" w:space="0" w:color="000000" w:themeColor="text1"/>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themeColor="text1"/>
          <w:insideH w:val="nil"/>
          <w:insideV w:val="nil"/>
        </w:tcBorders>
        <w:shd w:val="clear" w:color="auto" w:fill="FFFFFF"/>
      </w:tcPr>
    </w:tblStylePr>
    <w:tblStylePr w:type="lastCol">
      <w:tblPr/>
      <w:tcPr>
        <w:tcBorders>
          <w:top w:val="nil"/>
          <w:left w:val="single" w:sz="8" w:space="0" w:color="000000" w:themeColor="tex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cPr>
    </w:tblStylePr>
    <w:tblStylePr w:type="lastRow">
      <w:tblPr/>
      <w:tcPr>
        <w:tcBorders>
          <w:top w:val="single" w:sz="8" w:space="0" w:color="4F81BD" w:themeColor="accent1"/>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themeColor="accent1"/>
          <w:insideH w:val="nil"/>
          <w:insideV w:val="nil"/>
        </w:tcBorders>
        <w:shd w:val="clear" w:color="auto" w:fill="FFFFFF"/>
      </w:tcPr>
    </w:tblStylePr>
    <w:tblStylePr w:type="lastCol">
      <w:tblPr/>
      <w:tcPr>
        <w:tcBorders>
          <w:top w:val="nil"/>
          <w:left w:val="single" w:sz="8" w:space="0" w:color="4F81BD" w:themeColor="accen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cPr>
    </w:tblStylePr>
    <w:tblStylePr w:type="lastRow">
      <w:tblPr/>
      <w:tcPr>
        <w:tcBorders>
          <w:top w:val="single" w:sz="8" w:space="0" w:color="C0504D" w:themeColor="accent2"/>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themeColor="accent2"/>
          <w:insideH w:val="nil"/>
          <w:insideV w:val="nil"/>
        </w:tcBorders>
        <w:shd w:val="clear" w:color="auto" w:fill="FFFFFF"/>
      </w:tcPr>
    </w:tblStylePr>
    <w:tblStylePr w:type="lastCol">
      <w:tblPr/>
      <w:tcPr>
        <w:tcBorders>
          <w:top w:val="nil"/>
          <w:left w:val="single" w:sz="8" w:space="0" w:color="C0504D" w:themeColor="accent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cPr>
    </w:tblStylePr>
    <w:tblStylePr w:type="lastRow">
      <w:tblPr/>
      <w:tcPr>
        <w:tcBorders>
          <w:top w:val="single" w:sz="8" w:space="0" w:color="9BBB59" w:themeColor="accent3"/>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themeColor="accent3"/>
          <w:insideH w:val="nil"/>
          <w:insideV w:val="nil"/>
        </w:tcBorders>
        <w:shd w:val="clear" w:color="auto" w:fill="FFFFFF"/>
      </w:tcPr>
    </w:tblStylePr>
    <w:tblStylePr w:type="lastCol">
      <w:tblPr/>
      <w:tcPr>
        <w:tcBorders>
          <w:top w:val="nil"/>
          <w:left w:val="single" w:sz="8" w:space="0" w:color="9BBB59" w:themeColor="accent3"/>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cPr>
    </w:tblStylePr>
    <w:tblStylePr w:type="lastRow">
      <w:tblPr/>
      <w:tcPr>
        <w:tcBorders>
          <w:top w:val="single" w:sz="8" w:space="0" w:color="8064A2" w:themeColor="accent4"/>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themeColor="accent4"/>
          <w:insideH w:val="nil"/>
          <w:insideV w:val="nil"/>
        </w:tcBorders>
        <w:shd w:val="clear" w:color="auto" w:fill="FFFFFF"/>
      </w:tcPr>
    </w:tblStylePr>
    <w:tblStylePr w:type="lastCol">
      <w:tblPr/>
      <w:tcPr>
        <w:tcBorders>
          <w:top w:val="nil"/>
          <w:left w:val="single" w:sz="8" w:space="0" w:color="8064A2" w:themeColor="accent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cPr>
    </w:tblStylePr>
    <w:tblStylePr w:type="lastRow">
      <w:tblPr/>
      <w:tcPr>
        <w:tcBorders>
          <w:top w:val="single" w:sz="8" w:space="0" w:color="4BACC6" w:themeColor="accent5"/>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themeColor="accent5"/>
          <w:insideH w:val="nil"/>
          <w:insideV w:val="nil"/>
        </w:tcBorders>
        <w:shd w:val="clear" w:color="auto" w:fill="FFFFFF"/>
      </w:tcPr>
    </w:tblStylePr>
    <w:tblStylePr w:type="lastCol">
      <w:tblPr/>
      <w:tcPr>
        <w:tcBorders>
          <w:top w:val="nil"/>
          <w:left w:val="single" w:sz="8" w:space="0" w:color="4BACC6" w:themeColor="accent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cPr>
    </w:tblStylePr>
    <w:tblStylePr w:type="lastRow">
      <w:tblPr/>
      <w:tcPr>
        <w:tcBorders>
          <w:top w:val="single" w:sz="8" w:space="0" w:color="F79646" w:themeColor="accent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themeColor="accent6"/>
          <w:insideH w:val="nil"/>
          <w:insideV w:val="nil"/>
        </w:tcBorders>
        <w:shd w:val="clear" w:color="auto" w:fill="FFFFFF"/>
      </w:tcPr>
    </w:tblStylePr>
    <w:tblStylePr w:type="lastCol">
      <w:tblPr/>
      <w:tcPr>
        <w:tcBorders>
          <w:top w:val="nil"/>
          <w:left w:val="single" w:sz="8" w:space="0" w:color="F79646" w:themeColor="accent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themeColor="text1"/>
          <w:insideV w:val="single" w:sz="6" w:space="0" w:color="000000" w:themeColor="text1"/>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4F81BD" w:themeColor="accent1"/>
          <w:insideV w:val="single" w:sz="6" w:space="0" w:color="4F81BD" w:themeColor="accent1"/>
        </w:tcBorders>
        <w:shd w:val="clear" w:color="auto" w:fill="F5F0E7"/>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themeColor="accent2"/>
          <w:insideV w:val="single" w:sz="6" w:space="0" w:color="C0504D" w:themeColor="accent2"/>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themeColor="accent3"/>
          <w:insideV w:val="single" w:sz="6" w:space="0" w:color="9BBB59" w:themeColor="accent3"/>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8064A2" w:themeColor="accent4"/>
          <w:insideV w:val="single" w:sz="6" w:space="0" w:color="8064A2" w:themeColor="accent4"/>
        </w:tcBorders>
        <w:shd w:val="clear" w:color="auto" w:fill="F5F0E7"/>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4BACC6" w:themeColor="accent5"/>
          <w:insideV w:val="single" w:sz="6" w:space="0" w:color="4BACC6" w:themeColor="accent5"/>
        </w:tcBorders>
        <w:shd w:val="clear" w:color="auto" w:fill="F5F0E7"/>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themeColor="accent6"/>
          <w:insideV w:val="single" w:sz="6" w:space="0" w:color="F79646" w:themeColor="accent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themeColor="background1"/>
          <w:insideH w:val="nil"/>
          <w:insideV w:val="nil"/>
        </w:tcBorders>
        <w:shd w:val="clear" w:color="auto" w:fill="000000"/>
      </w:tcPr>
    </w:tblStylePr>
    <w:tblStylePr w:type="lastCol">
      <w:tblPr/>
      <w:tcPr>
        <w:tcBorders>
          <w:top w:val="nil"/>
          <w:left w:val="single" w:sz="18" w:space="0" w:color="FFFFFF" w:themeColor="background1"/>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themeColor="background1"/>
          <w:insideH w:val="nil"/>
          <w:insideV w:val="nil"/>
        </w:tcBorders>
        <w:shd w:val="clear" w:color="auto" w:fill="943634"/>
      </w:tcPr>
    </w:tblStylePr>
    <w:tblStylePr w:type="lastCol">
      <w:tblPr/>
      <w:tcPr>
        <w:tcBorders>
          <w:top w:val="nil"/>
          <w:left w:val="single" w:sz="18" w:space="0" w:color="FFFFFF" w:themeColor="background1"/>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themeColor="background1"/>
          <w:insideH w:val="nil"/>
          <w:insideV w:val="nil"/>
        </w:tcBorders>
        <w:shd w:val="clear" w:color="auto" w:fill="76923C"/>
      </w:tcPr>
    </w:tblStylePr>
    <w:tblStylePr w:type="lastCol">
      <w:tblPr/>
      <w:tcPr>
        <w:tcBorders>
          <w:top w:val="nil"/>
          <w:left w:val="single" w:sz="18" w:space="0" w:color="FFFFFF" w:themeColor="background1"/>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themeColor="background1"/>
          <w:insideH w:val="nil"/>
          <w:insideV w:val="nil"/>
        </w:tcBorders>
        <w:shd w:val="clear" w:color="auto" w:fill="E36C0A"/>
      </w:tcPr>
    </w:tblStylePr>
    <w:tblStylePr w:type="lastCol">
      <w:tblPr/>
      <w:tcPr>
        <w:tcBorders>
          <w:top w:val="nil"/>
          <w:left w:val="single" w:sz="18" w:space="0" w:color="FFFFFF" w:themeColor="background1"/>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000000"/>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C4C74" w:themeColor="accent1"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772C2A"/>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themeColor="accent4"/>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5E7530"/>
      </w:tcPr>
    </w:tblStylePr>
    <w:tblStylePr w:type="firstCol">
      <w:rPr>
        <w:color w:val="FFFFFF"/>
      </w:rPr>
      <w:tblPr/>
      <w:tcPr>
        <w:tcBorders>
          <w:top w:val="nil"/>
          <w:left w:val="nil"/>
          <w:bottom w:val="nil"/>
          <w:right w:val="nil"/>
          <w:insideH w:val="single" w:sz="4" w:space="0" w:color="5E7530" w:themeColor="accent3" w:themeShade="99"/>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9BBB59" w:themeColor="accent3"/>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4C3B62" w:themeColor="accent4"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F79646" w:themeColor="accent6"/>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themeColor="accent5"/>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B65608"/>
      </w:tcPr>
    </w:tblStylePr>
    <w:tblStylePr w:type="firstCol">
      <w:rPr>
        <w:color w:val="FFFFFF"/>
      </w:rPr>
      <w:tblPr/>
      <w:tcPr>
        <w:tcBorders>
          <w:top w:val="nil"/>
          <w:left w:val="nil"/>
          <w:bottom w:val="nil"/>
          <w:right w:val="nil"/>
          <w:insideH w:val="single" w:sz="4" w:space="0" w:color="B65608" w:themeColor="accent6" w:themeShade="99"/>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hemeColor="background1"/>
        </w:tcBorders>
        <w:shd w:val="clear" w:color="auto" w:fill="9E3A38"/>
      </w:tcPr>
    </w:tblStylePr>
    <w:tblStylePr w:type="lastRow">
      <w:rPr>
        <w:b/>
        <w:bCs/>
        <w:color w:val="9E3A38"/>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9E3A38"/>
      </w:tcPr>
    </w:tblStylePr>
    <w:tblStylePr w:type="lastRow">
      <w:rPr>
        <w:b/>
        <w:bCs/>
        <w:color w:val="9E3A38"/>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color w:val="FFFFFF"/>
      </w:rPr>
      <w:tblPr/>
      <w:tcPr>
        <w:tcBorders>
          <w:bottom w:val="single" w:sz="12" w:space="0" w:color="FFFFFF" w:themeColor="background1"/>
        </w:tcBorders>
        <w:shd w:val="clear" w:color="auto" w:fill="9E3A38"/>
      </w:tcPr>
    </w:tblStylePr>
    <w:tblStylePr w:type="lastRow">
      <w:rPr>
        <w:b/>
        <w:bCs/>
        <w:color w:val="9E3A38"/>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7E9C40"/>
      </w:tcPr>
    </w:tblStylePr>
    <w:tblStylePr w:type="lastRow">
      <w:rPr>
        <w:b/>
        <w:bCs/>
        <w:color w:val="7E9C4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F2730A"/>
      </w:tcPr>
    </w:tblStylePr>
    <w:tblStylePr w:type="lastRow">
      <w:rPr>
        <w:b/>
        <w:bCs/>
        <w:color w:val="F2730A"/>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303236"/>
      </a:dk2>
      <a:lt2>
        <a:srgbClr val="F5F0E7"/>
      </a:lt2>
      <a:accent1>
        <a:srgbClr val="6B2230"/>
      </a:accent1>
      <a:accent2>
        <a:srgbClr val="BDA477"/>
      </a:accent2>
      <a:accent3>
        <a:srgbClr val="877567"/>
      </a:accent3>
      <a:accent4>
        <a:srgbClr val="303236"/>
      </a:accent4>
      <a:accent5>
        <a:srgbClr val="A36570"/>
      </a:accent5>
      <a:accent6>
        <a:srgbClr val="DDD0B7"/>
      </a:accent6>
      <a:hlink>
        <a:srgbClr val="6B2230"/>
      </a:hlink>
      <a:folHlink>
        <a:srgbClr val="877567"/>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Application/>
</Properties>
</file>

<file path=docProps/core.xml><?xml version="1.0" encoding="utf-8"?>
<cp:coreProperties xmlns:cp="http://schemas.openxmlformats.org/package/2006/metadata/core-properties" xmlns:dc="http://purl.org/dc/elements/1.1/" xmlns:dcterms="http://purl.org/dc/terms/" xmlns:xsi="http://www.w3.org/2001/XMLSchema-instance">
  <dc:title>Digital Resource Companion</dc:title>
  <dc:subject>Healthcare management, economics, evidence, and lifecycle governance</dc:subject>
  <dc:creator>Muthana Zouri; Carmen Marinela Cumpăt</dc:creator>
  <cp:lastModifiedBy/>
  <cp:revision>1</cp:revision>
</cp:coreProperties>
</file>