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AIHE-B01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Economic Evaluation Specification</w:t>
      </w:r>
    </w:p>
    <w:p>
      <w:pPr>
        <w:pStyle w:val="Subtitle"/>
      </w:pPr>
      <w:r>
        <w:rPr>
          <w:color w:val="25272D"/>
          <w:sz w:val="26"/>
        </w:rPr>
        <w:t>Define the economic decision, perspective, comparator, horizon, outcomes, costs, methods, uncertainty, safeguards, and validation.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AIHE-B01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6: Lifecycle Cost, Pricing, and Benefit Realization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Specification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problem, population, setting, and comparator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the economic question.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Specification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Perspective, budget holder, time horizon, and discounting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Keep economic and financial views distinct.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Intervention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Complete intervention and implementation assumptions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human and organizational components.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Incremental resource categories and evidence sources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lifecycle and exit.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Outcomes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Health, service, workforce, equity, and public-value outcomes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observed and modelled outcomes separately.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Method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 analysis and modelling approach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Match the method to the question.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Parameter, structural, methodological, implementation, and future-state uncertainty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decision-critical uncertainty.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 of costs, outcomes, and opportunity costs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reliance on averages alone.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rule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Threshold, affordability test, safeguards, and review conditions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how evidence will inform a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Specification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problem, population, setting, and comparator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the economic question.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Specification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Perspective, budget holder, time horizon, and discounting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Keep economic and financial views distinct.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Intervention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Complete intervention and implementation assumptions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human and organizational components.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Incremental resource categories and evidence sources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lifecycle and exit.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Outcomes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Health, service, workforce, equity, and public-value outcomes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observed and modelled outcomes separately.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Method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 analysis and modelling approach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Match the method to the question.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Parameter, structural, methodological, implementation, and future-state uncertainty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decision-critical uncertainty.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 of costs, outcomes, and opportunity costs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reliance on averages alone.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rule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Threshold, affordability test, safeguards, and review conditions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how evidence will inform a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AIHE-B01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AIHE-B01 — Economic Evaluation Specification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