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 w:firstLine="1807" w:firstLineChars="500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题目：网络层</w:t>
      </w:r>
      <w:r>
        <w:rPr>
          <w:rFonts w:ascii="Times New Roman" w:hAnsi="Times New Roman" w:eastAsia="宋体" w:cs="Times New Roman"/>
          <w:b/>
          <w:sz w:val="36"/>
          <w:szCs w:val="36"/>
        </w:rPr>
        <w:t>IP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协议设计与实现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姓名：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王怡恒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 </w:t>
      </w: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学号：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2022300385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</w:t>
      </w: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班号：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10012201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</w:t>
      </w:r>
    </w:p>
    <w:p>
      <w:pPr>
        <w:tabs>
          <w:tab w:val="left" w:pos="8062"/>
        </w:tabs>
        <w:ind w:right="1291" w:rightChars="615"/>
        <w:rPr>
          <w:rFonts w:hint="default" w:ascii="Times New Roman" w:hAnsi="Times New Roman" w:eastAsia="宋体" w:cs="Times New Roman"/>
          <w:b/>
          <w:sz w:val="36"/>
          <w:szCs w:val="36"/>
          <w:lang w:val="en-US" w:eastAsia="zh-CN"/>
        </w:rPr>
      </w:pP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时间：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2024/11/12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计算机学院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目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录</w:t>
      </w: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right" w:leader="dot" w:pos="8042"/>
        </w:tabs>
        <w:ind w:right="1331" w:rightChars="634"/>
        <w:rPr>
          <w:rFonts w:ascii="Times New Roman" w:hAnsi="Times New Roman" w:eastAsia="宋体" w:cs="Times New Roman"/>
          <w:b/>
          <w:sz w:val="32"/>
          <w:szCs w:val="32"/>
        </w:rPr>
      </w:pPr>
    </w:p>
    <w:p>
      <w:pPr>
        <w:tabs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 w:val="32"/>
          <w:szCs w:val="24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fldChar w:fldCharType="begin"/>
      </w:r>
      <w:r>
        <w:rPr>
          <w:rFonts w:ascii="Times New Roman" w:hAnsi="Times New Roman" w:eastAsia="宋体" w:cs="Times New Roman"/>
          <w:b/>
          <w:sz w:val="32"/>
          <w:szCs w:val="32"/>
        </w:rPr>
        <w:instrText xml:space="preserve"> TOC \o "1-3" \h \z \ </w:instrText>
      </w:r>
      <w:r>
        <w:rPr>
          <w:rFonts w:ascii="Times New Roman" w:hAnsi="Times New Roman" w:eastAsia="宋体" w:cs="Times New Roman"/>
          <w:b/>
          <w:sz w:val="32"/>
          <w:szCs w:val="32"/>
        </w:rPr>
        <w:fldChar w:fldCharType="separate"/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"_Toc341302685"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1、实验目的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begin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instrText xml:space="preserve"> PAGEREF _Toc341302685 \h </w:instrTex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1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tabs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 w:val="32"/>
          <w:szCs w:val="24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"_Toc341302686"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2、实验要求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begin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instrText xml:space="preserve"> PAGEREF _Toc341302686 \h </w:instrTex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1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tabs>
          <w:tab w:val="left" w:pos="420"/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 w:val="32"/>
          <w:szCs w:val="24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"_Toc341302688"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3、实现原理及流程图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tabs>
          <w:tab w:val="left" w:pos="420"/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Cs w:val="24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"_Toc341302689"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4、算法设计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tabs>
          <w:tab w:val="left" w:pos="420"/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 w:val="32"/>
          <w:szCs w:val="24"/>
          <w:u w:val="single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"_Toc341302690"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5、运行结果与分析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rPr>
          <w:rFonts w:hint="default" w:ascii="Times New Roman" w:hAnsi="Times New Roman" w:eastAsia="宋体" w:cs="Times New Roman"/>
          <w:color w:val="auto"/>
          <w:szCs w:val="24"/>
          <w:lang w:val="en-US" w:eastAsia="zh-CN"/>
        </w:rPr>
      </w:pPr>
      <w:r>
        <w:rPr>
          <w:rFonts w:ascii="Times New Roman" w:hAnsi="Times New Roman" w:eastAsia="宋体" w:cs="Times New Roman"/>
          <w:color w:val="auto"/>
          <w:sz w:val="32"/>
          <w:szCs w:val="24"/>
          <w:u w:val="single"/>
        </w:rPr>
        <w:t>6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、实验过程发现的新技术问题及建议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  <w:lang w:val="en-US" w:eastAsia="zh-CN"/>
        </w:rPr>
        <w:t>................................7</w:t>
      </w:r>
    </w:p>
    <w:p>
      <w:pPr>
        <w:tabs>
          <w:tab w:val="left" w:pos="420"/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 w:val="32"/>
          <w:szCs w:val="24"/>
          <w:u w:val="single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"_Toc341302691"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7、参考文献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rPr>
          <w:rFonts w:ascii="Times New Roman" w:hAnsi="Times New Roman" w:eastAsia="宋体" w:cs="Times New Roman"/>
          <w:color w:val="0000FF"/>
          <w:sz w:val="32"/>
          <w:szCs w:val="24"/>
          <w:u w:val="single"/>
        </w:rPr>
      </w:pPr>
    </w:p>
    <w:p>
      <w:pPr>
        <w:rPr>
          <w:rFonts w:ascii="Times New Roman" w:hAnsi="Times New Roman" w:eastAsia="宋体" w:cs="Times New Roman"/>
          <w:szCs w:val="32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fldChar w:fldCharType="end"/>
      </w:r>
    </w:p>
    <w:p>
      <w:pPr>
        <w:widowControl/>
        <w:spacing w:beforeAutospacing="1" w:afterAutospacing="1"/>
        <w:jc w:val="left"/>
        <w:rPr>
          <w:rFonts w:ascii="Times New Roman" w:hAnsi="Times New Roman" w:eastAsia="宋体" w:cs="Times New Roman"/>
          <w:sz w:val="32"/>
          <w:szCs w:val="32"/>
        </w:rPr>
        <w:sectPr>
          <w:pgSz w:w="11907" w:h="16840"/>
          <w:pgMar w:top="1701" w:right="1134" w:bottom="1418" w:left="1418" w:header="851" w:footer="992" w:gutter="0"/>
          <w:pgNumType w:fmt="lowerRoman" w:start="1"/>
          <w:cols w:space="720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学习理解网络层协议，了解IP协议工作原理。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实现IP分组的构造与发送，包括分片机制和校验和计算，以及数据链路层的封装过程。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学习IP层和以太网的交互，实现数据链路层和网络层数据的交换。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掌握IP分组的接收与处理，包括分片的识别、重新组装和上层协议数据的正确传递。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分析并解决IP分组传输中的问题，如分片完整性检测和路由器转发时首部校验和的重新计算。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实验要求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line="360" w:lineRule="auto"/>
        <w:textAlignment w:val="auto"/>
        <w:outlineLvl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功能1-发送方：构造一个IP分组，支持分片，计算简单校验和，并交付给数据链路层（封装成数据帧并发送）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line="360" w:lineRule="auto"/>
        <w:textAlignment w:val="auto"/>
        <w:outlineLvl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 功能2-接收方：从数据链路层接收到一个IP分组，检查目的IP地址是否匹配，检测校验和；如果分片需要重新组装；对IP分组首部进行解析并打印，根据协议类型，将IP分组数据部分交付给上层协议（写到一个文件中）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实验原理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IP分组的构造与发送：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送端首先构造IP分组，包括基本首部和可变首部。基本首部包含版本、首部长度、服务类型、总长度、标识、标志（包括DF和MF标志）、片偏移、生存时间（TTL）、协议类型、源IP地址和目的IP地址等字段。如果数据长度超过MTU（最大传输单元），则进行分片处理，每个分片都包含完整的首部信息，并且通过设置MF（More Fragment）标志来指示后续分片的存在。发送端还需要计算并添加校验和以确保数据的完整性。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IP分组的接收与处理：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收端从数据链路层接收IP分组，并首先检查目的IP地址是否匹配。如果匹配，继续检查校验和以验证数据的完整性。如果数据报文被分片，接收端需要使用一个缓冲区数组和指针来模拟队列，以便收集所有分片，并在所有分片到达后进行重组。重组过程中，接收端需要根据标识、片偏移和MF标志来正确地组装原始数据报文。如果在规定时间内未能收到所有分片，或者校验和检测失败，则可能需要调用ICMP协议来报告错误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层次结构的设计：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采用层次结构设计，发送端从主函数开始，通过调用network_ipv4_send()函数，并传递句柄参数，实现多次封包只打开一次设备的目的。该函数进一步调用ethernet.h中的函数服务，句柄逐层向下传递，直到底层直接发送数据。接收端同样采用层次结构处理，由ethernet.h中的回调函数调用network_ipv4_recv.h中的函数，处理分片的接收和重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实验效果验证：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通过发送和接收不同大小的数据报文（有分片和无分片的情况）来验证IP协议的实现效果。发送端生成的数据报文通过网络传输到接收端，接收端正确接收并重组数据报文，最终验证数据的完整性和正确性。实验结果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命令行结果</w:t>
      </w:r>
      <w:r>
        <w:rPr>
          <w:rFonts w:hint="eastAsia" w:ascii="宋体" w:hAnsi="宋体" w:eastAsia="宋体" w:cs="宋体"/>
          <w:sz w:val="24"/>
          <w:szCs w:val="24"/>
        </w:rPr>
        <w:t>和文件比较来展示，确保数据在传输过程中的准确性和完整性。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具体IP分组设计：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 IPV4： 0100;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 首部长度：0101-1111；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 服务类型：IP分组优先级别: 3 bit;8个优先级别，0最小，7最大；D:低延迟（delay）;T:高吞吐量(throughput);R:高可靠性(reliability:被路由丢弃概率较小);C:选择代价更小路由；ToS只是用户要求，对网络并不是强制，路由器进行路由选择等处理时仅仅作为参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 总长度： 0-65535；单位字节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 标识： 通过一个计数器实现；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 标志：占 3 bit，目前只使用两个bit：0+DF+MF.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DF(Don’t Fragment), DF=1表示”不允许分片”,DF=0表示”允许分片”.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MF(More Fragment),MF=1表示后面有分片组;MF=0表示这是分片后最后一个分组.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 片偏移：12 bit；指出较长分组，主要指数据部分在分片后，某一个分片(或分组)的数据部分第一个字节在原始数据中的相对位置；片偏移以8个字节为偏移单位。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 生存时间 (TTL :Time To Live): 8 bit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 协议：上层协议号（TCP = 6,UDP = 17，ICMPV4=1, IGMPV4=2）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（10）源IP地址：32比特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（11）目的IP地址：32比特；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算法设计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发送方发送流程</w:t>
      </w: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（注意计算校验和）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接收到上层协议数据单元作为数据（读文件）；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IF（数据长度小于等于1400个字节）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构造一个IP分组(20个字节基本首部+40个字节可变首部：全0 + 数据)；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IF（数据长度大于1400个字节）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构造多个分片，每个分片是一个小的IP分组;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交付一个IP分组或多个分片给数据链路层；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回到开始，接收到上层协议数据单元作为数据（读文件）；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接收方接收流程：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从数据链路层接收到IP分组；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（目的IP地址是本地IP地址或者广播地址）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丢弃；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(校验正确)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接收;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 丢弃（调用ICMP协议）；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将接收的分组（或分片）首部解析在屏幕上显示。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该IP分组是一个IP分组（MF = 0，片偏移=0）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解析出数据交上层协议处理（写入文件）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IF该IP分组是一个IP分片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接收各个分片，如果分片在30秒内成功接收到，则组装数据，将数据按照协议类型交付上层（写入文件）；  否则，所有分片全部丢弃（调用ICMP协议）。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02" w:firstLineChars="200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Send：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Main.cpp：和第一次选网卡类似。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Ethernet.cpp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：和第一次计算CRC，构造IP分组类似。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Network_IPV4_send.cpp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calculate_check_sum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（）：算IPv4数据包头部的校验和。校验和是一个16位的数字，所以len每次-2。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8110" cy="1153160"/>
            <wp:effectExtent l="0" t="0" r="8890" b="25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奇数情况单独考虑最后1字节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load_ip_header（）：初始化一个 IPv4 数据包的头部。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load_ip_data（）：数据填充到 IP 数据包的有效负载部分。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network_ipv4_send（）：将文件内容分片并发送作为多个IPv4数据包，注意0x0000代表无分片，0x2000代表有分片。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Receive：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Main.cpp：和第一次选网卡、捕获数据包并调用回调处理函数类似。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Ethernet.cpp：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前半部分和第一次计算CRC、匹配并输出目的mac地址类似，主要我在回调函数里加了下面的语句，使其有所分割：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53920" cy="1696720"/>
            <wp:effectExtent l="0" t="0" r="5080" b="508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="宋体" w:hAnsi="宋体" w:cs="宋体" w:eastAsiaTheme="minorEastAsia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打印分片信息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Network_ipv4_recv.cpp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calculate_check_sum（）：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计算检验和与头部中的信息比较看是否丢失或者出错。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is_accept_ip_packet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（）：判断是否是发往自己的数据帧，是的话计算检验和并看TTL是否为0。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load_data_to_buffer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（）：先把接收到的数据放在缓冲区。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load_data_to_file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（）：将缓冲区的数据写入文件。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network_ipv4_recv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（）：解析 IPv4 数据包头、验证数据包是否可接受、时间间隔检查，确保不超过30s、判断数据包是否为分片包。如果是分片包并且与之前的 ID 一致，将其数据存入缓冲区；如果是最后一个分片或没有更多分片，将缓冲区中的完整数据写入文件，并重置相关变量、输出调试信息。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在vscode的CMake下完成</w:t>
      </w:r>
      <w:r>
        <w:rPr>
          <w:rFonts w:hint="eastAsia" w:ascii="宋体" w:hAnsi="宋体" w:eastAsia="宋体" w:cs="宋体"/>
          <w:sz w:val="24"/>
          <w:szCs w:val="24"/>
        </w:rPr>
        <w:t>，运行结果如下：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215" cy="2820670"/>
            <wp:effectExtent l="0" t="0" r="698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Times New Roman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此时正在等待发送的数据报，所以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</w:t>
      </w:r>
      <w:r>
        <w:rPr>
          <w:rFonts w:hint="eastAsia" w:ascii="宋体" w:hAnsi="宋体" w:eastAsia="宋体" w:cs="宋体"/>
          <w:sz w:val="24"/>
          <w:szCs w:val="24"/>
        </w:rPr>
        <w:t>中只显示“It is not acceptable mac”,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如果设计不停发送，</w:t>
      </w:r>
      <w:r>
        <w:rPr>
          <w:rFonts w:hint="eastAsia" w:ascii="宋体" w:hAnsi="宋体" w:eastAsia="宋体" w:cs="宋体"/>
          <w:sz w:val="24"/>
          <w:szCs w:val="24"/>
        </w:rPr>
        <w:t>此时运行send，结果如下：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0025" cy="2822575"/>
            <wp:effectExtent l="0" t="0" r="317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如果把while（1）去掉，只发送1次，那么send终端输入网卡号后停止，receive终端接收信息如下：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无分片：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0025" cy="2822575"/>
            <wp:effectExtent l="0" t="0" r="317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有分片：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0025" cy="2822575"/>
            <wp:effectExtent l="0" t="0" r="317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捕获数量、捕获时间、</w:t>
      </w:r>
      <w:r>
        <w:rPr>
          <w:rFonts w:hint="eastAsia" w:ascii="宋体" w:hAnsi="宋体" w:eastAsia="宋体" w:cs="宋体"/>
          <w:sz w:val="24"/>
          <w:szCs w:val="24"/>
        </w:rPr>
        <w:t>数据报长度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协议类型IPv4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mac源地址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mac目的地址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成功提示以及</w:t>
      </w:r>
      <w:r>
        <w:rPr>
          <w:rFonts w:hint="eastAsia" w:ascii="宋体" w:hAnsi="宋体" w:eastAsia="宋体" w:cs="宋体"/>
          <w:sz w:val="24"/>
          <w:szCs w:val="24"/>
        </w:rPr>
        <w:t>与IP协议相关的内容。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实验过程发现的问题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devc++无法进行多文件编译，导致第一次成功的环境这次无法使用，于是改变到vscode中使用CMake来实现，下载好CMake后总是出现找不到对应目录，在沈天乐同学的帮助下修改了CMakeList.txt的代码得以成功，梁乐彬同学也教了我CMake的使用方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初始代码接收端是收不到信息的，后来逐步发现是由于在几个函数中没有写return导致的，加上之后就可以收到。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当数据过长时，分片过多会导致接收端查看不便，于是增加“分片x”的打印信息将其分割，结果就很清晰明了。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发现有的网口接收端选择后会显示“It is not acceptable mac”，有的就啥也没有等待发送端的发送。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原始代码有点问题，在Ethernet.cpp中的is_accept_ethernet_packet（）函数，原代码的CRC检验在目的MAC地址检验之后，但是MAC匹配后会直接return 1出去，无法进行后续的CRC检验，于是我把CRC检验部分放在了判断MAC匹配的if中，如下：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6340" cy="1259840"/>
            <wp:effectExtent l="0" t="0" r="10160" b="1016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1011555</wp:posOffset>
                </wp:positionV>
                <wp:extent cx="4312285" cy="352425"/>
                <wp:effectExtent l="4445" t="5080" r="13970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3075" y="3202940"/>
                          <a:ext cx="431228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int len = strlen((const char *)packet_content);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5pt;margin-top:79.65pt;height:27.75pt;width:339.55pt;z-index:251659264;mso-width-relative:page;mso-height-relative:page;" fillcolor="#FFFFFF [3201]" filled="t" stroked="t" coordsize="21600,21600" o:gfxdata="UEsDBAoAAAAAAIdO4kAAAAAAAAAAAAAAAAAEAAAAZHJzL1BLAwQUAAAACACHTuJAe00NQtgAAAAL&#10;AQAADwAAAGRycy9kb3ducmV2LnhtbE2PwU7DMBBE70j8g7VI3KidBEoa4lQCCQlxo82Fmxtvkwh7&#10;HcVuU/6e5QS3He1o5k29vXgnzjjHMZCGbKVAIHXBjtRraPevdyWImAxZ4wKhhm+MsG2ur2pT2bDQ&#10;B553qRccQrEyGoaUpkrK2A3oTVyFCYl/xzB7k1jOvbSzWTjcO5krtZbejMQNg5nwZcDua3fyGt7W&#10;z+kTW/tui7wISyu7+eii1rc3mXoCkfCS/szwi8/o0DDTIZzIRuFYqw1vSXw8bAoQ7HgsywzEQUOe&#10;3Zcgm1r+39D8AFBLAwQUAAAACACHTuJAxYHeHmMCAADDBAAADgAAAGRycy9lMm9Eb2MueG1srVTN&#10;btswDL4P2DsIuq92nKRtgjpF1iLDgGIt0A07K7IcC5NETVJidw+wvcFOu+y+5+pzjJKd/u7Qw3JQ&#10;KPHDR/Ij6ZPTTiuyE85LMCUdHeSUCMOhkmZT0k8fV2+OKfGBmYopMKKkN8LT08XrVyetnYsCGlCV&#10;cARJjJ+3tqRNCHaeZZ43QjN/AFYYdNbgNAt4dZuscqxFdq2yIs8PsxZcZR1w4T2+nvdOOjC6lxBC&#10;XUsuzoFvtTChZ3VCsYAl+UZaTxcp27oWPFzWtReBqJJipSGdGATtdTyzxQmbbxyzjeRDCuwlKTyp&#10;STNpMOgd1TkLjGydfEalJXfgoQ4HHHTWF5IUwSpG+RNtrhtmRaoFpfb2TnT//2j5h92VI7Iq6YwS&#10;wzQ2/Pbnj9tff25/fyezKE9r/RxR1xZxoXsLHQ7N/t3jY6y6q52O/1gPif6jyTg/mlJyU9JxkRez&#10;ySC06ALhCJiMR0VxjAAeEdNiUkwjZXbPZJ0P7wRoEo2SOmxk0pftLnzooXtIDOxByWollUoXt1mf&#10;KUd2DJu+Sr+B/RFMGdKW9HA8zRPzI1/kvqNYK8a/PGfAbJXBpKNAvRDRCt26G1RbQ3WDojnop85b&#10;vpLIe8F8uGIOxwyHEBcxXOJRK8BkYLAoacB9+9d7xGP30UtJi2NbUv91y5ygRL03OBez0QTFJiFd&#10;JtOjAi/uoWf90GO2+gxQpBGuvOXJjPig9mbtQH/GfV3GqOhihmPskoa9eRb6ZcJ952K5TCCcbMvC&#10;hbm2PFLHlhhYbgPUMrUuytRrM6iHs52aP+xhXJ6H94S6//Ys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7TQ1C2AAAAAsBAAAPAAAAAAAAAAEAIAAAACIAAABkcnMvZG93bnJldi54bWxQSwECFAAU&#10;AAAACACHTuJAxYHeHmMCAADD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int len = strlen((const char *)packet_content);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但是这样之后有了新的问题——CRC检验无法通过，我把传入calculate_crc（）的参数打印出来后发现len是个负数，导致计算函数中的for循环进不去，于是我看len的生成逻辑：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但是strlen会因为读取到数据中的“\0”导致长度计算提前终止，导致len计算错误，于是我就把packet_header-&gt;len赋值给len，这是真正的数据帧的长度，这样就能成功接受到数据帧。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《第二节课程-网络层IP协议设计与实现》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《IP数据报文发送与接收》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《cmake使用详细教程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-CSDN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B72957"/>
    <w:multiLevelType w:val="singleLevel"/>
    <w:tmpl w:val="A9B7295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>
    <w:nsid w:val="E1FE9733"/>
    <w:multiLevelType w:val="singleLevel"/>
    <w:tmpl w:val="E1FE9733"/>
    <w:lvl w:ilvl="0" w:tentative="0">
      <w:start w:val="1"/>
      <w:numFmt w:val="decimal"/>
      <w:suff w:val="space"/>
      <w:lvlText w:val="（%1）"/>
      <w:lvlJc w:val="left"/>
      <w:pPr>
        <w:ind w:left="0" w:firstLine="0"/>
      </w:pPr>
    </w:lvl>
  </w:abstractNum>
  <w:abstractNum w:abstractNumId="2">
    <w:nsid w:val="F67ED78A"/>
    <w:multiLevelType w:val="singleLevel"/>
    <w:tmpl w:val="F67ED78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FABE0F22"/>
    <w:multiLevelType w:val="singleLevel"/>
    <w:tmpl w:val="FABE0F22"/>
    <w:lvl w:ilvl="0" w:tentative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">
    <w:nsid w:val="228F6A7F"/>
    <w:multiLevelType w:val="singleLevel"/>
    <w:tmpl w:val="228F6A7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xZTk2ZDJlZWZlYmQyNjZhNGQxOTUxZTcxOWUxYWYifQ=="/>
  </w:docVars>
  <w:rsids>
    <w:rsidRoot w:val="00AA1907"/>
    <w:rsid w:val="00100E18"/>
    <w:rsid w:val="001A2968"/>
    <w:rsid w:val="001B290F"/>
    <w:rsid w:val="00364FFD"/>
    <w:rsid w:val="00413C85"/>
    <w:rsid w:val="004F639E"/>
    <w:rsid w:val="00502CD9"/>
    <w:rsid w:val="00587015"/>
    <w:rsid w:val="005A0FFF"/>
    <w:rsid w:val="00623814"/>
    <w:rsid w:val="006D29CC"/>
    <w:rsid w:val="00817827"/>
    <w:rsid w:val="00957674"/>
    <w:rsid w:val="009A2E75"/>
    <w:rsid w:val="00AA1907"/>
    <w:rsid w:val="00BF0E19"/>
    <w:rsid w:val="00C75452"/>
    <w:rsid w:val="00CB14A0"/>
    <w:rsid w:val="00D0530B"/>
    <w:rsid w:val="00DE3B7B"/>
    <w:rsid w:val="01395070"/>
    <w:rsid w:val="01C963F3"/>
    <w:rsid w:val="036A1510"/>
    <w:rsid w:val="038D0962"/>
    <w:rsid w:val="048900BC"/>
    <w:rsid w:val="04A171B4"/>
    <w:rsid w:val="060E6ACB"/>
    <w:rsid w:val="073A569E"/>
    <w:rsid w:val="078621C1"/>
    <w:rsid w:val="07C5765D"/>
    <w:rsid w:val="084C6EF9"/>
    <w:rsid w:val="085E53BC"/>
    <w:rsid w:val="089B216C"/>
    <w:rsid w:val="08DF474E"/>
    <w:rsid w:val="09DC47EA"/>
    <w:rsid w:val="0A764C3F"/>
    <w:rsid w:val="0B077F8D"/>
    <w:rsid w:val="0BB9237A"/>
    <w:rsid w:val="0D620389"/>
    <w:rsid w:val="0F9C5147"/>
    <w:rsid w:val="0FA141CD"/>
    <w:rsid w:val="11E20E0C"/>
    <w:rsid w:val="12E0359D"/>
    <w:rsid w:val="12EB3CF0"/>
    <w:rsid w:val="133A206F"/>
    <w:rsid w:val="1579390D"/>
    <w:rsid w:val="15B14D7D"/>
    <w:rsid w:val="189A5F9C"/>
    <w:rsid w:val="196E3837"/>
    <w:rsid w:val="1AE6196C"/>
    <w:rsid w:val="1C27452C"/>
    <w:rsid w:val="1C662D65"/>
    <w:rsid w:val="1CA27B15"/>
    <w:rsid w:val="1D756FD8"/>
    <w:rsid w:val="1E7D7EF2"/>
    <w:rsid w:val="1EF34658"/>
    <w:rsid w:val="1F5E5F75"/>
    <w:rsid w:val="200D34F7"/>
    <w:rsid w:val="219C0FD7"/>
    <w:rsid w:val="22B967CD"/>
    <w:rsid w:val="23720241"/>
    <w:rsid w:val="24BA7B31"/>
    <w:rsid w:val="24C90335"/>
    <w:rsid w:val="255676EF"/>
    <w:rsid w:val="26A83F7A"/>
    <w:rsid w:val="27AC7B69"/>
    <w:rsid w:val="29634188"/>
    <w:rsid w:val="29982084"/>
    <w:rsid w:val="29C410CB"/>
    <w:rsid w:val="2A862824"/>
    <w:rsid w:val="2A924D25"/>
    <w:rsid w:val="2AED63FF"/>
    <w:rsid w:val="2B110340"/>
    <w:rsid w:val="2B430715"/>
    <w:rsid w:val="2C3A5674"/>
    <w:rsid w:val="2CC22BD3"/>
    <w:rsid w:val="2DC55411"/>
    <w:rsid w:val="2E385BE3"/>
    <w:rsid w:val="2F320885"/>
    <w:rsid w:val="30004E27"/>
    <w:rsid w:val="33D04B10"/>
    <w:rsid w:val="37A34A15"/>
    <w:rsid w:val="37D7646D"/>
    <w:rsid w:val="381551E7"/>
    <w:rsid w:val="382F0057"/>
    <w:rsid w:val="3862667F"/>
    <w:rsid w:val="393D49F6"/>
    <w:rsid w:val="3A445910"/>
    <w:rsid w:val="3BB30F9F"/>
    <w:rsid w:val="3C1934F8"/>
    <w:rsid w:val="3C2D2B00"/>
    <w:rsid w:val="3CD15B81"/>
    <w:rsid w:val="3DD75419"/>
    <w:rsid w:val="3FCA4B09"/>
    <w:rsid w:val="418A4550"/>
    <w:rsid w:val="45181E73"/>
    <w:rsid w:val="45DB537A"/>
    <w:rsid w:val="46895EEC"/>
    <w:rsid w:val="468C48C7"/>
    <w:rsid w:val="46E666CD"/>
    <w:rsid w:val="479779C7"/>
    <w:rsid w:val="488C32A4"/>
    <w:rsid w:val="48EE3617"/>
    <w:rsid w:val="48F52BF7"/>
    <w:rsid w:val="4AFF7D5D"/>
    <w:rsid w:val="4B413ED2"/>
    <w:rsid w:val="4BAD5A0B"/>
    <w:rsid w:val="4CB70563"/>
    <w:rsid w:val="4D2E1806"/>
    <w:rsid w:val="4E281379"/>
    <w:rsid w:val="4E30022D"/>
    <w:rsid w:val="50831863"/>
    <w:rsid w:val="508D5E0B"/>
    <w:rsid w:val="51C413B8"/>
    <w:rsid w:val="53D94A0C"/>
    <w:rsid w:val="54A51975"/>
    <w:rsid w:val="54E51D72"/>
    <w:rsid w:val="55855303"/>
    <w:rsid w:val="561072C2"/>
    <w:rsid w:val="57460AC2"/>
    <w:rsid w:val="590E560F"/>
    <w:rsid w:val="59266DFD"/>
    <w:rsid w:val="592866D1"/>
    <w:rsid w:val="598002BB"/>
    <w:rsid w:val="5A865DA5"/>
    <w:rsid w:val="5B322881"/>
    <w:rsid w:val="5C451348"/>
    <w:rsid w:val="5CE40B61"/>
    <w:rsid w:val="5D1D108A"/>
    <w:rsid w:val="5E2A2EEB"/>
    <w:rsid w:val="5FD4310E"/>
    <w:rsid w:val="608C1C3B"/>
    <w:rsid w:val="60B04EBC"/>
    <w:rsid w:val="61453B98"/>
    <w:rsid w:val="61B56F70"/>
    <w:rsid w:val="620D0B5A"/>
    <w:rsid w:val="62EB1FB1"/>
    <w:rsid w:val="63536A40"/>
    <w:rsid w:val="64395C36"/>
    <w:rsid w:val="665C3E5E"/>
    <w:rsid w:val="66F95B50"/>
    <w:rsid w:val="66FE3167"/>
    <w:rsid w:val="68727968"/>
    <w:rsid w:val="69787200"/>
    <w:rsid w:val="6A0D5B9B"/>
    <w:rsid w:val="6A9C2A7B"/>
    <w:rsid w:val="6ACB15B2"/>
    <w:rsid w:val="6B4E646B"/>
    <w:rsid w:val="6B6C68F1"/>
    <w:rsid w:val="6D056FFD"/>
    <w:rsid w:val="6D965E90"/>
    <w:rsid w:val="6DB14A8F"/>
    <w:rsid w:val="6F2F65B3"/>
    <w:rsid w:val="6F6618A9"/>
    <w:rsid w:val="707F70C6"/>
    <w:rsid w:val="70934920"/>
    <w:rsid w:val="70D016D0"/>
    <w:rsid w:val="70E548B1"/>
    <w:rsid w:val="70F5554A"/>
    <w:rsid w:val="71AB5C99"/>
    <w:rsid w:val="78454752"/>
    <w:rsid w:val="7ABD0F17"/>
    <w:rsid w:val="7B6E0463"/>
    <w:rsid w:val="7B9D48A5"/>
    <w:rsid w:val="7CC61BD9"/>
    <w:rsid w:val="7DB54128"/>
    <w:rsid w:val="7E301A00"/>
    <w:rsid w:val="7F3429AA"/>
    <w:rsid w:val="7F3E1EFB"/>
    <w:rsid w:val="7F9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8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2986</Words>
  <Characters>3826</Characters>
  <Lines>14</Lines>
  <Paragraphs>4</Paragraphs>
  <TotalTime>6</TotalTime>
  <ScaleCrop>false</ScaleCrop>
  <LinksUpToDate>false</LinksUpToDate>
  <CharactersWithSpaces>3956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2023-11-28T10:00:00Z</dcterms:created>
  <dc:creator>骏义 肖</dc:creator>
  <cp:lastModifiedBy>王怡恒</cp:lastModifiedBy>
  <dcterms:modified xsi:type="dcterms:W3CDTF">2024-11-16T16:43:21Z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BB2890181A3C4BEAA3A16D8E94ADB549_13</vt:lpwstr>
  </property>
</Properties>
</file>