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40"/>
          <w:szCs w:val="40"/>
        </w:rPr>
        <w:t xml:space="preserve">PingMe — Code Audit Report</w:t>
      </w:r>
    </w:p>
    <w:p>
      <w:pPr>
        <w:spacing w:after="400" w:before="0"/>
      </w:pPr>
      <w:r>
        <w:rPr>
          <w:rFonts w:ascii="Arial" w:cs="Arial" w:eastAsia="Arial" w:hAnsi="Arial"/>
          <w:color w:val="666666"/>
          <w:sz w:val="20"/>
          <w:szCs w:val="20"/>
        </w:rPr>
        <w:t xml:space="preserve">Automated review covering security, bugs, SEO/metadata, and code quality issues.</w:t>
      </w:r>
    </w:p>
    <w:p>
      <w:pPr>
        <w:spacing w:after="60" w:before="0"/>
      </w:pPr>
      <w:r>
        <w:rPr>
          <w:rFonts w:ascii="Arial" w:cs="Arial" w:eastAsia="Arial" w:hAnsi="Arial"/>
          <w:b/>
          <w:bCs/>
          <w:color w:val="C0392B"/>
          <w:sz w:val="22"/>
          <w:szCs w:val="22"/>
        </w:rPr>
        <w:t xml:space="preserve">5 Critical Security   |   </w:t>
      </w:r>
      <w:r>
        <w:rPr>
          <w:rFonts w:ascii="Arial" w:cs="Arial" w:eastAsia="Arial" w:hAnsi="Arial"/>
          <w:b/>
          <w:bCs/>
          <w:color w:val="E67E22"/>
          <w:sz w:val="22"/>
          <w:szCs w:val="22"/>
        </w:rPr>
        <w:t xml:space="preserve">3 Bugs   |   </w:t>
      </w:r>
      <w:r>
        <w:rPr>
          <w:rFonts w:ascii="Arial" w:cs="Arial" w:eastAsia="Arial" w:hAnsi="Arial"/>
          <w:b/>
          <w:bCs/>
          <w:color w:val="2980B9"/>
          <w:sz w:val="22"/>
          <w:szCs w:val="22"/>
        </w:rPr>
        <w:t xml:space="preserve">5 SEO / Metadata   |   </w:t>
      </w:r>
      <w:r>
        <w:rPr>
          <w:rFonts w:ascii="Arial" w:cs="Arial" w:eastAsia="Arial" w:hAnsi="Arial"/>
          <w:b/>
          <w:bCs/>
          <w:color w:val="7F8C8D"/>
          <w:sz w:val="22"/>
          <w:szCs w:val="22"/>
        </w:rPr>
        <w:t xml:space="preserve">4 Code Quality</w:t>
      </w:r>
    </w:p>
    <w:p>
      <w:pPr>
        <w:spacing w:after="400" w:before="0"/>
      </w:pPr>
      <w:r>
        <w:t xml:space="preserve"/>
      </w:r>
    </w:p>
    <w:p>
      <w:pPr>
        <w:pStyle w:val="Heading1"/>
        <w:pBdr>
          <w:bottom w:val="single" w:color="CCCCCC" w:sz="4" w:space="4"/>
        </w:pBdr>
        <w:spacing w:after="200" w:before="400"/>
      </w:pPr>
      <w:r>
        <w:rPr>
          <w:rFonts w:ascii="Arial" w:cs="Arial" w:eastAsia="Arial" w:hAnsi="Arial"/>
          <w:b/>
          <w:bCs/>
          <w:color w:val="1A1A1A"/>
          <w:sz w:val="28"/>
          <w:szCs w:val="28"/>
        </w:rPr>
        <w:t xml:space="preserve">Critical Security</w:t>
      </w:r>
    </w:p>
    <w:p>
      <w:pPr>
        <w:spacing w:after="40" w:before="200"/>
      </w:pPr>
      <w:r>
        <w:rPr>
          <w:rFonts w:ascii="Arial" w:cs="Arial" w:eastAsia="Arial" w:hAnsi="Arial"/>
          <w:b/>
          <w:bCs/>
          <w:color w:val="C0392B"/>
          <w:sz w:val="18"/>
          <w:szCs w:val="18"/>
        </w:rPr>
        <w:t xml:space="preserve">[CRITICAL]  </w:t>
      </w:r>
      <w:r>
        <w:rPr>
          <w:rFonts w:ascii="Arial" w:cs="Arial" w:eastAsia="Arial" w:hAnsi="Arial"/>
          <w:b/>
          <w:bCs/>
          <w:color w:val="1A1A1A"/>
          <w:sz w:val="22"/>
          <w:szCs w:val="22"/>
        </w:rPr>
        <w:t xml:space="preserve">Real admin email addresses in public repo</w:t>
      </w:r>
    </w:p>
    <w:p>
      <w:pPr>
        <w:spacing w:after="140" w:before="0"/>
        <w:ind w:left="360"/>
      </w:pPr>
      <w:r>
        <w:rPr>
          <w:rFonts w:ascii="Arial" w:cs="Arial" w:eastAsia="Arial" w:hAnsi="Arial"/>
          <w:color w:val="444444"/>
          <w:sz w:val="20"/>
          <w:szCs w:val="20"/>
        </w:rPr>
        <w:t xml:space="preserve">Your firestore.rules and storage.rules files hardcode 3 personal Gmail addresses as admin identifiers. Since the repo is now public, these are fully exposed to the internet. Anyone can see who your admins are. Change to custom Firebase Auth claims or a Firestore admins collection instead.</w:t>
      </w:r>
    </w:p>
    <w:p>
      <w:pPr>
        <w:spacing w:after="40" w:before="200"/>
      </w:pPr>
      <w:r>
        <w:rPr>
          <w:rFonts w:ascii="Arial" w:cs="Arial" w:eastAsia="Arial" w:hAnsi="Arial"/>
          <w:b/>
          <w:bCs/>
          <w:color w:val="C0392B"/>
          <w:sz w:val="18"/>
          <w:szCs w:val="18"/>
        </w:rPr>
        <w:t xml:space="preserve">[CRITICAL]  </w:t>
      </w:r>
      <w:r>
        <w:rPr>
          <w:rFonts w:ascii="Arial" w:cs="Arial" w:eastAsia="Arial" w:hAnsi="Arial"/>
          <w:b/>
          <w:bCs/>
          <w:color w:val="1A1A1A"/>
          <w:sz w:val="22"/>
          <w:szCs w:val="22"/>
        </w:rPr>
        <w:t xml:space="preserve">createOrder Cloud Function has no auth check</w:t>
      </w:r>
    </w:p>
    <w:p>
      <w:pPr>
        <w:spacing w:after="140" w:before="0"/>
        <w:ind w:left="360"/>
      </w:pPr>
      <w:r>
        <w:rPr>
          <w:rFonts w:ascii="Arial" w:cs="Arial" w:eastAsia="Arial" w:hAnsi="Arial"/>
          <w:color w:val="444444"/>
          <w:sz w:val="20"/>
          <w:szCs w:val="20"/>
        </w:rPr>
        <w:t xml:space="preserve">The createOrder endpoint accepts POST requests from anyone — no Firebase Auth token required. Any person on the internet can spam Razorpay order creation through your account. Add a Firebase ID token check at the top of the function.</w:t>
      </w:r>
    </w:p>
    <w:p>
      <w:pPr>
        <w:spacing w:after="40" w:before="200"/>
      </w:pPr>
      <w:r>
        <w:rPr>
          <w:rFonts w:ascii="Arial" w:cs="Arial" w:eastAsia="Arial" w:hAnsi="Arial"/>
          <w:b/>
          <w:bCs/>
          <w:color w:val="C0392B"/>
          <w:sz w:val="18"/>
          <w:szCs w:val="18"/>
        </w:rPr>
        <w:t xml:space="preserve">[CRITICAL]  </w:t>
      </w:r>
      <w:r>
        <w:rPr>
          <w:rFonts w:ascii="Arial" w:cs="Arial" w:eastAsia="Arial" w:hAnsi="Arial"/>
          <w:b/>
          <w:bCs/>
          <w:color w:val="1A1A1A"/>
          <w:sz w:val="22"/>
          <w:szCs w:val="22"/>
        </w:rPr>
        <w:t xml:space="preserve">syncNfcProfileDraft has no auth check</w:t>
      </w:r>
    </w:p>
    <w:p>
      <w:pPr>
        <w:spacing w:after="140" w:before="0"/>
        <w:ind w:left="360"/>
      </w:pPr>
      <w:r>
        <w:rPr>
          <w:rFonts w:ascii="Arial" w:cs="Arial" w:eastAsia="Arial" w:hAnsi="Arial"/>
          <w:color w:val="444444"/>
          <w:sz w:val="20"/>
          <w:szCs w:val="20"/>
        </w:rPr>
        <w:t xml:space="preserve">The syncNfcProfileDraft endpoint is completely open — anyone can POST arbitrary NFC profile data with any profileId to write into your NFC card Firestore database. This should require a valid authenticated user token.</w:t>
      </w:r>
    </w:p>
    <w:p>
      <w:pPr>
        <w:spacing w:after="40" w:before="200"/>
      </w:pPr>
      <w:r>
        <w:rPr>
          <w:rFonts w:ascii="Arial" w:cs="Arial" w:eastAsia="Arial" w:hAnsi="Arial"/>
          <w:b/>
          <w:bCs/>
          <w:color w:val="C0392B"/>
          <w:sz w:val="18"/>
          <w:szCs w:val="18"/>
        </w:rPr>
        <w:t xml:space="preserve">[CRITICAL]  </w:t>
      </w:r>
      <w:r>
        <w:rPr>
          <w:rFonts w:ascii="Arial" w:cs="Arial" w:eastAsia="Arial" w:hAnsi="Arial"/>
          <w:b/>
          <w:bCs/>
          <w:color w:val="1A1A1A"/>
          <w:sz w:val="22"/>
          <w:szCs w:val="22"/>
        </w:rPr>
        <w:t xml:space="preserve">CORS is open to all origins</w:t>
      </w:r>
    </w:p>
    <w:p>
      <w:pPr>
        <w:spacing w:after="140" w:before="0"/>
        <w:ind w:left="360"/>
      </w:pPr>
      <w:r>
        <w:rPr>
          <w:rFonts w:ascii="Arial" w:cs="Arial" w:eastAsia="Arial" w:hAnsi="Arial"/>
          <w:color w:val="444444"/>
          <w:sz w:val="20"/>
          <w:szCs w:val="20"/>
        </w:rPr>
        <w:t xml:space="preserve">All Cloud Functions use cors({ origin: true }), which accepts cross-origin requests from any website. Restrict to origin: 'https://plzpingme.com' (and localhost for dev) to prevent other sites from calling your payment and data APIs.</w:t>
      </w:r>
    </w:p>
    <w:p>
      <w:pPr>
        <w:spacing w:after="40" w:before="200"/>
      </w:pPr>
      <w:r>
        <w:rPr>
          <w:rFonts w:ascii="Arial" w:cs="Arial" w:eastAsia="Arial" w:hAnsi="Arial"/>
          <w:b/>
          <w:bCs/>
          <w:color w:val="C0392B"/>
          <w:sz w:val="18"/>
          <w:szCs w:val="18"/>
        </w:rPr>
        <w:t xml:space="preserve">[CRITICAL]  </w:t>
      </w:r>
      <w:r>
        <w:rPr>
          <w:rFonts w:ascii="Arial" w:cs="Arial" w:eastAsia="Arial" w:hAnsi="Arial"/>
          <w:b/>
          <w:bCs/>
          <w:color w:val="1A1A1A"/>
          <w:sz w:val="22"/>
          <w:szCs w:val="22"/>
        </w:rPr>
        <w:t xml:space="preserve">trackInstall has no auth or rate limiting</w:t>
      </w:r>
    </w:p>
    <w:p>
      <w:pPr>
        <w:spacing w:after="140" w:before="0"/>
        <w:ind w:left="360"/>
      </w:pPr>
      <w:r>
        <w:rPr>
          <w:rFonts w:ascii="Arial" w:cs="Arial" w:eastAsia="Arial" w:hAnsi="Arial"/>
          <w:color w:val="444444"/>
          <w:sz w:val="20"/>
          <w:szCs w:val="20"/>
        </w:rPr>
        <w:t xml:space="preserve">The trackInstall endpoint is unauthenticated and has no rate limit. Anyone can flood it with fake install records, corrupting your analytics and costing Firestore write credits. Either require auth or add IP-based rate limiting.</w:t>
      </w:r>
    </w:p>
    <w:p>
      <w:pPr>
        <w:pStyle w:val="Heading1"/>
        <w:pBdr>
          <w:bottom w:val="single" w:color="CCCCCC" w:sz="4" w:space="4"/>
        </w:pBdr>
        <w:spacing w:after="200" w:before="400"/>
      </w:pPr>
      <w:r>
        <w:rPr>
          <w:rFonts w:ascii="Arial" w:cs="Arial" w:eastAsia="Arial" w:hAnsi="Arial"/>
          <w:b/>
          <w:bCs/>
          <w:color w:val="1A1A1A"/>
          <w:sz w:val="28"/>
          <w:szCs w:val="28"/>
        </w:rPr>
        <w:t xml:space="preserve">Bugs</w:t>
      </w:r>
    </w:p>
    <w:p>
      <w:pPr>
        <w:spacing w:after="40" w:before="200"/>
      </w:pPr>
      <w:r>
        <w:rPr>
          <w:rFonts w:ascii="Arial" w:cs="Arial" w:eastAsia="Arial" w:hAnsi="Arial"/>
          <w:b/>
          <w:bCs/>
          <w:color w:val="E67E22"/>
          <w:sz w:val="18"/>
          <w:szCs w:val="18"/>
        </w:rPr>
        <w:t xml:space="preserve">[BUG]  </w:t>
      </w:r>
      <w:r>
        <w:rPr>
          <w:rFonts w:ascii="Arial" w:cs="Arial" w:eastAsia="Arial" w:hAnsi="Arial"/>
          <w:b/>
          <w:bCs/>
          <w:color w:val="1A1A1A"/>
          <w:sz w:val="22"/>
          <w:szCs w:val="22"/>
        </w:rPr>
        <w:t xml:space="preserve">getPublicNfcProfile is exported twice — first one is dead code</w:t>
      </w:r>
    </w:p>
    <w:p>
      <w:pPr>
        <w:spacing w:after="140" w:before="0"/>
        <w:ind w:left="360"/>
      </w:pPr>
      <w:r>
        <w:rPr>
          <w:rFonts w:ascii="Arial" w:cs="Arial" w:eastAsia="Arial" w:hAnsi="Arial"/>
          <w:color w:val="444444"/>
          <w:sz w:val="20"/>
          <w:szCs w:val="20"/>
        </w:rPr>
        <w:t xml:space="preserve">In functions/src/index.ts you export exports.getPublicNfcProfile twice. The second definition silently overwrites the first. The first version (which searches your main Firestore for orders) is completely dead — it never runs. Pick one implementation and remove the other.</w:t>
      </w:r>
    </w:p>
    <w:p>
      <w:pPr>
        <w:spacing w:after="40" w:before="200"/>
      </w:pPr>
      <w:r>
        <w:rPr>
          <w:rFonts w:ascii="Arial" w:cs="Arial" w:eastAsia="Arial" w:hAnsi="Arial"/>
          <w:b/>
          <w:bCs/>
          <w:color w:val="E67E22"/>
          <w:sz w:val="18"/>
          <w:szCs w:val="18"/>
        </w:rPr>
        <w:t xml:space="preserve">[BUG]  </w:t>
      </w:r>
      <w:r>
        <w:rPr>
          <w:rFonts w:ascii="Arial" w:cs="Arial" w:eastAsia="Arial" w:hAnsi="Arial"/>
          <w:b/>
          <w:bCs/>
          <w:color w:val="1A1A1A"/>
          <w:sz w:val="22"/>
          <w:szCs w:val="22"/>
        </w:rPr>
        <w:t xml:space="preserve">Broken NFC route pattern /nfc:username</w:t>
      </w:r>
    </w:p>
    <w:p>
      <w:pPr>
        <w:spacing w:after="140" w:before="0"/>
        <w:ind w:left="360"/>
      </w:pPr>
      <w:r>
        <w:rPr>
          <w:rFonts w:ascii="Arial" w:cs="Arial" w:eastAsia="Arial" w:hAnsi="Arial"/>
          <w:color w:val="444444"/>
          <w:sz w:val="20"/>
          <w:szCs w:val="20"/>
        </w:rPr>
        <w:t xml:space="preserve">You have two routes: /nfc/:username and /nfc/:username. The first one matches /nfcjohnsmith (no slash), not /nfc/johnsmith. This is almost certainly a typo. Delete the /nfc:username route and keep only /nfc/:username.</w:t>
      </w:r>
    </w:p>
    <w:p>
      <w:pPr>
        <w:spacing w:after="40" w:before="200"/>
      </w:pPr>
      <w:r>
        <w:rPr>
          <w:rFonts w:ascii="Arial" w:cs="Arial" w:eastAsia="Arial" w:hAnsi="Arial"/>
          <w:b/>
          <w:bCs/>
          <w:color w:val="E67E22"/>
          <w:sz w:val="18"/>
          <w:szCs w:val="18"/>
        </w:rPr>
        <w:t xml:space="preserve">[BUG]  </w:t>
      </w:r>
      <w:r>
        <w:rPr>
          <w:rFonts w:ascii="Arial" w:cs="Arial" w:eastAsia="Arial" w:hAnsi="Arial"/>
          <w:b/>
          <w:bCs/>
          <w:color w:val="1A1A1A"/>
          <w:sz w:val="22"/>
          <w:szCs w:val="22"/>
        </w:rPr>
        <w:t xml:space="preserve">Missing og-image.png — social previews are broken</w:t>
      </w:r>
    </w:p>
    <w:p>
      <w:pPr>
        <w:spacing w:after="140" w:before="0"/>
        <w:ind w:left="360"/>
      </w:pPr>
      <w:r>
        <w:rPr>
          <w:rFonts w:ascii="Arial" w:cs="Arial" w:eastAsia="Arial" w:hAnsi="Arial"/>
          <w:color w:val="444444"/>
          <w:sz w:val="20"/>
          <w:szCs w:val="20"/>
        </w:rPr>
        <w:t xml:space="preserve">Your index.html references /og-image.png for Open Graph sharing previews, but this file does not exist in the /public folder. When someone shares your site on WhatsApp, Twitter, or LinkedIn, no preview image appears. Create a 1200x630px branded image and add it.</w:t>
      </w:r>
    </w:p>
    <w:p>
      <w:pPr>
        <w:pStyle w:val="Heading1"/>
        <w:pBdr>
          <w:bottom w:val="single" w:color="CCCCCC" w:sz="4" w:space="4"/>
        </w:pBdr>
        <w:spacing w:after="200" w:before="400"/>
      </w:pPr>
      <w:r>
        <w:rPr>
          <w:rFonts w:ascii="Arial" w:cs="Arial" w:eastAsia="Arial" w:hAnsi="Arial"/>
          <w:b/>
          <w:bCs/>
          <w:color w:val="1A1A1A"/>
          <w:sz w:val="28"/>
          <w:szCs w:val="28"/>
        </w:rPr>
        <w:t xml:space="preserve">SEO / Metadata</w:t>
      </w:r>
    </w:p>
    <w:p>
      <w:pPr>
        <w:spacing w:after="40" w:before="200"/>
      </w:pPr>
      <w:r>
        <w:rPr>
          <w:rFonts w:ascii="Arial" w:cs="Arial" w:eastAsia="Arial" w:hAnsi="Arial"/>
          <w:b/>
          <w:bCs/>
          <w:color w:val="2980B9"/>
          <w:sz w:val="18"/>
          <w:szCs w:val="18"/>
        </w:rPr>
        <w:t xml:space="preserve">[SEO]  </w:t>
      </w:r>
      <w:r>
        <w:rPr>
          <w:rFonts w:ascii="Arial" w:cs="Arial" w:eastAsia="Arial" w:hAnsi="Arial"/>
          <w:b/>
          <w:bCs/>
          <w:color w:val="1A1A1A"/>
          <w:sz w:val="22"/>
          <w:szCs w:val="22"/>
        </w:rPr>
        <w:t xml:space="preserve">Web app manifest has placeholder branding</w:t>
      </w:r>
    </w:p>
    <w:p>
      <w:pPr>
        <w:spacing w:after="140" w:before="0"/>
        <w:ind w:left="360"/>
      </w:pPr>
      <w:r>
        <w:rPr>
          <w:rFonts w:ascii="Arial" w:cs="Arial" w:eastAsia="Arial" w:hAnsi="Arial"/>
          <w:color w:val="444444"/>
          <w:sz w:val="20"/>
          <w:szCs w:val="20"/>
        </w:rPr>
        <w:t xml:space="preserve">site.webmanifest has name: "MyWebSite" and short_name: "MySite" — generic placeholders. When users add your site to their home screen, it shows "MyWebSite" instead of "pingME". Fix to match your brand.</w:t>
      </w:r>
    </w:p>
    <w:p>
      <w:pPr>
        <w:spacing w:after="40" w:before="200"/>
      </w:pPr>
      <w:r>
        <w:rPr>
          <w:rFonts w:ascii="Arial" w:cs="Arial" w:eastAsia="Arial" w:hAnsi="Arial"/>
          <w:b/>
          <w:bCs/>
          <w:color w:val="2980B9"/>
          <w:sz w:val="18"/>
          <w:szCs w:val="18"/>
        </w:rPr>
        <w:t xml:space="preserve">[SEO]  </w:t>
      </w:r>
      <w:r>
        <w:rPr>
          <w:rFonts w:ascii="Arial" w:cs="Arial" w:eastAsia="Arial" w:hAnsi="Arial"/>
          <w:b/>
          <w:bCs/>
          <w:color w:val="1A1A1A"/>
          <w:sz w:val="22"/>
          <w:szCs w:val="22"/>
        </w:rPr>
        <w:t xml:space="preserve">apple-mobile-web-app-title is "MyWebSite"</w:t>
      </w:r>
    </w:p>
    <w:p>
      <w:pPr>
        <w:spacing w:after="140" w:before="0"/>
        <w:ind w:left="360"/>
      </w:pPr>
      <w:r>
        <w:rPr>
          <w:rFonts w:ascii="Arial" w:cs="Arial" w:eastAsia="Arial" w:hAnsi="Arial"/>
          <w:color w:val="444444"/>
          <w:sz w:val="20"/>
          <w:szCs w:val="20"/>
        </w:rPr>
        <w:t xml:space="preserve">In index.html, &lt;meta name="apple-mobile-web-app-title" content="MyWebSite" /&gt; is left as a placeholder. Change it to pingME.</w:t>
      </w:r>
    </w:p>
    <w:p>
      <w:pPr>
        <w:spacing w:after="40" w:before="200"/>
      </w:pPr>
      <w:r>
        <w:rPr>
          <w:rFonts w:ascii="Arial" w:cs="Arial" w:eastAsia="Arial" w:hAnsi="Arial"/>
          <w:b/>
          <w:bCs/>
          <w:color w:val="2980B9"/>
          <w:sz w:val="18"/>
          <w:szCs w:val="18"/>
        </w:rPr>
        <w:t xml:space="preserve">[SEO]  </w:t>
      </w:r>
      <w:r>
        <w:rPr>
          <w:rFonts w:ascii="Arial" w:cs="Arial" w:eastAsia="Arial" w:hAnsi="Arial"/>
          <w:b/>
          <w:bCs/>
          <w:color w:val="1A1A1A"/>
          <w:sz w:val="22"/>
          <w:szCs w:val="22"/>
        </w:rPr>
        <w:t xml:space="preserve">Meta description is too vague</w:t>
      </w:r>
    </w:p>
    <w:p>
      <w:pPr>
        <w:spacing w:after="140" w:before="0"/>
        <w:ind w:left="360"/>
      </w:pPr>
      <w:r>
        <w:rPr>
          <w:rFonts w:ascii="Arial" w:cs="Arial" w:eastAsia="Arial" w:hAnsi="Arial"/>
          <w:color w:val="444444"/>
          <w:sz w:val="20"/>
          <w:szCs w:val="20"/>
        </w:rPr>
        <w:t xml:space="preserve">"Smart messaging platform" is too generic for Google search results. Write something specific like "PingME NFC cards — tap to share your contact, social links, and profile instantly."</w:t>
      </w:r>
    </w:p>
    <w:p>
      <w:pPr>
        <w:spacing w:after="40" w:before="200"/>
      </w:pPr>
      <w:r>
        <w:rPr>
          <w:rFonts w:ascii="Arial" w:cs="Arial" w:eastAsia="Arial" w:hAnsi="Arial"/>
          <w:b/>
          <w:bCs/>
          <w:color w:val="2980B9"/>
          <w:sz w:val="18"/>
          <w:szCs w:val="18"/>
        </w:rPr>
        <w:t xml:space="preserve">[SEO]  </w:t>
      </w:r>
      <w:r>
        <w:rPr>
          <w:rFonts w:ascii="Arial" w:cs="Arial" w:eastAsia="Arial" w:hAnsi="Arial"/>
          <w:b/>
          <w:bCs/>
          <w:color w:val="1A1A1A"/>
          <w:sz w:val="22"/>
          <w:szCs w:val="22"/>
        </w:rPr>
        <w:t xml:space="preserve">No og:url or Twitter card metadata</w:t>
      </w:r>
    </w:p>
    <w:p>
      <w:pPr>
        <w:spacing w:after="140" w:before="0"/>
        <w:ind w:left="360"/>
      </w:pPr>
      <w:r>
        <w:rPr>
          <w:rFonts w:ascii="Arial" w:cs="Arial" w:eastAsia="Arial" w:hAnsi="Arial"/>
          <w:color w:val="444444"/>
          <w:sz w:val="20"/>
          <w:szCs w:val="20"/>
        </w:rPr>
        <w:t xml:space="preserve">Missing og:url (your canonical URL) and twitter:site / twitter:creator tags. These make social sharing previews more complete and accurate.</w:t>
      </w:r>
    </w:p>
    <w:p>
      <w:pPr>
        <w:spacing w:after="40" w:before="200"/>
      </w:pPr>
      <w:r>
        <w:rPr>
          <w:rFonts w:ascii="Arial" w:cs="Arial" w:eastAsia="Arial" w:hAnsi="Arial"/>
          <w:b/>
          <w:bCs/>
          <w:color w:val="2980B9"/>
          <w:sz w:val="18"/>
          <w:szCs w:val="18"/>
        </w:rPr>
        <w:t xml:space="preserve">[SEO]  </w:t>
      </w:r>
      <w:r>
        <w:rPr>
          <w:rFonts w:ascii="Arial" w:cs="Arial" w:eastAsia="Arial" w:hAnsi="Arial"/>
          <w:b/>
          <w:bCs/>
          <w:color w:val="1A1A1A"/>
          <w:sz w:val="22"/>
          <w:szCs w:val="22"/>
        </w:rPr>
        <w:t xml:space="preserve">No structured data (JSON-LD schema)</w:t>
      </w:r>
    </w:p>
    <w:p>
      <w:pPr>
        <w:spacing w:after="140" w:before="0"/>
        <w:ind w:left="360"/>
      </w:pPr>
      <w:r>
        <w:rPr>
          <w:rFonts w:ascii="Arial" w:cs="Arial" w:eastAsia="Arial" w:hAnsi="Arial"/>
          <w:color w:val="444444"/>
          <w:sz w:val="20"/>
          <w:szCs w:val="20"/>
        </w:rPr>
        <w:t xml:space="preserve">There is no schema.org Product or Organization markup. Adding JSON-LD helps Google show rich results and understand what your site sells.</w:t>
      </w:r>
    </w:p>
    <w:p>
      <w:pPr>
        <w:pStyle w:val="Heading1"/>
        <w:pBdr>
          <w:bottom w:val="single" w:color="CCCCCC" w:sz="4" w:space="4"/>
        </w:pBdr>
        <w:spacing w:after="200" w:before="400"/>
      </w:pPr>
      <w:r>
        <w:rPr>
          <w:rFonts w:ascii="Arial" w:cs="Arial" w:eastAsia="Arial" w:hAnsi="Arial"/>
          <w:b/>
          <w:bCs/>
          <w:color w:val="1A1A1A"/>
          <w:sz w:val="28"/>
          <w:szCs w:val="28"/>
        </w:rPr>
        <w:t xml:space="preserve">Code Quality</w:t>
      </w:r>
    </w:p>
    <w:p>
      <w:pPr>
        <w:spacing w:after="40" w:before="200"/>
      </w:pPr>
      <w:r>
        <w:rPr>
          <w:rFonts w:ascii="Arial" w:cs="Arial" w:eastAsia="Arial" w:hAnsi="Arial"/>
          <w:b/>
          <w:bCs/>
          <w:color w:val="7F8C8D"/>
          <w:sz w:val="18"/>
          <w:szCs w:val="18"/>
        </w:rPr>
        <w:t xml:space="preserve">[QUALITY]  </w:t>
      </w:r>
      <w:r>
        <w:rPr>
          <w:rFonts w:ascii="Arial" w:cs="Arial" w:eastAsia="Arial" w:hAnsi="Arial"/>
          <w:b/>
          <w:bCs/>
          <w:color w:val="1A1A1A"/>
          <w:sz w:val="22"/>
          <w:szCs w:val="22"/>
        </w:rPr>
        <w:t xml:space="preserve">favicon.svg is 3.4 MB</w:t>
      </w:r>
    </w:p>
    <w:p>
      <w:pPr>
        <w:spacing w:after="140" w:before="0"/>
        <w:ind w:left="360"/>
      </w:pPr>
      <w:r>
        <w:rPr>
          <w:rFonts w:ascii="Arial" w:cs="Arial" w:eastAsia="Arial" w:hAnsi="Arial"/>
          <w:color w:val="444444"/>
          <w:sz w:val="20"/>
          <w:szCs w:val="20"/>
        </w:rPr>
        <w:t xml:space="preserve">A favicon should be a few kilobytes at most. A 3.4 MB SVG favicon loads on every page and wastes bandwidth. Optimize the file or replace it with a simplified version using a tool like SVGO.</w:t>
      </w:r>
    </w:p>
    <w:p>
      <w:pPr>
        <w:spacing w:after="40" w:before="200"/>
      </w:pPr>
      <w:r>
        <w:rPr>
          <w:rFonts w:ascii="Arial" w:cs="Arial" w:eastAsia="Arial" w:hAnsi="Arial"/>
          <w:b/>
          <w:bCs/>
          <w:color w:val="7F8C8D"/>
          <w:sz w:val="18"/>
          <w:szCs w:val="18"/>
        </w:rPr>
        <w:t xml:space="preserve">[QUALITY]  </w:t>
      </w:r>
      <w:r>
        <w:rPr>
          <w:rFonts w:ascii="Arial" w:cs="Arial" w:eastAsia="Arial" w:hAnsi="Arial"/>
          <w:b/>
          <w:bCs/>
          <w:color w:val="1A1A1A"/>
          <w:sz w:val="22"/>
          <w:szCs w:val="22"/>
        </w:rPr>
        <w:t xml:space="preserve">enableIndexedDbPersistence is deprecated</w:t>
      </w:r>
    </w:p>
    <w:p>
      <w:pPr>
        <w:spacing w:after="140" w:before="0"/>
        <w:ind w:left="360"/>
      </w:pPr>
      <w:r>
        <w:rPr>
          <w:rFonts w:ascii="Arial" w:cs="Arial" w:eastAsia="Arial" w:hAnsi="Arial"/>
          <w:color w:val="444444"/>
          <w:sz w:val="20"/>
          <w:szCs w:val="20"/>
        </w:rPr>
        <w:t xml:space="preserve">In firebase.ts, enableIndexedDbPersistence(db) is deprecated in the current Firebase SDK. Migrate to initializeFirestore(app, { localCache: persistentLocalCache() }).</w:t>
      </w:r>
    </w:p>
    <w:p>
      <w:pPr>
        <w:spacing w:after="40" w:before="200"/>
      </w:pPr>
      <w:r>
        <w:rPr>
          <w:rFonts w:ascii="Arial" w:cs="Arial" w:eastAsia="Arial" w:hAnsi="Arial"/>
          <w:b/>
          <w:bCs/>
          <w:color w:val="7F8C8D"/>
          <w:sz w:val="18"/>
          <w:szCs w:val="18"/>
        </w:rPr>
        <w:t xml:space="preserve">[QUALITY]  </w:t>
      </w:r>
      <w:r>
        <w:rPr>
          <w:rFonts w:ascii="Arial" w:cs="Arial" w:eastAsia="Arial" w:hAnsi="Arial"/>
          <w:b/>
          <w:bCs/>
          <w:color w:val="1A1A1A"/>
          <w:sz w:val="22"/>
          <w:szCs w:val="22"/>
        </w:rPr>
        <w:t xml:space="preserve">Admin access check uses email instead of custom claims</w:t>
      </w:r>
    </w:p>
    <w:p>
      <w:pPr>
        <w:spacing w:after="140" w:before="0"/>
        <w:ind w:left="360"/>
      </w:pPr>
      <w:r>
        <w:rPr>
          <w:rFonts w:ascii="Arial" w:cs="Arial" w:eastAsia="Arial" w:hAnsi="Arial"/>
          <w:color w:val="444444"/>
          <w:sz w:val="20"/>
          <w:szCs w:val="20"/>
        </w:rPr>
        <w:t xml:space="preserve">Hardcoding email addresses as the admin check is fragile — changing admin accounts requires deploying new Firestore rules every time. Use Firebase custom auth claims ({ admin: true }) instead; you can update claims from the Admin SDK without a rules deploy.</w:t>
      </w:r>
    </w:p>
    <w:p>
      <w:pPr>
        <w:spacing w:after="40" w:before="200"/>
      </w:pPr>
      <w:r>
        <w:rPr>
          <w:rFonts w:ascii="Arial" w:cs="Arial" w:eastAsia="Arial" w:hAnsi="Arial"/>
          <w:b/>
          <w:bCs/>
          <w:color w:val="7F8C8D"/>
          <w:sz w:val="18"/>
          <w:szCs w:val="18"/>
        </w:rPr>
        <w:t xml:space="preserve">[QUALITY]  </w:t>
      </w:r>
      <w:r>
        <w:rPr>
          <w:rFonts w:ascii="Arial" w:cs="Arial" w:eastAsia="Arial" w:hAnsi="Arial"/>
          <w:b/>
          <w:bCs/>
          <w:color w:val="1A1A1A"/>
          <w:sz w:val="22"/>
          <w:szCs w:val="22"/>
        </w:rPr>
        <w:t xml:space="preserve">No admin or profile pages blocked in robots.txt</w:t>
      </w:r>
    </w:p>
    <w:p>
      <w:pPr>
        <w:spacing w:after="140" w:before="0"/>
        <w:ind w:left="360"/>
      </w:pPr>
      <w:r>
        <w:rPr>
          <w:rFonts w:ascii="Arial" w:cs="Arial" w:eastAsia="Arial" w:hAnsi="Arial"/>
          <w:color w:val="444444"/>
          <w:sz w:val="20"/>
          <w:szCs w:val="20"/>
        </w:rPr>
        <w:t xml:space="preserve">Your robots.txt allows all bots to crawl everything, including /admin and /profile. Add Disallow: /admin and Disallow: /profile to prevent these from being indexed.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2026-04-24T10:42:12.759Z</dcterms:created>
  <dcterms:modified xsi:type="dcterms:W3CDTF">2026-04-24T10:42:12.760Z</dcterms:modified>
</cp:coreProperties>
</file>

<file path=docProps/custom.xml><?xml version="1.0" encoding="utf-8"?>
<Properties xmlns="http://schemas.openxmlformats.org/officeDocument/2006/custom-properties" xmlns:vt="http://schemas.openxmlformats.org/officeDocument/2006/docPropsVTypes"/>
</file>