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D5" w:rsidRPr="006373D5" w:rsidRDefault="006373D5" w:rsidP="006373D5">
      <w:pPr>
        <w:spacing w:after="200" w:line="276" w:lineRule="auto"/>
        <w:jc w:val="center"/>
        <w:rPr>
          <w:rFonts w:eastAsia="Times New Roman" w:cs="Times New Roman"/>
          <w:sz w:val="20"/>
          <w:szCs w:val="20"/>
          <w:lang w:val="en-US"/>
        </w:rPr>
      </w:pPr>
      <w:r w:rsidRPr="006373D5">
        <w:rPr>
          <w:rFonts w:eastAsia="Times New Roman" w:cs="Times New Roman"/>
          <w:sz w:val="20"/>
          <w:szCs w:val="20"/>
        </w:rPr>
        <w:t xml:space="preserve">Создание COM клиента в </w:t>
      </w:r>
      <w:r w:rsidRPr="006373D5">
        <w:rPr>
          <w:rFonts w:eastAsia="Times New Roman" w:cs="Times New Roman"/>
          <w:sz w:val="20"/>
          <w:szCs w:val="20"/>
          <w:lang w:val="en-US"/>
        </w:rPr>
        <w:t>Microsoft Visual</w:t>
      </w:r>
      <w:r w:rsidRPr="006373D5">
        <w:rPr>
          <w:rFonts w:eastAsia="Times New Roman" w:cs="Times New Roman"/>
          <w:sz w:val="20"/>
          <w:szCs w:val="20"/>
        </w:rPr>
        <w:t xml:space="preserve"> </w:t>
      </w:r>
      <w:r w:rsidRPr="006373D5">
        <w:rPr>
          <w:rFonts w:eastAsia="Times New Roman" w:cs="Times New Roman"/>
          <w:sz w:val="20"/>
          <w:szCs w:val="20"/>
          <w:lang w:val="en-US"/>
        </w:rPr>
        <w:t>Studio</w:t>
      </w:r>
      <w:r w:rsidRPr="006373D5">
        <w:rPr>
          <w:rFonts w:eastAsia="Times New Roman" w:cs="Times New Roman"/>
          <w:sz w:val="20"/>
          <w:szCs w:val="20"/>
        </w:rPr>
        <w:t xml:space="preserve"> </w:t>
      </w:r>
      <w:r w:rsidRPr="006373D5">
        <w:rPr>
          <w:rFonts w:eastAsia="Times New Roman" w:cs="Times New Roman"/>
          <w:sz w:val="20"/>
          <w:szCs w:val="20"/>
          <w:lang w:val="en-US"/>
        </w:rPr>
        <w:t>20</w:t>
      </w:r>
      <w:r w:rsidRPr="006373D5">
        <w:rPr>
          <w:rFonts w:eastAsia="Times New Roman" w:cs="Times New Roman"/>
          <w:sz w:val="20"/>
          <w:szCs w:val="20"/>
        </w:rPr>
        <w:t>10.</w:t>
      </w:r>
    </w:p>
    <w:p w:rsidR="006373D5" w:rsidRPr="006373D5" w:rsidRDefault="006373D5" w:rsidP="006373D5">
      <w:pPr>
        <w:spacing w:after="200" w:line="276" w:lineRule="auto"/>
        <w:rPr>
          <w:rFonts w:eastAsia="Times New Roman" w:cs="Times New Roman"/>
          <w:sz w:val="20"/>
          <w:szCs w:val="20"/>
          <w:lang w:val="en-US"/>
        </w:rPr>
      </w:pPr>
      <w:r w:rsidRPr="006373D5">
        <w:rPr>
          <w:rFonts w:eastAsia="Times New Roman" w:cs="Times New Roman"/>
          <w:sz w:val="20"/>
          <w:szCs w:val="20"/>
          <w:lang w:val="en-US"/>
        </w:rPr>
        <w:t xml:space="preserve">1. </w:t>
      </w:r>
      <w:r w:rsidRPr="006373D5">
        <w:rPr>
          <w:rFonts w:eastAsia="Times New Roman" w:cs="Times New Roman"/>
          <w:sz w:val="20"/>
          <w:szCs w:val="20"/>
        </w:rPr>
        <w:t xml:space="preserve">Создаём проект </w:t>
      </w:r>
      <w:r w:rsidRPr="006373D5">
        <w:rPr>
          <w:rFonts w:eastAsia="Times New Roman" w:cs="Times New Roman"/>
          <w:sz w:val="20"/>
          <w:szCs w:val="20"/>
          <w:lang w:val="en-US"/>
        </w:rPr>
        <w:t>MFC Application.</w:t>
      </w:r>
      <w:r w:rsidRPr="006373D5">
        <w:rPr>
          <w:rFonts w:eastAsia="Times New Roman" w:cs="Times New Roman"/>
          <w:sz w:val="20"/>
          <w:szCs w:val="20"/>
        </w:rPr>
        <w:br/>
      </w:r>
      <w:r w:rsidRPr="006373D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15025" cy="408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D5" w:rsidRPr="006373D5" w:rsidRDefault="006373D5" w:rsidP="006373D5">
      <w:pPr>
        <w:spacing w:after="200" w:line="276" w:lineRule="auto"/>
        <w:rPr>
          <w:rFonts w:eastAsia="Times New Roman" w:cs="Times New Roman"/>
          <w:sz w:val="20"/>
          <w:szCs w:val="20"/>
          <w:lang w:val="en-US"/>
        </w:rPr>
      </w:pPr>
      <w:r w:rsidRPr="006373D5">
        <w:rPr>
          <w:rFonts w:eastAsia="Times New Roman" w:cs="Times New Roman"/>
          <w:sz w:val="20"/>
          <w:szCs w:val="20"/>
          <w:lang w:val="en-US"/>
        </w:rPr>
        <w:t xml:space="preserve">2. </w:t>
      </w:r>
      <w:r w:rsidRPr="006373D5">
        <w:rPr>
          <w:rFonts w:eastAsia="Times New Roman" w:cs="Times New Roman"/>
          <w:sz w:val="20"/>
          <w:szCs w:val="20"/>
        </w:rPr>
        <w:t>В</w:t>
      </w:r>
      <w:r w:rsidRPr="006373D5">
        <w:rPr>
          <w:rFonts w:eastAsia="Times New Roman" w:cs="Times New Roman"/>
          <w:sz w:val="20"/>
          <w:szCs w:val="20"/>
          <w:lang w:val="en-US"/>
        </w:rPr>
        <w:t xml:space="preserve"> Resource View </w:t>
      </w:r>
      <w:r w:rsidRPr="006373D5">
        <w:rPr>
          <w:rFonts w:eastAsia="Times New Roman" w:cs="Times New Roman"/>
          <w:sz w:val="20"/>
          <w:szCs w:val="20"/>
        </w:rPr>
        <w:t>создаём</w:t>
      </w:r>
      <w:r w:rsidRPr="006373D5">
        <w:rPr>
          <w:rFonts w:eastAsia="Times New Roman" w:cs="Times New Roman"/>
          <w:sz w:val="20"/>
          <w:szCs w:val="20"/>
          <w:lang w:val="en-US"/>
        </w:rPr>
        <w:t xml:space="preserve"> </w:t>
      </w:r>
      <w:r w:rsidRPr="006373D5">
        <w:rPr>
          <w:rFonts w:eastAsia="Times New Roman" w:cs="Times New Roman"/>
          <w:sz w:val="20"/>
          <w:szCs w:val="20"/>
        </w:rPr>
        <w:t>кнопку</w:t>
      </w:r>
      <w:r w:rsidRPr="006373D5">
        <w:rPr>
          <w:rFonts w:eastAsia="Times New Roman" w:cs="Times New Roman"/>
          <w:sz w:val="20"/>
          <w:szCs w:val="20"/>
          <w:lang w:val="en-US"/>
        </w:rPr>
        <w:t>.</w:t>
      </w:r>
      <w:r w:rsidRPr="006373D5">
        <w:rPr>
          <w:rFonts w:eastAsia="Times New Roman" w:cs="Times New Roman"/>
          <w:sz w:val="20"/>
          <w:szCs w:val="20"/>
          <w:lang w:val="en-US"/>
        </w:rPr>
        <w:br/>
      </w:r>
      <w:r w:rsidRPr="006373D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876925" cy="439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D5" w:rsidRPr="006373D5" w:rsidRDefault="006373D5" w:rsidP="006373D5">
      <w:pPr>
        <w:spacing w:after="200" w:line="276" w:lineRule="auto"/>
        <w:rPr>
          <w:rFonts w:eastAsia="Times New Roman" w:cs="Times New Roman"/>
          <w:sz w:val="20"/>
          <w:szCs w:val="20"/>
        </w:rPr>
      </w:pPr>
      <w:r w:rsidRPr="006373D5">
        <w:rPr>
          <w:rFonts w:eastAsia="Times New Roman" w:cs="Times New Roman"/>
          <w:sz w:val="20"/>
          <w:szCs w:val="20"/>
        </w:rPr>
        <w:lastRenderedPageBreak/>
        <w:t xml:space="preserve">3. Создаём событие </w:t>
      </w:r>
      <w:proofErr w:type="spellStart"/>
      <w:r w:rsidRPr="006373D5">
        <w:rPr>
          <w:rFonts w:eastAsia="Times New Roman" w:cs="Times New Roman"/>
          <w:sz w:val="20"/>
          <w:szCs w:val="20"/>
          <w:lang w:val="en-US"/>
        </w:rPr>
        <w:t>OnComClick</w:t>
      </w:r>
      <w:proofErr w:type="spellEnd"/>
      <w:r w:rsidRPr="006373D5">
        <w:rPr>
          <w:rFonts w:eastAsia="Times New Roman" w:cs="Times New Roman"/>
          <w:sz w:val="20"/>
          <w:szCs w:val="20"/>
        </w:rPr>
        <w:t xml:space="preserve"> для кнопки. </w:t>
      </w:r>
      <w:r w:rsidRPr="006373D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770181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15" cy="40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3D5">
        <w:rPr>
          <w:rFonts w:eastAsia="Times New Roman" w:cs="Times New Roman"/>
          <w:sz w:val="20"/>
          <w:szCs w:val="20"/>
        </w:rPr>
        <w:br/>
        <w:t xml:space="preserve">4. Создаём класс </w:t>
      </w:r>
      <w:proofErr w:type="spellStart"/>
      <w:r w:rsidRPr="006373D5">
        <w:rPr>
          <w:rFonts w:eastAsia="Times New Roman" w:cs="Times New Roman"/>
          <w:sz w:val="20"/>
          <w:szCs w:val="20"/>
          <w:lang w:val="en-US"/>
        </w:rPr>
        <w:t>CMySink</w:t>
      </w:r>
      <w:proofErr w:type="spellEnd"/>
      <w:r w:rsidRPr="006373D5">
        <w:rPr>
          <w:rFonts w:eastAsia="Times New Roman" w:cs="Times New Roman"/>
          <w:sz w:val="20"/>
          <w:szCs w:val="20"/>
        </w:rPr>
        <w:t xml:space="preserve"> от </w:t>
      </w:r>
      <w:proofErr w:type="spellStart"/>
      <w:r w:rsidRPr="006373D5">
        <w:rPr>
          <w:rFonts w:eastAsia="Times New Roman" w:cs="Times New Roman"/>
          <w:sz w:val="20"/>
          <w:szCs w:val="20"/>
          <w:lang w:val="en-US"/>
        </w:rPr>
        <w:t>CCmdTarget</w:t>
      </w:r>
      <w:proofErr w:type="spellEnd"/>
      <w:r w:rsidRPr="006373D5">
        <w:rPr>
          <w:rFonts w:eastAsia="Times New Roman" w:cs="Times New Roman"/>
          <w:sz w:val="20"/>
          <w:szCs w:val="20"/>
        </w:rPr>
        <w:t xml:space="preserve"> с опцией </w:t>
      </w:r>
      <w:r w:rsidRPr="006373D5">
        <w:rPr>
          <w:rFonts w:eastAsia="Times New Roman" w:cs="Times New Roman"/>
          <w:sz w:val="20"/>
          <w:szCs w:val="20"/>
          <w:lang w:val="en-US"/>
        </w:rPr>
        <w:t>Automation</w:t>
      </w:r>
      <w:r w:rsidRPr="006373D5">
        <w:rPr>
          <w:rFonts w:eastAsia="Times New Roman" w:cs="Times New Roman"/>
          <w:sz w:val="20"/>
          <w:szCs w:val="20"/>
        </w:rPr>
        <w:t>.</w:t>
      </w:r>
      <w:r w:rsidRPr="006373D5">
        <w:rPr>
          <w:rFonts w:eastAsia="Times New Roman" w:cs="Times New Roman"/>
          <w:sz w:val="20"/>
          <w:szCs w:val="20"/>
        </w:rPr>
        <w:br/>
      </w:r>
      <w:r w:rsidRPr="006373D5">
        <w:rPr>
          <w:rFonts w:eastAsia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810125" cy="4082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38" cy="40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6373D5">
        <w:rPr>
          <w:rFonts w:eastAsia="Times New Roman" w:cs="Times New Roman"/>
          <w:sz w:val="20"/>
          <w:szCs w:val="20"/>
        </w:rPr>
        <w:t xml:space="preserve">5. В класс </w:t>
      </w:r>
      <w:proofErr w:type="spellStart"/>
      <w:r w:rsidRPr="006373D5">
        <w:rPr>
          <w:rFonts w:eastAsia="Times New Roman" w:cs="Times New Roman"/>
          <w:sz w:val="20"/>
          <w:szCs w:val="20"/>
          <w:lang w:val="en-US"/>
        </w:rPr>
        <w:t>CMySink</w:t>
      </w:r>
      <w:proofErr w:type="spellEnd"/>
      <w:r w:rsidRPr="006373D5">
        <w:rPr>
          <w:rFonts w:eastAsia="Times New Roman" w:cs="Times New Roman"/>
          <w:sz w:val="20"/>
          <w:szCs w:val="20"/>
        </w:rPr>
        <w:t xml:space="preserve"> добавляем функции и сопрягаем их с событиями в 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DISPATCH</w:t>
      </w:r>
      <w:r w:rsidRPr="006373D5">
        <w:rPr>
          <w:rFonts w:ascii="Consolas" w:eastAsia="Times New Roman" w:hAnsi="Consolas" w:cs="Consolas"/>
          <w:color w:val="A000A0"/>
          <w:sz w:val="20"/>
          <w:szCs w:val="20"/>
        </w:rPr>
        <w:t>_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MAP</w:t>
      </w:r>
      <w:r w:rsidRPr="006373D5">
        <w:rPr>
          <w:rFonts w:ascii="Consolas" w:eastAsia="Times New Roman" w:hAnsi="Consolas" w:cs="Consolas"/>
          <w:color w:val="A000A0"/>
          <w:sz w:val="20"/>
          <w:szCs w:val="20"/>
        </w:rPr>
        <w:t>.</w:t>
      </w:r>
      <w:r w:rsidRPr="006373D5">
        <w:rPr>
          <w:rFonts w:eastAsia="Times New Roman" w:cs="Times New Roman"/>
          <w:sz w:val="20"/>
          <w:szCs w:val="20"/>
        </w:rPr>
        <w:br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</w:rPr>
        <w:tab/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373D5">
        <w:rPr>
          <w:rFonts w:ascii="Consolas" w:eastAsia="Times New Roman" w:hAnsi="Consolas" w:cs="Consolas"/>
          <w:color w:val="880000"/>
          <w:sz w:val="20"/>
          <w:szCs w:val="20"/>
          <w:lang w:val="en-US"/>
        </w:rPr>
        <w:t>OnClose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str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ab/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373D5">
        <w:rPr>
          <w:rFonts w:ascii="Consolas" w:eastAsia="Times New Roman" w:hAnsi="Consolas" w:cs="Consolas"/>
          <w:color w:val="880000"/>
          <w:sz w:val="20"/>
          <w:szCs w:val="20"/>
          <w:lang w:val="en-US"/>
        </w:rPr>
        <w:t>OnSharpCallsMfc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str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ab/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373D5">
        <w:rPr>
          <w:rFonts w:ascii="Consolas" w:eastAsia="Times New Roman" w:hAnsi="Consolas" w:cs="Consolas"/>
          <w:color w:val="880000"/>
          <w:sz w:val="20"/>
          <w:szCs w:val="20"/>
          <w:lang w:val="en-US"/>
        </w:rPr>
        <w:t>OnVivat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str1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str2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* </w:t>
      </w:r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str3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eastAsia="Times New Roman" w:cs="Times New Roman"/>
          <w:sz w:val="20"/>
          <w:szCs w:val="20"/>
          <w:lang w:val="en-US"/>
        </w:rPr>
        <w:br/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CMySink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3D5">
        <w:rPr>
          <w:rFonts w:ascii="Consolas" w:eastAsia="Times New Roman" w:hAnsi="Consolas" w:cs="Consolas"/>
          <w:color w:val="880000"/>
          <w:sz w:val="19"/>
          <w:szCs w:val="19"/>
          <w:lang w:val="en-US"/>
        </w:rPr>
        <w:t>OnVivat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BSTR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str1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BSTR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str2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BSTR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*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str3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>{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s1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color w:val="880000"/>
          <w:sz w:val="19"/>
          <w:szCs w:val="19"/>
          <w:lang w:val="en-US"/>
        </w:rPr>
        <w:t>StrToInt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str1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s2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color w:val="880000"/>
          <w:sz w:val="19"/>
          <w:szCs w:val="19"/>
          <w:lang w:val="en-US"/>
        </w:rPr>
        <w:t>StrToInt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str2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s3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s1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*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s2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temp_</w:t>
      </w:r>
      <w:proofErr w:type="gramStart"/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11]; </w:t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 we assume that the maximal string length can be 10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880000"/>
          <w:sz w:val="19"/>
          <w:szCs w:val="19"/>
          <w:lang w:val="en-US"/>
        </w:rPr>
        <w:t>_</w:t>
      </w:r>
      <w:proofErr w:type="spellStart"/>
      <w:proofErr w:type="gramStart"/>
      <w:r w:rsidRPr="006373D5">
        <w:rPr>
          <w:rFonts w:ascii="Consolas" w:eastAsia="Times New Roman" w:hAnsi="Consolas" w:cs="Consolas"/>
          <w:color w:val="880000"/>
          <w:sz w:val="19"/>
          <w:szCs w:val="19"/>
          <w:lang w:val="en-US"/>
        </w:rPr>
        <w:t>itow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s3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proofErr w:type="spellStart"/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temp_str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10);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>*</w:t>
      </w:r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str3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color w:val="880000"/>
          <w:sz w:val="19"/>
          <w:szCs w:val="19"/>
          <w:lang w:val="en-US"/>
        </w:rPr>
        <w:t>SysAllocString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temp_str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BEGIN_DISPATCH_</w:t>
      </w:r>
      <w:proofErr w:type="gramStart"/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MAP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CMySink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proofErr w:type="spellStart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CCmdTarget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ab/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DISP_FUNCTION_ID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CMySink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"CEClose"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proofErr w:type="gramStart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1,</w:t>
      </w:r>
      <w:r w:rsidRPr="006373D5">
        <w:rPr>
          <w:rFonts w:ascii="Consolas" w:eastAsia="Times New Roman" w:hAnsi="Consolas" w:cs="Consolas"/>
          <w:color w:val="880000"/>
          <w:sz w:val="20"/>
          <w:szCs w:val="20"/>
          <w:lang w:val="en-US"/>
        </w:rPr>
        <w:t>OnClose</w:t>
      </w:r>
      <w:proofErr w:type="gram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VT_EMPTY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VTS_WBSTR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) </w:t>
      </w:r>
      <w:r w:rsidRPr="006373D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//VTS_BSTR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ab/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DISP_FUNCTION_ID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CMySink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"CECSharpCallsMfc"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proofErr w:type="gramStart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2,</w:t>
      </w:r>
      <w:r w:rsidRPr="006373D5">
        <w:rPr>
          <w:rFonts w:ascii="Consolas" w:eastAsia="Times New Roman" w:hAnsi="Consolas" w:cs="Consolas"/>
          <w:color w:val="880000"/>
          <w:sz w:val="20"/>
          <w:szCs w:val="20"/>
          <w:lang w:val="en-US"/>
        </w:rPr>
        <w:t>OnSharpCallsMfc</w:t>
      </w:r>
      <w:proofErr w:type="gram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VT_EMPTY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VTS_WBSTR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ab/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DISP_FUNCTION_</w:t>
      </w:r>
      <w:proofErr w:type="gramStart"/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CMySink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"Vivat"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,3,</w:t>
      </w:r>
      <w:r w:rsidRPr="006373D5">
        <w:rPr>
          <w:rFonts w:ascii="Consolas" w:eastAsia="Times New Roman" w:hAnsi="Consolas" w:cs="Consolas"/>
          <w:color w:val="880000"/>
          <w:sz w:val="20"/>
          <w:szCs w:val="20"/>
          <w:lang w:val="en-US"/>
        </w:rPr>
        <w:t>OnVivat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VT_EMPTY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VTS_WBSTR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VTS_WBSTR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VTS_PBSTR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END_DISPATCH_</w:t>
      </w:r>
      <w:proofErr w:type="gramStart"/>
      <w:r w:rsidRPr="006373D5">
        <w:rPr>
          <w:rFonts w:ascii="Consolas" w:eastAsia="Times New Roman" w:hAnsi="Consolas" w:cs="Consolas"/>
          <w:color w:val="A000A0"/>
          <w:sz w:val="20"/>
          <w:szCs w:val="20"/>
          <w:lang w:val="en-US"/>
        </w:rPr>
        <w:t>MAP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eastAsia="Times New Roman" w:cs="Times New Roman"/>
          <w:sz w:val="20"/>
          <w:szCs w:val="20"/>
          <w:lang w:val="en-US"/>
        </w:rPr>
        <w:t xml:space="preserve">6. </w:t>
      </w:r>
      <w:r w:rsidRPr="006373D5">
        <w:rPr>
          <w:rFonts w:eastAsia="Times New Roman" w:cs="Times New Roman"/>
          <w:sz w:val="20"/>
          <w:szCs w:val="20"/>
        </w:rPr>
        <w:t>Правим</w:t>
      </w:r>
      <w:r w:rsidRPr="006373D5">
        <w:rPr>
          <w:rFonts w:eastAsia="Times New Roman" w:cs="Times New Roman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IID_IMySink</w:t>
      </w:r>
      <w:proofErr w:type="spellEnd"/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 xml:space="preserve"> (</w:t>
      </w:r>
      <w:r w:rsidRPr="006373D5">
        <w:rPr>
          <w:rFonts w:ascii="Consolas" w:eastAsia="Times New Roman" w:hAnsi="Consolas" w:cs="Consolas"/>
          <w:color w:val="000080"/>
          <w:sz w:val="20"/>
          <w:szCs w:val="20"/>
        </w:rPr>
        <w:t>это</w:t>
      </w:r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urier New CYR" w:eastAsia="Times New Roman" w:hAnsi="Courier New CYR" w:cs="Courier New CYR"/>
          <w:sz w:val="20"/>
          <w:szCs w:val="20"/>
          <w:lang w:val="en-US"/>
        </w:rPr>
        <w:t>uuid</w:t>
      </w:r>
      <w:proofErr w:type="spellEnd"/>
      <w:r w:rsidR="00A83D99">
        <w:rPr>
          <w:rFonts w:ascii="Courier New CYR" w:eastAsia="Times New Roman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urier New CYR" w:eastAsia="Times New Roman" w:hAnsi="Courier New CYR" w:cs="Courier New CYR"/>
          <w:sz w:val="20"/>
          <w:szCs w:val="20"/>
          <w:lang w:val="en-US"/>
        </w:rPr>
        <w:t>ApplicationEvents</w:t>
      </w:r>
      <w:proofErr w:type="spellEnd"/>
      <w:r w:rsidRPr="006373D5">
        <w:rPr>
          <w:rFonts w:ascii="Courier New CYR" w:eastAsia="Times New Roman" w:hAnsi="Courier New CYR" w:cs="Courier New CYR"/>
          <w:sz w:val="20"/>
          <w:szCs w:val="20"/>
          <w:lang w:val="en-US"/>
        </w:rPr>
        <w:t>)</w:t>
      </w:r>
      <w:r w:rsidRPr="006373D5">
        <w:rPr>
          <w:rFonts w:eastAsia="Times New Roman" w:cs="Times New Roman"/>
          <w:sz w:val="20"/>
          <w:szCs w:val="20"/>
          <w:lang w:val="en-US"/>
        </w:rPr>
        <w:br/>
      </w:r>
      <w:r w:rsidRPr="006373D5">
        <w:rPr>
          <w:rFonts w:eastAsia="Times New Roman" w:cs="Times New Roman"/>
          <w:sz w:val="20"/>
          <w:szCs w:val="20"/>
          <w:lang w:val="en-US"/>
        </w:rPr>
        <w:br/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static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IID</w:t>
      </w: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80"/>
          <w:sz w:val="20"/>
          <w:szCs w:val="20"/>
          <w:lang w:val="en-US"/>
        </w:rPr>
        <w:t>IID_IMySink</w:t>
      </w:r>
      <w:proofErr w:type="spell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 xml:space="preserve"> =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{0x24091983,0x38cb,0x4f</w:t>
      </w:r>
      <w:proofErr w:type="gramStart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34,{</w:t>
      </w:r>
      <w:proofErr w:type="gramEnd"/>
      <w:r w:rsidRPr="006373D5">
        <w:rPr>
          <w:rFonts w:ascii="Consolas" w:eastAsia="Times New Roman" w:hAnsi="Consolas" w:cs="Consolas"/>
          <w:sz w:val="20"/>
          <w:szCs w:val="20"/>
          <w:lang w:val="en-US"/>
        </w:rPr>
        <w:t>0x97,0x3b,0x92,0x5d,0x0a,0x46,0x3b,0x32}};</w:t>
      </w:r>
    </w:p>
    <w:p w:rsidR="006373D5" w:rsidRPr="006373D5" w:rsidRDefault="006373D5" w:rsidP="006373D5">
      <w:pPr>
        <w:spacing w:after="200" w:line="276" w:lineRule="auto"/>
        <w:rPr>
          <w:rFonts w:eastAsia="Times New Roman" w:cs="Times New Roman"/>
          <w:sz w:val="20"/>
          <w:szCs w:val="20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373D5">
        <w:rPr>
          <w:rFonts w:eastAsia="Times New Roman" w:cs="Times New Roman"/>
          <w:sz w:val="20"/>
          <w:szCs w:val="20"/>
        </w:rPr>
        <w:t xml:space="preserve">7. </w:t>
      </w:r>
      <w:r w:rsidRPr="006373D5">
        <w:rPr>
          <w:rFonts w:eastAsia="Times New Roman" w:cs="Times New Roman"/>
          <w:sz w:val="20"/>
          <w:szCs w:val="20"/>
        </w:rPr>
        <w:tab/>
        <w:t>Перед обработчиком клика добавляем:</w:t>
      </w:r>
      <w:r w:rsidRPr="006373D5">
        <w:rPr>
          <w:rFonts w:eastAsia="Times New Roman" w:cs="Times New Roman"/>
          <w:sz w:val="20"/>
          <w:szCs w:val="20"/>
        </w:rPr>
        <w:br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373D5">
        <w:rPr>
          <w:rFonts w:ascii="Consolas" w:eastAsia="Times New Roman" w:hAnsi="Consolas" w:cs="Consolas"/>
          <w:color w:val="0000FF"/>
          <w:sz w:val="19"/>
          <w:szCs w:val="19"/>
        </w:rPr>
        <w:t>#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include</w:t>
      </w:r>
      <w:r w:rsidRPr="006373D5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6373D5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MySink</w:t>
      </w:r>
      <w:proofErr w:type="spellEnd"/>
      <w:r w:rsidRPr="006373D5">
        <w:rPr>
          <w:rFonts w:ascii="Consolas" w:eastAsia="Times New Roman" w:hAnsi="Consolas" w:cs="Consolas"/>
          <w:color w:val="A31515"/>
          <w:sz w:val="19"/>
          <w:szCs w:val="19"/>
        </w:rPr>
        <w:t>.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h</w:t>
      </w:r>
      <w:r w:rsidRPr="006373D5">
        <w:rPr>
          <w:rFonts w:ascii="Consolas" w:eastAsia="Times New Roman" w:hAnsi="Consolas" w:cs="Consolas"/>
          <w:color w:val="A31515"/>
          <w:sz w:val="19"/>
          <w:szCs w:val="19"/>
        </w:rPr>
        <w:t>"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A31515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afxctl.h</w:t>
      </w:r>
      <w:proofErr w:type="spellEnd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static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IID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color w:val="000080"/>
          <w:sz w:val="19"/>
          <w:szCs w:val="19"/>
          <w:lang w:val="en-US"/>
        </w:rPr>
        <w:t>IID_IMySink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{0x24091983,0x38cb,0x4f</w:t>
      </w:r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34,{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0x97,0x3b,0x92,0x5d,0x0a,0x46,0x3b,0x32}};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A31515"/>
          <w:sz w:val="19"/>
          <w:szCs w:val="19"/>
          <w:lang w:val="en-US"/>
        </w:rPr>
      </w:pPr>
    </w:p>
    <w:p w:rsidR="006373D5" w:rsidRPr="006373D5" w:rsidRDefault="006373D5" w:rsidP="006373D5">
      <w:pPr>
        <w:spacing w:after="200" w:line="276" w:lineRule="auto"/>
        <w:rPr>
          <w:rFonts w:eastAsia="Times New Roman" w:cs="Times New Roman"/>
          <w:sz w:val="20"/>
          <w:szCs w:val="20"/>
        </w:rPr>
      </w:pPr>
      <w:r w:rsidRPr="00A83D99">
        <w:rPr>
          <w:rFonts w:eastAsia="Times New Roman" w:cs="Times New Roman"/>
          <w:sz w:val="20"/>
          <w:szCs w:val="20"/>
        </w:rPr>
        <w:br/>
      </w:r>
      <w:r w:rsidRPr="006373D5">
        <w:rPr>
          <w:rFonts w:eastAsia="Times New Roman" w:cs="Times New Roman"/>
          <w:sz w:val="20"/>
          <w:szCs w:val="20"/>
        </w:rPr>
        <w:t>8. В обработчике клика пишем следующий код: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</w:rPr>
        <w:tab/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r w:rsidRPr="006373D5">
        <w:rPr>
          <w:rFonts w:ascii="Consolas" w:eastAsia="Times New Roman" w:hAnsi="Consolas" w:cs="Consolas"/>
          <w:color w:val="008000"/>
          <w:sz w:val="19"/>
          <w:szCs w:val="19"/>
        </w:rPr>
        <w:t>запустим</w:t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8000"/>
          <w:sz w:val="19"/>
          <w:szCs w:val="19"/>
        </w:rPr>
        <w:t>сервер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HRESULT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= ::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CoInitialize</w:t>
      </w:r>
      <w:proofErr w:type="spellEnd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(NULL);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(FAILED(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CLSID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clsid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CLSIDFromProgID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(L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"Application.8"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clsid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static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IDispatch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*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NULL;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(SUCCEEDED(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CoCreateInstance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clsid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NULL, CLSCTX_SERVER,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IID_IDispatch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(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**)&amp;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DISPID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>VARIANT res;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OLECHAR *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DISPPARAMS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nodispparams</w:t>
      </w:r>
      <w:proofErr w:type="spellEnd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={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0, 0, NULL, NULL};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 Version set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OLESTR(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"Version"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GetIDsOfNames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IID_NULL,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1,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//1610743818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DISPPARAMS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dispparamsV</w:t>
      </w:r>
      <w:proofErr w:type="spellEnd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={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0, 0, NULL, NULL};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dispparamsV.cArgs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1;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VARIANT 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1];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0].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>= VT_BSTR;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0].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bstrVal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SysAllocString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(L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"11"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dispparamsV.cNamedArgs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dispparamsV.rgvarg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Invoke(</w:t>
      </w:r>
      <w:proofErr w:type="spellStart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IID_NULL,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DISPATCH_PROPERTYPUT,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dispparamsV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&amp;res, NULL, NULL);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 Version get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Invoke(</w:t>
      </w:r>
      <w:proofErr w:type="spellStart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IID_NULL,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DISPATCH_PROPERTYGET,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nodispparams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&amp;res, NULL, NULL);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SetInfo</w:t>
      </w:r>
      <w:proofErr w:type="spellEnd"/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OLESTR(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SetInfo</w:t>
      </w:r>
      <w:proofErr w:type="spellEnd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GetIDsOfNames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IID_NULL,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1,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DISPPARAMS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dispparamsI</w:t>
      </w:r>
      <w:proofErr w:type="spellEnd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={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0, 0, NULL, NULL};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dispparamsI.cArgs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1;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VARIANT 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varsv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1];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varsv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0].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vt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>= VT_BSTR;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varsv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0].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bstrVal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SysAllocString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L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"TestCom</w:t>
      </w:r>
      <w:proofErr w:type="spellEnd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dispparamsI.cNamedArgs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dispparamsI.rgvarg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varsv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Invoke(</w:t>
      </w:r>
      <w:proofErr w:type="spellStart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IID_NULL,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DISPATCH_METHOD,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dispparamsI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&amp;res, NULL, NULL); 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GetInfo</w:t>
      </w:r>
      <w:proofErr w:type="spellEnd"/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OLESTR(</w:t>
      </w:r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GetInfo</w:t>
      </w:r>
      <w:proofErr w:type="spellEnd"/>
      <w:r w:rsidRPr="006373D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GetIDsOfNames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IID_NULL,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bstr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1,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hr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Invoke(</w:t>
      </w:r>
      <w:proofErr w:type="spellStart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dispid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IID_NULL,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GetUserDefaultLCID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(), DISPATCH_METHOD,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nodispparams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&amp;res, NULL, NULL);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r w:rsidRPr="006373D5">
        <w:rPr>
          <w:rFonts w:ascii="Consolas" w:eastAsia="Times New Roman" w:hAnsi="Consolas" w:cs="Consolas"/>
          <w:color w:val="008000"/>
          <w:sz w:val="19"/>
          <w:szCs w:val="19"/>
        </w:rPr>
        <w:t>привяжем</w:t>
      </w:r>
      <w:r w:rsidRPr="006373D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 w:rsidRPr="006373D5">
        <w:rPr>
          <w:rFonts w:ascii="Consolas" w:eastAsia="Times New Roman" w:hAnsi="Consolas" w:cs="Consolas"/>
          <w:color w:val="008000"/>
          <w:sz w:val="19"/>
          <w:szCs w:val="19"/>
        </w:rPr>
        <w:t>события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CMySink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*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m_pSink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r w:rsidRPr="006373D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CMySink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LPUNKNOWN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pUnkSink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m_pSink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-&gt;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GetIDispatch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(FALSE);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DWORD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dwCookie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373D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BOOL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bres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AfxConnectionAdvise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pWApp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IID_IMySink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pUnkSink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, FALSE, &amp;</w:t>
      </w:r>
      <w:proofErr w:type="spellStart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dwCookie</w:t>
      </w:r>
      <w:proofErr w:type="spellEnd"/>
      <w:r w:rsidRPr="006373D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373D5" w:rsidRPr="006373D5" w:rsidRDefault="006373D5" w:rsidP="006373D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373D5" w:rsidRPr="006373D5" w:rsidRDefault="006373D5" w:rsidP="006373D5">
      <w:pPr>
        <w:spacing w:after="200" w:line="276" w:lineRule="auto"/>
        <w:rPr>
          <w:rFonts w:eastAsia="Times New Roman" w:cs="Times New Roman"/>
          <w:sz w:val="20"/>
          <w:szCs w:val="20"/>
        </w:rPr>
      </w:pPr>
      <w:r w:rsidRPr="00A83D99">
        <w:rPr>
          <w:rFonts w:eastAsia="Times New Roman" w:cs="Times New Roman"/>
          <w:sz w:val="20"/>
          <w:szCs w:val="20"/>
        </w:rPr>
        <w:br/>
      </w:r>
      <w:r w:rsidRPr="006373D5">
        <w:rPr>
          <w:rFonts w:eastAsia="Times New Roman" w:cs="Times New Roman"/>
          <w:sz w:val="20"/>
          <w:szCs w:val="20"/>
        </w:rPr>
        <w:t>9. Компилируем, жмём нашу кнопку, после этого можно работать с</w:t>
      </w:r>
      <w:r w:rsidR="00A83D99" w:rsidRPr="00A83D99">
        <w:rPr>
          <w:rFonts w:eastAsia="Times New Roman" w:cs="Times New Roman"/>
          <w:sz w:val="20"/>
          <w:szCs w:val="20"/>
        </w:rPr>
        <w:t xml:space="preserve"> </w:t>
      </w:r>
      <w:r w:rsidRPr="006373D5">
        <w:rPr>
          <w:rFonts w:eastAsia="Times New Roman" w:cs="Times New Roman"/>
          <w:sz w:val="20"/>
          <w:szCs w:val="20"/>
        </w:rPr>
        <w:t>API.Test.exe.</w:t>
      </w:r>
    </w:p>
    <w:p w:rsidR="00BF316F" w:rsidRDefault="00BF316F"/>
    <w:sectPr w:rsidR="00BF316F" w:rsidSect="00A83D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2B"/>
    <w:rsid w:val="006373D5"/>
    <w:rsid w:val="008E66EB"/>
    <w:rsid w:val="0093382B"/>
    <w:rsid w:val="00A83D99"/>
    <w:rsid w:val="00B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4644"/>
  <w15:chartTrackingRefBased/>
  <w15:docId w15:val="{210AF535-257D-402C-9857-0CC59EB9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</dc:creator>
  <cp:keywords/>
  <dc:description/>
  <cp:lastModifiedBy>Union</cp:lastModifiedBy>
  <cp:revision>6</cp:revision>
  <dcterms:created xsi:type="dcterms:W3CDTF">2021-12-30T10:31:00Z</dcterms:created>
  <dcterms:modified xsi:type="dcterms:W3CDTF">2021-12-30T10:46:00Z</dcterms:modified>
</cp:coreProperties>
</file>