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Montserrat" w:hAnsi="Montserrat"/>
          <w:b/>
          <w:color w:val="000000"/>
          <w:sz w:val="40"/>
        </w:rPr>
        <w:t>INFORME DE SEGUIMIENTO</w:t>
        <w:br/>
        <w:t>CENTRO DE SERVICIOS — P0321</w:t>
      </w:r>
    </w:p>
    <w:p>
      <w:pPr>
        <w:jc w:val="center"/>
      </w:pPr>
      <w:r>
        <w:rPr>
          <w:rFonts w:ascii="Montserrat" w:hAnsi="Montserrat"/>
          <w:color w:val="000000"/>
          <w:sz w:val="24"/>
        </w:rPr>
        <w:t>Bogotá, 14 de abril de 2026</w:t>
      </w:r>
    </w:p>
    <w:p>
      <w:r>
        <w:br w:type="page"/>
      </w:r>
    </w:p>
    <w:p>
      <w:pPr>
        <w:pStyle w:val="Ttulo1"/>
      </w:pPr>
      <w:r>
        <w:rPr>
          <w:rFonts w:ascii="Montserrat" w:hAnsi="Montserrat"/>
          <w:b/>
          <w:color w:val="000000"/>
          <w:sz w:val="32"/>
        </w:rPr>
        <w:t>1. Introducción</w:t>
      </w:r>
    </w:p>
    <w:p>
      <w:pPr>
        <w:jc w:val="both"/>
      </w:pPr>
      <w:r>
        <w:rPr>
          <w:rFonts w:ascii="Montserrat" w:hAnsi="Montserrat"/>
          <w:b w:val="0"/>
          <w:color w:val="000000"/>
          <w:sz w:val="20"/>
        </w:rPr>
        <w:t>El presente informe consolida el seguimiento al tablero de tareas del equipo de Centro de Servicios (Proyecto P0321 – Soporte Interno) de Blend 360, Engineering Colombia. La información fue obtenida mediante el cruce entre la transcripción de la reunión diaria (Daily) celebrada el 10 de abril de 2026 y el tablero de actividades exportado de ClickUp con corte al 14 de abril de 2026.</w:t>
      </w:r>
    </w:p>
    <w:p>
      <w:pPr>
        <w:jc w:val="both"/>
      </w:pPr>
      <w:r>
        <w:rPr>
          <w:rFonts w:ascii="Montserrat" w:hAnsi="Montserrat"/>
          <w:b w:val="0"/>
          <w:color w:val="000000"/>
          <w:sz w:val="20"/>
        </w:rPr>
        <w:t>El objetivo del informe es identificar el estado actual de las iniciativas, señalar las modificaciones de fechas, cambios de responsable y ajustes de prioridad acordados durante la reunión, y establecer un cronograma de trabajo claro para el equipo. Los responsables principales involucrados son: Johan Espino, Johan Velandia y Luis Hernando Bernal M., con apoyo de Jose Florez.</w:t>
      </w:r>
    </w:p>
    <w:p>
      <w:pPr>
        <w:pStyle w:val="Ttulo1"/>
      </w:pPr>
      <w:r>
        <w:rPr>
          <w:rFonts w:ascii="Montserrat" w:hAnsi="Montserrat"/>
          <w:b/>
          <w:color w:val="000000"/>
          <w:sz w:val="32"/>
        </w:rPr>
        <w:t>2. Desarrollo</w:t>
      </w:r>
    </w:p>
    <w:p>
      <w:pPr>
        <w:jc w:val="both"/>
      </w:pPr>
      <w:r>
        <w:rPr>
          <w:rFonts w:ascii="Montserrat" w:hAnsi="Montserrat"/>
          <w:b w:val="0"/>
          <w:color w:val="000000"/>
          <w:sz w:val="20"/>
        </w:rPr>
        <w:t>A continuación se presenta el análisis detallado de cada iniciativa activa, con sus respectivas observaciones de seguimiento derivadas del contraste entre el Daily del 10 de abril y el tablero ClickUp.</w:t>
      </w:r>
    </w:p>
    <w:p>
      <w:r>
        <w:rPr>
          <w:rFonts w:ascii="Montserrat" w:hAnsi="Montserrat"/>
          <w:b/>
          <w:color w:val="000000"/>
          <w:sz w:val="28"/>
        </w:rPr>
        <w:t>2.1 Houndoc para Reportes de Cliente (Tarea 2.4)</w:t>
      </w:r>
    </w:p>
    <w:tbl>
      <w:tblPr>
        <w:tblStyle w:val="Tablaconcuadrcula"/>
        <w:tblW w:type="auto" w:w="0"/>
        <w:tblLook w:firstColumn="1" w:firstRow="1" w:lastColumn="0" w:lastRow="0" w:noHBand="0" w:noVBand="1" w:val="04A0"/>
      </w:tblPr>
      <w:tblGrid>
        <w:gridCol w:w="4513"/>
        <w:gridCol w:w="4513"/>
      </w:tblGrid>
      <w:tr>
        <w:tc>
          <w:tcPr>
            <w:tcW w:type="dxa" w:w="4513"/>
            <w:shd w:val="clear" w:color="auto" w:fill="D9D9D9"/>
          </w:tcPr>
          <w:p>
            <w:pPr>
              <w:jc w:val="left"/>
            </w:pPr>
            <w:r/>
            <w:r>
              <w:rPr>
                <w:rFonts w:ascii="Montserrat" w:hAnsi="Montserrat"/>
                <w:b/>
                <w:color w:val="000000"/>
                <w:sz w:val="20"/>
              </w:rPr>
              <w:t>Responsables</w:t>
            </w:r>
          </w:p>
        </w:tc>
        <w:tc>
          <w:tcPr>
            <w:tcW w:type="dxa" w:w="4513"/>
          </w:tcPr>
          <w:p>
            <w:pPr>
              <w:jc w:val="left"/>
            </w:pPr>
            <w:r/>
            <w:r>
              <w:rPr>
                <w:rFonts w:ascii="Montserrat" w:hAnsi="Montserrat"/>
                <w:b w:val="0"/>
                <w:color w:val="000000"/>
                <w:sz w:val="20"/>
              </w:rPr>
              <w:t>Johan Velandia, Johan Espino, Luis Hernando Bernal M.</w:t>
            </w:r>
          </w:p>
        </w:tc>
      </w:tr>
      <w:tr>
        <w:tc>
          <w:tcPr>
            <w:tcW w:type="dxa" w:w="4513"/>
            <w:shd w:val="clear" w:color="auto" w:fill="D9D9D9"/>
          </w:tcPr>
          <w:p>
            <w:pPr>
              <w:jc w:val="left"/>
            </w:pPr>
            <w:r/>
            <w:r>
              <w:rPr>
                <w:rFonts w:ascii="Montserrat" w:hAnsi="Montserrat"/>
                <w:b/>
                <w:color w:val="000000"/>
                <w:sz w:val="20"/>
              </w:rPr>
              <w:t>Fecha original</w:t>
            </w:r>
          </w:p>
        </w:tc>
        <w:tc>
          <w:tcPr>
            <w:tcW w:type="dxa" w:w="4513"/>
          </w:tcPr>
          <w:p>
            <w:pPr>
              <w:jc w:val="left"/>
            </w:pPr>
            <w:r/>
            <w:r>
              <w:rPr>
                <w:rFonts w:ascii="Montserrat" w:hAnsi="Montserrat"/>
                <w:b w:val="0"/>
                <w:color w:val="000000"/>
                <w:sz w:val="20"/>
              </w:rPr>
              <w:t>20 de marzo de 2026</w:t>
            </w:r>
          </w:p>
        </w:tc>
      </w:tr>
      <w:tr>
        <w:tc>
          <w:tcPr>
            <w:tcW w:type="dxa" w:w="4513"/>
            <w:shd w:val="clear" w:color="auto" w:fill="D9D9D9"/>
          </w:tcPr>
          <w:p>
            <w:pPr>
              <w:jc w:val="left"/>
            </w:pPr>
            <w:r/>
            <w:r>
              <w:rPr>
                <w:rFonts w:ascii="Montserrat" w:hAnsi="Montserrat"/>
                <w:b/>
                <w:color w:val="000000"/>
                <w:sz w:val="20"/>
              </w:rPr>
              <w:t>Fecha actual</w:t>
            </w:r>
          </w:p>
        </w:tc>
        <w:tc>
          <w:tcPr>
            <w:tcW w:type="dxa" w:w="4513"/>
          </w:tcPr>
          <w:p>
            <w:pPr>
              <w:jc w:val="left"/>
            </w:pPr>
            <w:r/>
            <w:r>
              <w:rPr>
                <w:rFonts w:ascii="Montserrat" w:hAnsi="Montserrat"/>
                <w:b w:val="0"/>
                <w:color w:val="000000"/>
                <w:sz w:val="20"/>
              </w:rPr>
              <w:t>14 de abril de 2026 (última modificación en reunión del 10/04)</w:t>
            </w:r>
          </w:p>
        </w:tc>
      </w:tr>
      <w:tr>
        <w:tc>
          <w:tcPr>
            <w:tcW w:type="dxa" w:w="4513"/>
            <w:shd w:val="clear" w:color="auto" w:fill="D9D9D9"/>
          </w:tcPr>
          <w:p>
            <w:pPr>
              <w:jc w:val="left"/>
            </w:pPr>
            <w:r/>
            <w:r>
              <w:rPr>
                <w:rFonts w:ascii="Montserrat" w:hAnsi="Montserrat"/>
                <w:b/>
                <w:color w:val="000000"/>
                <w:sz w:val="20"/>
              </w:rPr>
              <w:t>Prioridad</w:t>
            </w:r>
          </w:p>
        </w:tc>
        <w:tc>
          <w:tcPr>
            <w:tcW w:type="dxa" w:w="4513"/>
          </w:tcPr>
          <w:p>
            <w:pPr>
              <w:jc w:val="left"/>
            </w:pPr>
            <w:r/>
            <w:r>
              <w:rPr>
                <w:rFonts w:ascii="Montserrat" w:hAnsi="Montserrat"/>
                <w:b w:val="0"/>
                <w:color w:val="000000"/>
                <w:sz w:val="20"/>
              </w:rPr>
              <w:t>URGENTE</w:t>
            </w:r>
          </w:p>
        </w:tc>
      </w:tr>
    </w:tbl>
    <w:p/>
    <w:p>
      <w:pPr>
        <w:jc w:val="both"/>
      </w:pPr>
      <w:r>
        <w:rPr>
          <w:rFonts w:ascii="Montserrat" w:hAnsi="Montserrat"/>
          <w:b w:val="0"/>
          <w:color w:val="000000"/>
          <w:sz w:val="20"/>
        </w:rPr>
        <w:t>Esta iniciativa acumula múltiples postergaciones desde finales de febrero. En la reunión del 10 de abril se evidenció que no se han iniciado los esfuerzos. Las subtareas críticas son: creación de usuario de prueba y asignación de roles (14/04), migración de base de datos a Houndoc (16/04), construcción del dashboard (22/04), elaboración de manuales (24/04), notificación formal (27/04) y capacitación a clientes (17/04). La gerencia destacó la urgencia de iniciar de inmediato dado que el retraso compromete la entrega de valor al cliente.</w:t>
      </w:r>
    </w:p>
    <w:p>
      <w:r>
        <w:rPr>
          <w:rFonts w:ascii="Montserrat" w:hAnsi="Montserrat"/>
          <w:b/>
          <w:color w:val="000000"/>
          <w:sz w:val="28"/>
        </w:rPr>
        <w:t>2.2 Data Center — Organización y Cableado (Tarea 3.2)</w:t>
      </w:r>
    </w:p>
    <w:tbl>
      <w:tblPr>
        <w:tblStyle w:val="Tablaconcuadrcula"/>
        <w:tblW w:type="auto" w:w="0"/>
        <w:tblLook w:firstColumn="1" w:firstRow="1" w:lastColumn="0" w:lastRow="0" w:noHBand="0" w:noVBand="1" w:val="04A0"/>
      </w:tblPr>
      <w:tblGrid>
        <w:gridCol w:w="4513"/>
        <w:gridCol w:w="4513"/>
      </w:tblGrid>
      <w:tr>
        <w:tc>
          <w:tcPr>
            <w:tcW w:type="dxa" w:w="4513"/>
            <w:shd w:val="clear" w:color="auto" w:fill="D9D9D9"/>
          </w:tcPr>
          <w:p>
            <w:pPr>
              <w:jc w:val="left"/>
            </w:pPr>
            <w:r/>
            <w:r>
              <w:rPr>
                <w:rFonts w:ascii="Montserrat" w:hAnsi="Montserrat"/>
                <w:b/>
                <w:color w:val="000000"/>
                <w:sz w:val="20"/>
              </w:rPr>
              <w:t>Responsables</w:t>
            </w:r>
          </w:p>
        </w:tc>
        <w:tc>
          <w:tcPr>
            <w:tcW w:type="dxa" w:w="4513"/>
          </w:tcPr>
          <w:p>
            <w:pPr>
              <w:jc w:val="left"/>
            </w:pPr>
            <w:r/>
            <w:r>
              <w:rPr>
                <w:rFonts w:ascii="Montserrat" w:hAnsi="Montserrat"/>
                <w:b w:val="0"/>
                <w:color w:val="000000"/>
                <w:sz w:val="20"/>
              </w:rPr>
              <w:t>Johan Velandia, Johan Espino, Luis Hernando Bernal M.</w:t>
            </w:r>
          </w:p>
        </w:tc>
      </w:tr>
      <w:tr>
        <w:tc>
          <w:tcPr>
            <w:tcW w:type="dxa" w:w="4513"/>
            <w:shd w:val="clear" w:color="auto" w:fill="D9D9D9"/>
          </w:tcPr>
          <w:p>
            <w:pPr>
              <w:jc w:val="left"/>
            </w:pPr>
            <w:r/>
            <w:r>
              <w:rPr>
                <w:rFonts w:ascii="Montserrat" w:hAnsi="Montserrat"/>
                <w:b/>
                <w:color w:val="000000"/>
                <w:sz w:val="20"/>
              </w:rPr>
              <w:t>Fecha original</w:t>
            </w:r>
          </w:p>
        </w:tc>
        <w:tc>
          <w:tcPr>
            <w:tcW w:type="dxa" w:w="4513"/>
          </w:tcPr>
          <w:p>
            <w:pPr>
              <w:jc w:val="left"/>
            </w:pPr>
            <w:r/>
            <w:r>
              <w:rPr>
                <w:rFonts w:ascii="Montserrat" w:hAnsi="Montserrat"/>
                <w:b w:val="0"/>
                <w:color w:val="000000"/>
                <w:sz w:val="20"/>
              </w:rPr>
              <w:t>Múltiples postergaciones desde inicio de año</w:t>
            </w:r>
          </w:p>
        </w:tc>
      </w:tr>
      <w:tr>
        <w:tc>
          <w:tcPr>
            <w:tcW w:type="dxa" w:w="4513"/>
            <w:shd w:val="clear" w:color="auto" w:fill="D9D9D9"/>
          </w:tcPr>
          <w:p>
            <w:pPr>
              <w:jc w:val="left"/>
            </w:pPr>
            <w:r/>
            <w:r>
              <w:rPr>
                <w:rFonts w:ascii="Montserrat" w:hAnsi="Montserrat"/>
                <w:b/>
                <w:color w:val="000000"/>
                <w:sz w:val="20"/>
              </w:rPr>
              <w:t>Fecha actual</w:t>
            </w:r>
          </w:p>
        </w:tc>
        <w:tc>
          <w:tcPr>
            <w:tcW w:type="dxa" w:w="4513"/>
          </w:tcPr>
          <w:p>
            <w:pPr>
              <w:jc w:val="left"/>
            </w:pPr>
            <w:r/>
            <w:r>
              <w:rPr>
                <w:rFonts w:ascii="Montserrat" w:hAnsi="Montserrat"/>
                <w:b w:val="0"/>
                <w:color w:val="000000"/>
                <w:sz w:val="20"/>
              </w:rPr>
              <w:t>17–21 de abril de 2026</w:t>
            </w:r>
          </w:p>
        </w:tc>
      </w:tr>
      <w:tr>
        <w:tc>
          <w:tcPr>
            <w:tcW w:type="dxa" w:w="4513"/>
            <w:shd w:val="clear" w:color="auto" w:fill="D9D9D9"/>
          </w:tcPr>
          <w:p>
            <w:pPr>
              <w:jc w:val="left"/>
            </w:pPr>
            <w:r/>
            <w:r>
              <w:rPr>
                <w:rFonts w:ascii="Montserrat" w:hAnsi="Montserrat"/>
                <w:b/>
                <w:color w:val="000000"/>
                <w:sz w:val="20"/>
              </w:rPr>
              <w:t>Prioridad</w:t>
            </w:r>
          </w:p>
        </w:tc>
        <w:tc>
          <w:tcPr>
            <w:tcW w:type="dxa" w:w="4513"/>
          </w:tcPr>
          <w:p>
            <w:pPr>
              <w:jc w:val="left"/>
            </w:pPr>
            <w:r/>
            <w:r>
              <w:rPr>
                <w:rFonts w:ascii="Montserrat" w:hAnsi="Montserrat"/>
                <w:b w:val="0"/>
                <w:color w:val="000000"/>
                <w:sz w:val="20"/>
              </w:rPr>
              <w:t>URGENTE</w:t>
            </w:r>
          </w:p>
        </w:tc>
      </w:tr>
      <w:tr>
        <w:tc>
          <w:tcPr>
            <w:tcW w:type="dxa" w:w="4513"/>
            <w:shd w:val="clear" w:color="auto" w:fill="D9D9D9"/>
          </w:tcPr>
          <w:p>
            <w:pPr>
              <w:jc w:val="left"/>
            </w:pPr>
            <w:r/>
            <w:r>
              <w:rPr>
                <w:rFonts w:ascii="Montserrat" w:hAnsi="Montserrat"/>
                <w:b/>
                <w:color w:val="000000"/>
                <w:sz w:val="20"/>
              </w:rPr>
              <w:t>Observación</w:t>
            </w:r>
          </w:p>
        </w:tc>
        <w:tc>
          <w:tcPr>
            <w:tcW w:type="dxa" w:w="4513"/>
          </w:tcPr>
          <w:p>
            <w:pPr>
              <w:jc w:val="left"/>
            </w:pPr>
            <w:r/>
            <w:r>
              <w:rPr>
                <w:rFonts w:ascii="Montserrat" w:hAnsi="Montserrat"/>
                <w:b w:val="0"/>
                <w:color w:val="000000"/>
                <w:sz w:val="20"/>
              </w:rPr>
              <w:t>Se mencionó la posibilidad de horas extra remuneradas un sábado</w:t>
            </w:r>
          </w:p>
        </w:tc>
      </w:tr>
    </w:tbl>
    <w:p/>
    <w:p>
      <w:pPr>
        <w:jc w:val="both"/>
      </w:pPr>
      <w:r>
        <w:rPr>
          <w:rFonts w:ascii="Montserrat" w:hAnsi="Montserrat"/>
          <w:b w:val="0"/>
          <w:color w:val="000000"/>
          <w:sz w:val="20"/>
        </w:rPr>
        <w:t>El data center presenta desorden persistente con cables sin marquillar y equipos sin clasificar. Existen bandejas adquiridas que no han sido instaladas (3.6). En la reunión se acordó: (i) organizar el espacio físico del almacén, (ii) realizar inventario y depuración de equipos (separar funcionales de no funcionales), (iii) instalar bandejas y (iv) marquillar cables. Se evaluó la opción de horas extra remuneradas un sábado para completar estas actividades. La tarea de inventario y almacenamiento (3.5) tiene fecha límite 20/04.</w:t>
      </w:r>
    </w:p>
    <w:p>
      <w:r>
        <w:rPr>
          <w:rFonts w:ascii="Montserrat" w:hAnsi="Montserrat"/>
          <w:b/>
          <w:color w:val="000000"/>
          <w:sz w:val="28"/>
        </w:rPr>
        <w:t>2.3 Depuración de Correos con Dominio nuvu.cc (Tareas 8.2 y 8.4)</w:t>
      </w:r>
    </w:p>
    <w:tbl>
      <w:tblPr>
        <w:tblStyle w:val="Tablaconcuadrcula"/>
        <w:tblW w:type="auto" w:w="0"/>
        <w:tblLook w:firstColumn="1" w:firstRow="1" w:lastColumn="0" w:lastRow="0" w:noHBand="0" w:noVBand="1" w:val="04A0"/>
      </w:tblPr>
      <w:tblGrid>
        <w:gridCol w:w="4513"/>
        <w:gridCol w:w="4513"/>
      </w:tblGrid>
      <w:tr>
        <w:tc>
          <w:tcPr>
            <w:tcW w:type="dxa" w:w="4513"/>
            <w:shd w:val="clear" w:color="auto" w:fill="D9D9D9"/>
          </w:tcPr>
          <w:p>
            <w:pPr>
              <w:jc w:val="left"/>
            </w:pPr>
            <w:r/>
            <w:r>
              <w:rPr>
                <w:rFonts w:ascii="Montserrat" w:hAnsi="Montserrat"/>
                <w:b/>
                <w:color w:val="000000"/>
                <w:sz w:val="20"/>
              </w:rPr>
              <w:t>Responsables</w:t>
            </w:r>
          </w:p>
        </w:tc>
        <w:tc>
          <w:tcPr>
            <w:tcW w:type="dxa" w:w="4513"/>
          </w:tcPr>
          <w:p>
            <w:pPr>
              <w:jc w:val="left"/>
            </w:pPr>
            <w:r/>
            <w:r>
              <w:rPr>
                <w:rFonts w:ascii="Montserrat" w:hAnsi="Montserrat"/>
                <w:b w:val="0"/>
                <w:color w:val="000000"/>
                <w:sz w:val="20"/>
              </w:rPr>
              <w:t>Johan Velandia, Luis Hernando Bernal M.</w:t>
            </w:r>
          </w:p>
        </w:tc>
      </w:tr>
      <w:tr>
        <w:tc>
          <w:tcPr>
            <w:tcW w:type="dxa" w:w="4513"/>
            <w:shd w:val="clear" w:color="auto" w:fill="D9D9D9"/>
          </w:tcPr>
          <w:p>
            <w:pPr>
              <w:jc w:val="left"/>
            </w:pPr>
            <w:r/>
            <w:r>
              <w:rPr>
                <w:rFonts w:ascii="Montserrat" w:hAnsi="Montserrat"/>
                <w:b/>
                <w:color w:val="000000"/>
                <w:sz w:val="20"/>
              </w:rPr>
              <w:t>Fecha original</w:t>
            </w:r>
          </w:p>
        </w:tc>
        <w:tc>
          <w:tcPr>
            <w:tcW w:type="dxa" w:w="4513"/>
          </w:tcPr>
          <w:p>
            <w:pPr>
              <w:jc w:val="left"/>
            </w:pPr>
            <w:r/>
            <w:r>
              <w:rPr>
                <w:rFonts w:ascii="Montserrat" w:hAnsi="Montserrat"/>
                <w:b w:val="0"/>
                <w:color w:val="000000"/>
                <w:sz w:val="20"/>
              </w:rPr>
              <w:t>27 de febrero de 2026</w:t>
            </w:r>
          </w:p>
        </w:tc>
      </w:tr>
      <w:tr>
        <w:tc>
          <w:tcPr>
            <w:tcW w:type="dxa" w:w="4513"/>
            <w:shd w:val="clear" w:color="auto" w:fill="D9D9D9"/>
          </w:tcPr>
          <w:p>
            <w:pPr>
              <w:jc w:val="left"/>
            </w:pPr>
            <w:r/>
            <w:r>
              <w:rPr>
                <w:rFonts w:ascii="Montserrat" w:hAnsi="Montserrat"/>
                <w:b/>
                <w:color w:val="000000"/>
                <w:sz w:val="20"/>
              </w:rPr>
              <w:t>Fecha actual</w:t>
            </w:r>
          </w:p>
        </w:tc>
        <w:tc>
          <w:tcPr>
            <w:tcW w:type="dxa" w:w="4513"/>
          </w:tcPr>
          <w:p>
            <w:pPr>
              <w:jc w:val="left"/>
            </w:pPr>
            <w:r/>
            <w:r>
              <w:rPr>
                <w:rFonts w:ascii="Montserrat" w:hAnsi="Montserrat"/>
                <w:b w:val="0"/>
                <w:color w:val="000000"/>
                <w:sz w:val="20"/>
              </w:rPr>
              <w:t>15 de abril de 2026 (miércoles)</w:t>
            </w:r>
          </w:p>
        </w:tc>
      </w:tr>
      <w:tr>
        <w:tc>
          <w:tcPr>
            <w:tcW w:type="dxa" w:w="4513"/>
            <w:shd w:val="clear" w:color="auto" w:fill="D9D9D9"/>
          </w:tcPr>
          <w:p>
            <w:pPr>
              <w:jc w:val="left"/>
            </w:pPr>
            <w:r/>
            <w:r>
              <w:rPr>
                <w:rFonts w:ascii="Montserrat" w:hAnsi="Montserrat"/>
                <w:b/>
                <w:color w:val="000000"/>
                <w:sz w:val="20"/>
              </w:rPr>
              <w:t>Prioridad</w:t>
            </w:r>
          </w:p>
        </w:tc>
        <w:tc>
          <w:tcPr>
            <w:tcW w:type="dxa" w:w="4513"/>
          </w:tcPr>
          <w:p>
            <w:pPr>
              <w:jc w:val="left"/>
            </w:pPr>
            <w:r/>
            <w:r>
              <w:rPr>
                <w:rFonts w:ascii="Montserrat" w:hAnsi="Montserrat"/>
                <w:b w:val="0"/>
                <w:color w:val="000000"/>
                <w:sz w:val="20"/>
              </w:rPr>
              <w:t>URGENTE</w:t>
            </w:r>
          </w:p>
        </w:tc>
      </w:tr>
      <w:tr>
        <w:tc>
          <w:tcPr>
            <w:tcW w:type="dxa" w:w="4513"/>
            <w:shd w:val="clear" w:color="auto" w:fill="D9D9D9"/>
          </w:tcPr>
          <w:p>
            <w:pPr>
              <w:jc w:val="left"/>
            </w:pPr>
            <w:r/>
            <w:r>
              <w:rPr>
                <w:rFonts w:ascii="Montserrat" w:hAnsi="Montserrat"/>
                <w:b/>
                <w:color w:val="000000"/>
                <w:sz w:val="20"/>
              </w:rPr>
              <w:t>Observación</w:t>
            </w:r>
          </w:p>
        </w:tc>
        <w:tc>
          <w:tcPr>
            <w:tcW w:type="dxa" w:w="4513"/>
          </w:tcPr>
          <w:p>
            <w:pPr>
              <w:jc w:val="left"/>
            </w:pPr>
            <w:r/>
            <w:r>
              <w:rPr>
                <w:rFonts w:ascii="Montserrat" w:hAnsi="Montserrat"/>
                <w:b w:val="0"/>
                <w:color w:val="000000"/>
                <w:sz w:val="20"/>
              </w:rPr>
              <w:t>Cuentas con tarjeta Clara no serán eliminadas; se requiere validación con Edwin y Nicolás Revollo</w:t>
            </w:r>
          </w:p>
        </w:tc>
      </w:tr>
    </w:tbl>
    <w:p/>
    <w:p>
      <w:pPr>
        <w:jc w:val="both"/>
      </w:pPr>
      <w:r>
        <w:rPr>
          <w:rFonts w:ascii="Montserrat" w:hAnsi="Montserrat"/>
          <w:b w:val="0"/>
          <w:color w:val="000000"/>
          <w:sz w:val="20"/>
        </w:rPr>
        <w:t>La tarea acumula casi dos meses de retraso. Johan Velandia recibió el listado de cuentas a depurar y dejó un comentario sobre cuentas con tarjeta Clara, pero no ejecutó la acción. En la reunión del 10/04 se determinó: (i) Johan Velandia debe contactar a Edwin y Nicolás Revollo (por mensaje o correo) para validar sus cuentas antes del 15/04, (ii) las demás cuentas sin observación se eliminarán directamente. Luis Hernando Bernal M. fue asignado como responsable adicional para garantizar la alerta de vencimiento. También se incluye depuración de Drive (8.4) con la misma fecha límite.</w:t>
      </w:r>
    </w:p>
    <w:p>
      <w:r>
        <w:rPr>
          <w:rFonts w:ascii="Montserrat" w:hAnsi="Montserrat"/>
          <w:b/>
          <w:color w:val="000000"/>
          <w:sz w:val="28"/>
        </w:rPr>
        <w:t>2.4 WhatsApp Business — Desarrollo N8N (Tarea 5.2)</w:t>
      </w:r>
    </w:p>
    <w:tbl>
      <w:tblPr>
        <w:tblStyle w:val="Tablaconcuadrcula"/>
        <w:tblW w:type="auto" w:w="0"/>
        <w:tblLook w:firstColumn="1" w:firstRow="1" w:lastColumn="0" w:lastRow="0" w:noHBand="0" w:noVBand="1" w:val="04A0"/>
      </w:tblPr>
      <w:tblGrid>
        <w:gridCol w:w="4513"/>
        <w:gridCol w:w="4513"/>
      </w:tblGrid>
      <w:tr>
        <w:tc>
          <w:tcPr>
            <w:tcW w:type="dxa" w:w="4513"/>
            <w:shd w:val="clear" w:color="auto" w:fill="D9D9D9"/>
          </w:tcPr>
          <w:p>
            <w:pPr>
              <w:jc w:val="left"/>
            </w:pPr>
            <w:r/>
            <w:r>
              <w:rPr>
                <w:rFonts w:ascii="Montserrat" w:hAnsi="Montserrat"/>
                <w:b/>
                <w:color w:val="000000"/>
                <w:sz w:val="20"/>
              </w:rPr>
              <w:t>Responsable</w:t>
            </w:r>
          </w:p>
        </w:tc>
        <w:tc>
          <w:tcPr>
            <w:tcW w:type="dxa" w:w="4513"/>
          </w:tcPr>
          <w:p>
            <w:pPr>
              <w:jc w:val="left"/>
            </w:pPr>
            <w:r/>
            <w:r>
              <w:rPr>
                <w:rFonts w:ascii="Montserrat" w:hAnsi="Montserrat"/>
                <w:b w:val="0"/>
                <w:color w:val="000000"/>
                <w:sz w:val="20"/>
              </w:rPr>
              <w:t>Johan Espino</w:t>
            </w:r>
          </w:p>
        </w:tc>
      </w:tr>
      <w:tr>
        <w:tc>
          <w:tcPr>
            <w:tcW w:type="dxa" w:w="4513"/>
            <w:shd w:val="clear" w:color="auto" w:fill="D9D9D9"/>
          </w:tcPr>
          <w:p>
            <w:pPr>
              <w:jc w:val="left"/>
            </w:pPr>
            <w:r/>
            <w:r>
              <w:rPr>
                <w:rFonts w:ascii="Montserrat" w:hAnsi="Montserrat"/>
                <w:b/>
                <w:color w:val="000000"/>
                <w:sz w:val="20"/>
              </w:rPr>
              <w:t>Fecha original</w:t>
            </w:r>
          </w:p>
        </w:tc>
        <w:tc>
          <w:tcPr>
            <w:tcW w:type="dxa" w:w="4513"/>
          </w:tcPr>
          <w:p>
            <w:pPr>
              <w:jc w:val="left"/>
            </w:pPr>
            <w:r/>
            <w:r>
              <w:rPr>
                <w:rFonts w:ascii="Montserrat" w:hAnsi="Montserrat"/>
                <w:b w:val="0"/>
                <w:color w:val="000000"/>
                <w:sz w:val="20"/>
              </w:rPr>
              <w:t>Principios de febrero 2026</w:t>
            </w:r>
          </w:p>
        </w:tc>
      </w:tr>
      <w:tr>
        <w:tc>
          <w:tcPr>
            <w:tcW w:type="dxa" w:w="4513"/>
            <w:shd w:val="clear" w:color="auto" w:fill="D9D9D9"/>
          </w:tcPr>
          <w:p>
            <w:pPr>
              <w:jc w:val="left"/>
            </w:pPr>
            <w:r/>
            <w:r>
              <w:rPr>
                <w:rFonts w:ascii="Montserrat" w:hAnsi="Montserrat"/>
                <w:b/>
                <w:color w:val="000000"/>
                <w:sz w:val="20"/>
              </w:rPr>
              <w:t>Fecha actual</w:t>
            </w:r>
          </w:p>
        </w:tc>
        <w:tc>
          <w:tcPr>
            <w:tcW w:type="dxa" w:w="4513"/>
          </w:tcPr>
          <w:p>
            <w:pPr>
              <w:jc w:val="left"/>
            </w:pPr>
            <w:r/>
            <w:r>
              <w:rPr>
                <w:rFonts w:ascii="Montserrat" w:hAnsi="Montserrat"/>
                <w:b w:val="0"/>
                <w:color w:val="000000"/>
                <w:sz w:val="20"/>
              </w:rPr>
              <w:t>30 de abril de 2026</w:t>
            </w:r>
          </w:p>
        </w:tc>
      </w:tr>
      <w:tr>
        <w:tc>
          <w:tcPr>
            <w:tcW w:type="dxa" w:w="4513"/>
            <w:shd w:val="clear" w:color="auto" w:fill="D9D9D9"/>
          </w:tcPr>
          <w:p>
            <w:pPr>
              <w:jc w:val="left"/>
            </w:pPr>
            <w:r/>
            <w:r>
              <w:rPr>
                <w:rFonts w:ascii="Montserrat" w:hAnsi="Montserrat"/>
                <w:b/>
                <w:color w:val="000000"/>
                <w:sz w:val="20"/>
              </w:rPr>
              <w:t>Prioridad</w:t>
            </w:r>
          </w:p>
        </w:tc>
        <w:tc>
          <w:tcPr>
            <w:tcW w:type="dxa" w:w="4513"/>
          </w:tcPr>
          <w:p>
            <w:pPr>
              <w:jc w:val="left"/>
            </w:pPr>
            <w:r/>
            <w:r>
              <w:rPr>
                <w:rFonts w:ascii="Montserrat" w:hAnsi="Montserrat"/>
                <w:b w:val="0"/>
                <w:color w:val="000000"/>
                <w:sz w:val="20"/>
              </w:rPr>
              <w:t>ALTA</w:t>
            </w:r>
          </w:p>
        </w:tc>
      </w:tr>
      <w:tr>
        <w:tc>
          <w:tcPr>
            <w:tcW w:type="dxa" w:w="4513"/>
            <w:shd w:val="clear" w:color="auto" w:fill="D9D9D9"/>
          </w:tcPr>
          <w:p>
            <w:pPr>
              <w:jc w:val="left"/>
            </w:pPr>
            <w:r/>
            <w:r>
              <w:rPr>
                <w:rFonts w:ascii="Montserrat" w:hAnsi="Montserrat"/>
                <w:b/>
                <w:color w:val="000000"/>
                <w:sz w:val="20"/>
              </w:rPr>
              <w:t>Bloqueo</w:t>
            </w:r>
          </w:p>
        </w:tc>
        <w:tc>
          <w:tcPr>
            <w:tcW w:type="dxa" w:w="4513"/>
          </w:tcPr>
          <w:p>
            <w:pPr>
              <w:jc w:val="left"/>
            </w:pPr>
            <w:r/>
            <w:r>
              <w:rPr>
                <w:rFonts w:ascii="Montserrat" w:hAnsi="Montserrat"/>
                <w:b w:val="0"/>
                <w:color w:val="000000"/>
                <w:sz w:val="20"/>
              </w:rPr>
              <w:t>Cuenta de META sin permisos correctos; requiere gestión con Jose Florez</w:t>
            </w:r>
          </w:p>
        </w:tc>
      </w:tr>
    </w:tbl>
    <w:p/>
    <w:p>
      <w:pPr>
        <w:jc w:val="both"/>
      </w:pPr>
      <w:r>
        <w:rPr>
          <w:rFonts w:ascii="Montserrat" w:hAnsi="Montserrat"/>
          <w:b w:val="0"/>
          <w:color w:val="000000"/>
          <w:sz w:val="20"/>
        </w:rPr>
        <w:t>La tarea de solicitar acceso a la plantilla de META (5.1) tiene fecha 13/04 y está bloqueada porque Jose Florez asignó permisos a una cuenta inexistente. En la reunión se acordó que Johan Espino debe enviar un correo formal a Jose Florez para que corrija el acceso, ya que el correo garantiza trazabilidad del seguimiento. El desarrollo N8N (5.2) permanece pendiente hasta resolver el bloqueo de acceso.</w:t>
      </w:r>
    </w:p>
    <w:p>
      <w:r>
        <w:rPr>
          <w:rFonts w:ascii="Montserrat" w:hAnsi="Montserrat"/>
          <w:b/>
          <w:color w:val="000000"/>
          <w:sz w:val="28"/>
        </w:rPr>
        <w:t>2.5 Alarmas de Cloud en Zammad (Tarea 13)</w:t>
      </w:r>
    </w:p>
    <w:tbl>
      <w:tblPr>
        <w:tblStyle w:val="Tablaconcuadrcula"/>
        <w:tblW w:type="auto" w:w="0"/>
        <w:tblLook w:firstColumn="1" w:firstRow="1" w:lastColumn="0" w:lastRow="0" w:noHBand="0" w:noVBand="1" w:val="04A0"/>
      </w:tblPr>
      <w:tblGrid>
        <w:gridCol w:w="4513"/>
        <w:gridCol w:w="4513"/>
      </w:tblGrid>
      <w:tr>
        <w:tc>
          <w:tcPr>
            <w:tcW w:type="dxa" w:w="4513"/>
            <w:shd w:val="clear" w:color="auto" w:fill="D9D9D9"/>
          </w:tcPr>
          <w:p>
            <w:pPr>
              <w:jc w:val="left"/>
            </w:pPr>
            <w:r/>
            <w:r>
              <w:rPr>
                <w:rFonts w:ascii="Montserrat" w:hAnsi="Montserrat"/>
                <w:b/>
                <w:color w:val="000000"/>
                <w:sz w:val="20"/>
              </w:rPr>
              <w:t>Responsables</w:t>
            </w:r>
          </w:p>
        </w:tc>
        <w:tc>
          <w:tcPr>
            <w:tcW w:type="dxa" w:w="4513"/>
          </w:tcPr>
          <w:p>
            <w:pPr>
              <w:jc w:val="left"/>
            </w:pPr>
            <w:r/>
            <w:r>
              <w:rPr>
                <w:rFonts w:ascii="Montserrat" w:hAnsi="Montserrat"/>
                <w:b w:val="0"/>
                <w:color w:val="000000"/>
                <w:sz w:val="20"/>
              </w:rPr>
              <w:t>Johan Espino, Luis Hernando Bernal M.</w:t>
            </w:r>
          </w:p>
        </w:tc>
      </w:tr>
      <w:tr>
        <w:tc>
          <w:tcPr>
            <w:tcW w:type="dxa" w:w="4513"/>
            <w:shd w:val="clear" w:color="auto" w:fill="D9D9D9"/>
          </w:tcPr>
          <w:p>
            <w:pPr>
              <w:jc w:val="left"/>
            </w:pPr>
            <w:r/>
            <w:r>
              <w:rPr>
                <w:rFonts w:ascii="Montserrat" w:hAnsi="Montserrat"/>
                <w:b/>
                <w:color w:val="000000"/>
                <w:sz w:val="20"/>
              </w:rPr>
              <w:t>Subtareas críticas</w:t>
            </w:r>
          </w:p>
        </w:tc>
        <w:tc>
          <w:tcPr>
            <w:tcW w:type="dxa" w:w="4513"/>
          </w:tcPr>
          <w:p>
            <w:pPr>
              <w:jc w:val="left"/>
            </w:pPr>
            <w:r/>
            <w:r>
              <w:rPr>
                <w:rFonts w:ascii="Montserrat" w:hAnsi="Montserrat"/>
                <w:b w:val="0"/>
                <w:color w:val="000000"/>
                <w:sz w:val="20"/>
              </w:rPr>
              <w:t>Pruebas de carga (13.3): jueves 16/04 | Envío alarmas test (13.4): viernes 17/04 | Réplica producción (13.5): 21/04</w:t>
            </w:r>
          </w:p>
        </w:tc>
      </w:tr>
      <w:tr>
        <w:tc>
          <w:tcPr>
            <w:tcW w:type="dxa" w:w="4513"/>
            <w:shd w:val="clear" w:color="auto" w:fill="D9D9D9"/>
          </w:tcPr>
          <w:p>
            <w:pPr>
              <w:jc w:val="left"/>
            </w:pPr>
            <w:r/>
            <w:r>
              <w:rPr>
                <w:rFonts w:ascii="Montserrat" w:hAnsi="Montserrat"/>
                <w:b/>
                <w:color w:val="000000"/>
                <w:sz w:val="20"/>
              </w:rPr>
              <w:t>Prioridad</w:t>
            </w:r>
          </w:p>
        </w:tc>
        <w:tc>
          <w:tcPr>
            <w:tcW w:type="dxa" w:w="4513"/>
          </w:tcPr>
          <w:p>
            <w:pPr>
              <w:jc w:val="left"/>
            </w:pPr>
            <w:r/>
            <w:r>
              <w:rPr>
                <w:rFonts w:ascii="Montserrat" w:hAnsi="Montserrat"/>
                <w:b w:val="0"/>
                <w:color w:val="000000"/>
                <w:sz w:val="20"/>
              </w:rPr>
              <w:t>URGENTE</w:t>
            </w:r>
          </w:p>
        </w:tc>
      </w:tr>
      <w:tr>
        <w:tc>
          <w:tcPr>
            <w:tcW w:type="dxa" w:w="4513"/>
            <w:shd w:val="clear" w:color="auto" w:fill="D9D9D9"/>
          </w:tcPr>
          <w:p>
            <w:pPr>
              <w:jc w:val="left"/>
            </w:pPr>
            <w:r/>
            <w:r>
              <w:rPr>
                <w:rFonts w:ascii="Montserrat" w:hAnsi="Montserrat"/>
                <w:b/>
                <w:color w:val="000000"/>
                <w:sz w:val="20"/>
              </w:rPr>
              <w:t>Condición</w:t>
            </w:r>
          </w:p>
        </w:tc>
        <w:tc>
          <w:tcPr>
            <w:tcW w:type="dxa" w:w="4513"/>
          </w:tcPr>
          <w:p>
            <w:pPr>
              <w:jc w:val="left"/>
            </w:pPr>
            <w:r/>
            <w:r>
              <w:rPr>
                <w:rFonts w:ascii="Montserrat" w:hAnsi="Montserrat"/>
                <w:b w:val="0"/>
                <w:color w:val="000000"/>
                <w:sz w:val="20"/>
              </w:rPr>
              <w:t>Requiere estabilizar Zammad previamente; actualización Kubernetes pendiente</w:t>
            </w:r>
          </w:p>
        </w:tc>
      </w:tr>
    </w:tbl>
    <w:p/>
    <w:p>
      <w:pPr>
        <w:jc w:val="both"/>
      </w:pPr>
      <w:r>
        <w:rPr>
          <w:rFonts w:ascii="Montserrat" w:hAnsi="Montserrat"/>
          <w:b w:val="0"/>
          <w:color w:val="000000"/>
          <w:sz w:val="20"/>
        </w:rPr>
        <w:t>En la reunión del 10/04 se estableció una secuencia de ejecución: primero optimizar la estabilidad de Zammad (que presenta inestabilidad por aumento de base de conocimientos), luego realizar las pruebas de carga el jueves 16/04, envío de alarmas a ambiente de prueba el viernes 17/04, y réplica en producción la semana del 21/04. La configuración N8N para recepción de alarmas (13.6.1) tiene fecha límite 15/04. Johan Espino indicó que los workflows están en desarrollo. Se requiere también actualizar la versión de Kubernetes antes de que expire su soporte.</w:t>
      </w:r>
    </w:p>
    <w:p>
      <w:r>
        <w:rPr>
          <w:rFonts w:ascii="Montserrat" w:hAnsi="Montserrat"/>
          <w:b/>
          <w:color w:val="000000"/>
          <w:sz w:val="28"/>
        </w:rPr>
        <w:t>2.6 Suite Microsoft — Depuración Drive nuvu.cc (Tarea 8.4) y Correos (8.2)</w:t>
      </w:r>
    </w:p>
    <w:p>
      <w:pPr>
        <w:jc w:val="both"/>
      </w:pPr>
      <w:r>
        <w:rPr>
          <w:rFonts w:ascii="Montserrat" w:hAnsi="Montserrat"/>
          <w:b w:val="0"/>
          <w:color w:val="000000"/>
          <w:sz w:val="20"/>
        </w:rPr>
        <w:t>Ambas tareas tienen fecha límite 15/04 con prioridad URGENTE. La depuración de correos y drive del dominio nuvu.cc está bloqueada por la misma razón que la tarea 8.2. Se coordina en conjunto con la depuración de cuentas de correo.</w:t>
      </w:r>
    </w:p>
    <w:p>
      <w:r>
        <w:rPr>
          <w:rFonts w:ascii="Montserrat" w:hAnsi="Montserrat"/>
          <w:b/>
          <w:color w:val="000000"/>
          <w:sz w:val="28"/>
        </w:rPr>
        <w:t>2.7 Revisión y Depuración Tablero QuickSight (Tarea 15)</w:t>
      </w:r>
    </w:p>
    <w:tbl>
      <w:tblPr>
        <w:tblStyle w:val="Tablaconcuadrcula"/>
        <w:tblW w:type="auto" w:w="0"/>
        <w:tblLook w:firstColumn="1" w:firstRow="1" w:lastColumn="0" w:lastRow="0" w:noHBand="0" w:noVBand="1" w:val="04A0"/>
      </w:tblPr>
      <w:tblGrid>
        <w:gridCol w:w="4513"/>
        <w:gridCol w:w="4513"/>
      </w:tblGrid>
      <w:tr>
        <w:tc>
          <w:tcPr>
            <w:tcW w:type="dxa" w:w="4513"/>
            <w:shd w:val="clear" w:color="auto" w:fill="D9D9D9"/>
          </w:tcPr>
          <w:p>
            <w:pPr>
              <w:jc w:val="left"/>
            </w:pPr>
            <w:r/>
            <w:r>
              <w:rPr>
                <w:rFonts w:ascii="Montserrat" w:hAnsi="Montserrat"/>
                <w:b/>
                <w:color w:val="000000"/>
                <w:sz w:val="20"/>
              </w:rPr>
              <w:t>Responsable principal</w:t>
            </w:r>
          </w:p>
        </w:tc>
        <w:tc>
          <w:tcPr>
            <w:tcW w:type="dxa" w:w="4513"/>
          </w:tcPr>
          <w:p>
            <w:pPr>
              <w:jc w:val="left"/>
            </w:pPr>
            <w:r/>
            <w:r>
              <w:rPr>
                <w:rFonts w:ascii="Montserrat" w:hAnsi="Montserrat"/>
                <w:b w:val="0"/>
                <w:color w:val="000000"/>
                <w:sz w:val="20"/>
              </w:rPr>
              <w:t>Luis Hernando Bernal M.</w:t>
            </w:r>
          </w:p>
        </w:tc>
      </w:tr>
      <w:tr>
        <w:tc>
          <w:tcPr>
            <w:tcW w:type="dxa" w:w="4513"/>
            <w:shd w:val="clear" w:color="auto" w:fill="D9D9D9"/>
          </w:tcPr>
          <w:p>
            <w:pPr>
              <w:jc w:val="left"/>
            </w:pPr>
            <w:r/>
            <w:r>
              <w:rPr>
                <w:rFonts w:ascii="Montserrat" w:hAnsi="Montserrat"/>
                <w:b/>
                <w:color w:val="000000"/>
                <w:sz w:val="20"/>
              </w:rPr>
              <w:t>Fecha</w:t>
            </w:r>
          </w:p>
        </w:tc>
        <w:tc>
          <w:tcPr>
            <w:tcW w:type="dxa" w:w="4513"/>
          </w:tcPr>
          <w:p>
            <w:pPr>
              <w:jc w:val="left"/>
            </w:pPr>
            <w:r/>
            <w:r>
              <w:rPr>
                <w:rFonts w:ascii="Montserrat" w:hAnsi="Montserrat"/>
                <w:b w:val="0"/>
                <w:color w:val="000000"/>
                <w:sz w:val="20"/>
              </w:rPr>
              <w:t>30 de abril de 2026</w:t>
            </w:r>
          </w:p>
        </w:tc>
      </w:tr>
      <w:tr>
        <w:tc>
          <w:tcPr>
            <w:tcW w:type="dxa" w:w="4513"/>
            <w:shd w:val="clear" w:color="auto" w:fill="D9D9D9"/>
          </w:tcPr>
          <w:p>
            <w:pPr>
              <w:jc w:val="left"/>
            </w:pPr>
            <w:r/>
            <w:r>
              <w:rPr>
                <w:rFonts w:ascii="Montserrat" w:hAnsi="Montserrat"/>
                <w:b/>
                <w:color w:val="000000"/>
                <w:sz w:val="20"/>
              </w:rPr>
              <w:t>Prioridad</w:t>
            </w:r>
          </w:p>
        </w:tc>
        <w:tc>
          <w:tcPr>
            <w:tcW w:type="dxa" w:w="4513"/>
          </w:tcPr>
          <w:p>
            <w:pPr>
              <w:jc w:val="left"/>
            </w:pPr>
            <w:r/>
            <w:r>
              <w:rPr>
                <w:rFonts w:ascii="Montserrat" w:hAnsi="Montserrat"/>
                <w:b w:val="0"/>
                <w:color w:val="000000"/>
                <w:sz w:val="20"/>
              </w:rPr>
              <w:t>URGENTE</w:t>
            </w:r>
          </w:p>
        </w:tc>
      </w:tr>
      <w:tr>
        <w:tc>
          <w:tcPr>
            <w:tcW w:type="dxa" w:w="4513"/>
            <w:shd w:val="clear" w:color="auto" w:fill="D9D9D9"/>
          </w:tcPr>
          <w:p>
            <w:pPr>
              <w:jc w:val="left"/>
            </w:pPr>
            <w:r/>
            <w:r>
              <w:rPr>
                <w:rFonts w:ascii="Montserrat" w:hAnsi="Montserrat"/>
                <w:b/>
                <w:color w:val="000000"/>
                <w:sz w:val="20"/>
              </w:rPr>
              <w:t>Alcance</w:t>
            </w:r>
          </w:p>
        </w:tc>
        <w:tc>
          <w:tcPr>
            <w:tcW w:type="dxa" w:w="4513"/>
          </w:tcPr>
          <w:p>
            <w:pPr>
              <w:jc w:val="left"/>
            </w:pPr>
            <w:r/>
            <w:r>
              <w:rPr>
                <w:rFonts w:ascii="Montserrat" w:hAnsi="Montserrat"/>
                <w:b w:val="0"/>
                <w:color w:val="000000"/>
                <w:sz w:val="20"/>
              </w:rPr>
              <w:t>150 tableros en cuenta 10; coordinar depuración con cada PM de proyecto</w:t>
            </w:r>
          </w:p>
        </w:tc>
      </w:tr>
    </w:tbl>
    <w:p/>
    <w:p>
      <w:pPr>
        <w:jc w:val="both"/>
      </w:pPr>
      <w:r>
        <w:rPr>
          <w:rFonts w:ascii="Montserrat" w:hAnsi="Montserrat"/>
          <w:b w:val="0"/>
          <w:color w:val="000000"/>
          <w:sz w:val="20"/>
        </w:rPr>
        <w:t>Se identificaron 150 tableros en la cuenta 10 de QuickSight, muchos en desuso o pertenecientes a proyectos de clientes que deberían estar en sus propias cuentas (Policía, Bioagraria, entre otros). En la reunión se acordó que Luis Hernando Bernal M. realizará el inventario y revisión de EC2 (15.1), y luego coordinará con cada PM la decisión de migrar o eliminar los tableros (15.2). El proceso es extenso y requiere apoyo del equipo de Luisa para las migraciones.</w:t>
      </w:r>
    </w:p>
    <w:p>
      <w:r>
        <w:rPr>
          <w:rFonts w:ascii="Montserrat" w:hAnsi="Montserrat"/>
          <w:b/>
          <w:color w:val="000000"/>
          <w:sz w:val="28"/>
        </w:rPr>
        <w:t>2.8 Otras Iniciativas</w:t>
      </w:r>
    </w:p>
    <w:p>
      <w:pPr>
        <w:jc w:val="both"/>
      </w:pPr>
      <w:r>
        <w:rPr>
          <w:rFonts w:ascii="Montserrat" w:hAnsi="Montserrat"/>
          <w:b w:val="0"/>
          <w:color w:val="000000"/>
          <w:sz w:val="20"/>
        </w:rPr>
        <w:t>Diseño Proceso Seguridad Informática (Tarea 10): Fecha 13/04, prioridad URGENTE. Luis Hernando Bernal M. debe entregar un paquete de avance antes de la próxima sesión con el sponsor.</w:t>
      </w:r>
    </w:p>
    <w:p>
      <w:pPr>
        <w:jc w:val="both"/>
      </w:pPr>
      <w:r>
        <w:rPr>
          <w:rFonts w:ascii="Montserrat" w:hAnsi="Montserrat"/>
          <w:b w:val="0"/>
          <w:color w:val="000000"/>
          <w:sz w:val="20"/>
        </w:rPr>
        <w:t>Nuevos Ingresos Lunes 13/04 (Tarea 16): Johan Espino y Johan Velandia deben preparar equipos; se mencionó el envío de un equipo a Barranquilla.</w:t>
      </w:r>
    </w:p>
    <w:p>
      <w:pPr>
        <w:jc w:val="both"/>
      </w:pPr>
      <w:r>
        <w:rPr>
          <w:rFonts w:ascii="Montserrat" w:hAnsi="Montserrat"/>
          <w:b w:val="0"/>
          <w:color w:val="000000"/>
          <w:sz w:val="20"/>
        </w:rPr>
        <w:t>Empalme (Tarea 14): Transferencia de conocimiento entre Johan Espino y Johan Velandia para garantizar backup mutuo. Fecha 14/04, prioridad ALTA.</w:t>
      </w:r>
    </w:p>
    <w:p>
      <w:pPr>
        <w:jc w:val="both"/>
      </w:pPr>
      <w:r>
        <w:rPr>
          <w:rFonts w:ascii="Montserrat" w:hAnsi="Montserrat"/>
          <w:b w:val="0"/>
          <w:color w:val="000000"/>
          <w:sz w:val="20"/>
        </w:rPr>
        <w:t>Cierre ServiceCenter (Tarea 1.5.1.5): Validar viabilidad de migrar casos al nuevo sistema GitHub. Johan Espino debe contactar a Jose Florez antes del viernes 17/04 para confirmar si el proceso es viable.</w:t>
      </w:r>
    </w:p>
    <w:p>
      <w:pPr>
        <w:pStyle w:val="Ttulo1"/>
      </w:pPr>
      <w:r>
        <w:rPr>
          <w:rFonts w:ascii="Montserrat" w:hAnsi="Montserrat"/>
          <w:b/>
          <w:color w:val="000000"/>
          <w:sz w:val="32"/>
        </w:rPr>
        <w:t>3. Compromisos</w:t>
      </w:r>
    </w:p>
    <w:p>
      <w:pPr>
        <w:jc w:val="both"/>
      </w:pPr>
      <w:r>
        <w:rPr>
          <w:rFonts w:ascii="Montserrat" w:hAnsi="Montserrat"/>
          <w:b w:val="0"/>
          <w:color w:val="000000"/>
          <w:sz w:val="20"/>
        </w:rPr>
        <w:t>Los siguientes compromisos fueron acordados explícitamente durante la reunión del 10 de abril de 2026:</w:t>
      </w:r>
    </w:p>
    <w:tbl>
      <w:tblPr>
        <w:tblStyle w:val="Tablaconcuadrcula"/>
        <w:tblW w:type="auto" w:w="0"/>
        <w:tblLook w:firstColumn="1" w:firstRow="1" w:lastColumn="0" w:lastRow="0" w:noHBand="0" w:noVBand="1" w:val="04A0"/>
      </w:tblPr>
      <w:tblGrid>
        <w:gridCol w:w="3009"/>
        <w:gridCol w:w="3009"/>
        <w:gridCol w:w="3009"/>
      </w:tblGrid>
      <w:tr>
        <w:tc>
          <w:tcPr>
            <w:tcW w:type="dxa" w:w="3009"/>
            <w:shd w:val="clear" w:color="auto" w:fill="1F3864"/>
          </w:tcPr>
          <w:p>
            <w:pPr>
              <w:jc w:val="left"/>
            </w:pPr>
            <w:r/>
            <w:r>
              <w:rPr>
                <w:rFonts w:ascii="Montserrat" w:hAnsi="Montserrat"/>
                <w:b/>
                <w:color w:val="FFFFFF"/>
                <w:sz w:val="20"/>
              </w:rPr>
              <w:t>Responsable</w:t>
            </w:r>
          </w:p>
        </w:tc>
        <w:tc>
          <w:tcPr>
            <w:tcW w:type="dxa" w:w="3009"/>
            <w:shd w:val="clear" w:color="auto" w:fill="1F3864"/>
          </w:tcPr>
          <w:p>
            <w:pPr>
              <w:jc w:val="left"/>
            </w:pPr>
            <w:r/>
            <w:r>
              <w:rPr>
                <w:rFonts w:ascii="Montserrat" w:hAnsi="Montserrat"/>
                <w:b/>
                <w:color w:val="FFFFFF"/>
                <w:sz w:val="20"/>
              </w:rPr>
              <w:t>Compromiso</w:t>
            </w:r>
          </w:p>
        </w:tc>
        <w:tc>
          <w:tcPr>
            <w:tcW w:type="dxa" w:w="3009"/>
            <w:shd w:val="clear" w:color="auto" w:fill="1F3864"/>
          </w:tcPr>
          <w:p>
            <w:pPr>
              <w:jc w:val="left"/>
            </w:pPr>
            <w:r/>
            <w:r>
              <w:rPr>
                <w:rFonts w:ascii="Montserrat" w:hAnsi="Montserrat"/>
                <w:b/>
                <w:color w:val="FFFFFF"/>
                <w:sz w:val="20"/>
              </w:rPr>
              <w:t>Fecha Límite</w:t>
            </w:r>
          </w:p>
        </w:tc>
      </w:tr>
      <w:tr>
        <w:tc>
          <w:tcPr>
            <w:tcW w:type="dxa" w:w="3009"/>
            <w:shd w:val="clear" w:color="auto" w:fill="EBF0FF"/>
          </w:tcPr>
          <w:p>
            <w:pPr>
              <w:jc w:val="left"/>
            </w:pPr>
            <w:r/>
            <w:r>
              <w:rPr>
                <w:rFonts w:ascii="Montserrat" w:hAnsi="Montserrat"/>
                <w:b w:val="0"/>
                <w:color w:val="000000"/>
                <w:sz w:val="20"/>
              </w:rPr>
              <w:t>Johan Espino</w:t>
            </w:r>
          </w:p>
        </w:tc>
        <w:tc>
          <w:tcPr>
            <w:tcW w:type="dxa" w:w="3009"/>
            <w:shd w:val="clear" w:color="auto" w:fill="EBF0FF"/>
          </w:tcPr>
          <w:p>
            <w:pPr>
              <w:jc w:val="left"/>
            </w:pPr>
            <w:r/>
            <w:r>
              <w:rPr>
                <w:rFonts w:ascii="Montserrat" w:hAnsi="Montserrat"/>
                <w:b w:val="0"/>
                <w:color w:val="000000"/>
                <w:sz w:val="20"/>
              </w:rPr>
              <w:t>Enviar correo formal a Jose Florez solicitando corrección de acceso META para WhatsApp Business.</w:t>
            </w:r>
          </w:p>
        </w:tc>
        <w:tc>
          <w:tcPr>
            <w:tcW w:type="dxa" w:w="3009"/>
            <w:shd w:val="clear" w:color="auto" w:fill="EBF0FF"/>
          </w:tcPr>
          <w:p>
            <w:pPr>
              <w:jc w:val="left"/>
            </w:pPr>
            <w:r/>
            <w:r>
              <w:rPr>
                <w:rFonts w:ascii="Montserrat" w:hAnsi="Montserrat"/>
                <w:b w:val="0"/>
                <w:color w:val="000000"/>
                <w:sz w:val="20"/>
              </w:rPr>
              <w:t>10/04/2026</w:t>
            </w:r>
          </w:p>
        </w:tc>
      </w:tr>
      <w:tr>
        <w:tc>
          <w:tcPr>
            <w:tcW w:type="dxa" w:w="3009"/>
          </w:tcPr>
          <w:p>
            <w:pPr>
              <w:jc w:val="left"/>
            </w:pPr>
            <w:r/>
            <w:r>
              <w:rPr>
                <w:rFonts w:ascii="Montserrat" w:hAnsi="Montserrat"/>
                <w:b w:val="0"/>
                <w:color w:val="000000"/>
                <w:sz w:val="20"/>
              </w:rPr>
              <w:t>Johan Velandia</w:t>
            </w:r>
          </w:p>
        </w:tc>
        <w:tc>
          <w:tcPr>
            <w:tcW w:type="dxa" w:w="3009"/>
          </w:tcPr>
          <w:p>
            <w:pPr>
              <w:jc w:val="left"/>
            </w:pPr>
            <w:r/>
            <w:r>
              <w:rPr>
                <w:rFonts w:ascii="Montserrat" w:hAnsi="Montserrat"/>
                <w:b w:val="0"/>
                <w:color w:val="000000"/>
                <w:sz w:val="20"/>
              </w:rPr>
              <w:t>Contactar a Edwin y Nicolás Revollo para validar cuentas antes de depuración nuvu.cc.</w:t>
            </w:r>
          </w:p>
        </w:tc>
        <w:tc>
          <w:tcPr>
            <w:tcW w:type="dxa" w:w="3009"/>
          </w:tcPr>
          <w:p>
            <w:pPr>
              <w:jc w:val="left"/>
            </w:pPr>
            <w:r/>
            <w:r>
              <w:rPr>
                <w:rFonts w:ascii="Montserrat" w:hAnsi="Montserrat"/>
                <w:b w:val="0"/>
                <w:color w:val="000000"/>
                <w:sz w:val="20"/>
              </w:rPr>
              <w:t>13/04/2026</w:t>
            </w:r>
          </w:p>
        </w:tc>
      </w:tr>
      <w:tr>
        <w:tc>
          <w:tcPr>
            <w:tcW w:type="dxa" w:w="3009"/>
            <w:shd w:val="clear" w:color="auto" w:fill="EBF0FF"/>
          </w:tcPr>
          <w:p>
            <w:pPr>
              <w:jc w:val="left"/>
            </w:pPr>
            <w:r/>
            <w:r>
              <w:rPr>
                <w:rFonts w:ascii="Montserrat" w:hAnsi="Montserrat"/>
                <w:b w:val="0"/>
                <w:color w:val="000000"/>
                <w:sz w:val="20"/>
              </w:rPr>
              <w:t>Johan Espino / Johan Velandia</w:t>
            </w:r>
          </w:p>
        </w:tc>
        <w:tc>
          <w:tcPr>
            <w:tcW w:type="dxa" w:w="3009"/>
            <w:shd w:val="clear" w:color="auto" w:fill="EBF0FF"/>
          </w:tcPr>
          <w:p>
            <w:pPr>
              <w:jc w:val="left"/>
            </w:pPr>
            <w:r/>
            <w:r>
              <w:rPr>
                <w:rFonts w:ascii="Montserrat" w:hAnsi="Montserrat"/>
                <w:b w:val="0"/>
                <w:color w:val="000000"/>
                <w:sz w:val="20"/>
              </w:rPr>
              <w:t>Preparar equipos para nuevos ingresos del lunes 13 de abril; enviar equipo a Barranquilla.</w:t>
            </w:r>
          </w:p>
        </w:tc>
        <w:tc>
          <w:tcPr>
            <w:tcW w:type="dxa" w:w="3009"/>
            <w:shd w:val="clear" w:color="auto" w:fill="EBF0FF"/>
          </w:tcPr>
          <w:p>
            <w:pPr>
              <w:jc w:val="left"/>
            </w:pPr>
            <w:r/>
            <w:r>
              <w:rPr>
                <w:rFonts w:ascii="Montserrat" w:hAnsi="Montserrat"/>
                <w:b w:val="0"/>
                <w:color w:val="000000"/>
                <w:sz w:val="20"/>
              </w:rPr>
              <w:t>13/04/2026</w:t>
            </w:r>
          </w:p>
        </w:tc>
      </w:tr>
      <w:tr>
        <w:tc>
          <w:tcPr>
            <w:tcW w:type="dxa" w:w="3009"/>
          </w:tcPr>
          <w:p>
            <w:pPr>
              <w:jc w:val="left"/>
            </w:pPr>
            <w:r/>
            <w:r>
              <w:rPr>
                <w:rFonts w:ascii="Montserrat" w:hAnsi="Montserrat"/>
                <w:b w:val="0"/>
                <w:color w:val="000000"/>
                <w:sz w:val="20"/>
              </w:rPr>
              <w:t>Johan Espino</w:t>
            </w:r>
          </w:p>
        </w:tc>
        <w:tc>
          <w:tcPr>
            <w:tcW w:type="dxa" w:w="3009"/>
          </w:tcPr>
          <w:p>
            <w:pPr>
              <w:jc w:val="left"/>
            </w:pPr>
            <w:r/>
            <w:r>
              <w:rPr>
                <w:rFonts w:ascii="Montserrat" w:hAnsi="Montserrat"/>
                <w:b w:val="0"/>
                <w:color w:val="000000"/>
                <w:sz w:val="20"/>
              </w:rPr>
              <w:t>Completar configuración N8N para recepción de alarmas (13.6.1).</w:t>
            </w:r>
          </w:p>
        </w:tc>
        <w:tc>
          <w:tcPr>
            <w:tcW w:type="dxa" w:w="3009"/>
          </w:tcPr>
          <w:p>
            <w:pPr>
              <w:jc w:val="left"/>
            </w:pPr>
            <w:r/>
            <w:r>
              <w:rPr>
                <w:rFonts w:ascii="Montserrat" w:hAnsi="Montserrat"/>
                <w:b w:val="0"/>
                <w:color w:val="000000"/>
                <w:sz w:val="20"/>
              </w:rPr>
              <w:t>15/04/2026</w:t>
            </w:r>
          </w:p>
        </w:tc>
      </w:tr>
      <w:tr>
        <w:tc>
          <w:tcPr>
            <w:tcW w:type="dxa" w:w="3009"/>
            <w:shd w:val="clear" w:color="auto" w:fill="EBF0FF"/>
          </w:tcPr>
          <w:p>
            <w:pPr>
              <w:jc w:val="left"/>
            </w:pPr>
            <w:r/>
            <w:r>
              <w:rPr>
                <w:rFonts w:ascii="Montserrat" w:hAnsi="Montserrat"/>
                <w:b w:val="0"/>
                <w:color w:val="000000"/>
                <w:sz w:val="20"/>
              </w:rPr>
              <w:t>Johan Velandia / Luis H. Bernal M.</w:t>
            </w:r>
          </w:p>
        </w:tc>
        <w:tc>
          <w:tcPr>
            <w:tcW w:type="dxa" w:w="3009"/>
            <w:shd w:val="clear" w:color="auto" w:fill="EBF0FF"/>
          </w:tcPr>
          <w:p>
            <w:pPr>
              <w:jc w:val="left"/>
            </w:pPr>
            <w:r/>
            <w:r>
              <w:rPr>
                <w:rFonts w:ascii="Montserrat" w:hAnsi="Montserrat"/>
                <w:b w:val="0"/>
                <w:color w:val="000000"/>
                <w:sz w:val="20"/>
              </w:rPr>
              <w:t>Completar depuración correos y drive nuvu.cc (8.2 y 8.4).</w:t>
            </w:r>
          </w:p>
        </w:tc>
        <w:tc>
          <w:tcPr>
            <w:tcW w:type="dxa" w:w="3009"/>
            <w:shd w:val="clear" w:color="auto" w:fill="EBF0FF"/>
          </w:tcPr>
          <w:p>
            <w:pPr>
              <w:jc w:val="left"/>
            </w:pPr>
            <w:r/>
            <w:r>
              <w:rPr>
                <w:rFonts w:ascii="Montserrat" w:hAnsi="Montserrat"/>
                <w:b w:val="0"/>
                <w:color w:val="000000"/>
                <w:sz w:val="20"/>
              </w:rPr>
              <w:t>15/04/2026</w:t>
            </w:r>
          </w:p>
        </w:tc>
      </w:tr>
      <w:tr>
        <w:tc>
          <w:tcPr>
            <w:tcW w:type="dxa" w:w="3009"/>
          </w:tcPr>
          <w:p>
            <w:pPr>
              <w:jc w:val="left"/>
            </w:pPr>
            <w:r/>
            <w:r>
              <w:rPr>
                <w:rFonts w:ascii="Montserrat" w:hAnsi="Montserrat"/>
                <w:b w:val="0"/>
                <w:color w:val="000000"/>
                <w:sz w:val="20"/>
              </w:rPr>
              <w:t>Johan Espino</w:t>
            </w:r>
          </w:p>
        </w:tc>
        <w:tc>
          <w:tcPr>
            <w:tcW w:type="dxa" w:w="3009"/>
          </w:tcPr>
          <w:p>
            <w:pPr>
              <w:jc w:val="left"/>
            </w:pPr>
            <w:r/>
            <w:r>
              <w:rPr>
                <w:rFonts w:ascii="Montserrat" w:hAnsi="Montserrat"/>
                <w:b w:val="0"/>
                <w:color w:val="000000"/>
                <w:sz w:val="20"/>
              </w:rPr>
              <w:t>Ejecutar pruebas de carga y estrés en Zammad (13.3).</w:t>
            </w:r>
          </w:p>
        </w:tc>
        <w:tc>
          <w:tcPr>
            <w:tcW w:type="dxa" w:w="3009"/>
          </w:tcPr>
          <w:p>
            <w:pPr>
              <w:jc w:val="left"/>
            </w:pPr>
            <w:r/>
            <w:r>
              <w:rPr>
                <w:rFonts w:ascii="Montserrat" w:hAnsi="Montserrat"/>
                <w:b w:val="0"/>
                <w:color w:val="000000"/>
                <w:sz w:val="20"/>
              </w:rPr>
              <w:t>16/04/2026</w:t>
            </w:r>
          </w:p>
        </w:tc>
      </w:tr>
      <w:tr>
        <w:tc>
          <w:tcPr>
            <w:tcW w:type="dxa" w:w="3009"/>
            <w:shd w:val="clear" w:color="auto" w:fill="EBF0FF"/>
          </w:tcPr>
          <w:p>
            <w:pPr>
              <w:jc w:val="left"/>
            </w:pPr>
            <w:r/>
            <w:r>
              <w:rPr>
                <w:rFonts w:ascii="Montserrat" w:hAnsi="Montserrat"/>
                <w:b w:val="0"/>
                <w:color w:val="000000"/>
                <w:sz w:val="20"/>
              </w:rPr>
              <w:t>Johan Espino</w:t>
            </w:r>
          </w:p>
        </w:tc>
        <w:tc>
          <w:tcPr>
            <w:tcW w:type="dxa" w:w="3009"/>
            <w:shd w:val="clear" w:color="auto" w:fill="EBF0FF"/>
          </w:tcPr>
          <w:p>
            <w:pPr>
              <w:jc w:val="left"/>
            </w:pPr>
            <w:r/>
            <w:r>
              <w:rPr>
                <w:rFonts w:ascii="Montserrat" w:hAnsi="Montserrat"/>
                <w:b w:val="0"/>
                <w:color w:val="000000"/>
                <w:sz w:val="20"/>
              </w:rPr>
              <w:t>Envío de alarmas a ambiente de prueba (13.4).</w:t>
            </w:r>
          </w:p>
        </w:tc>
        <w:tc>
          <w:tcPr>
            <w:tcW w:type="dxa" w:w="3009"/>
            <w:shd w:val="clear" w:color="auto" w:fill="EBF0FF"/>
          </w:tcPr>
          <w:p>
            <w:pPr>
              <w:jc w:val="left"/>
            </w:pPr>
            <w:r/>
            <w:r>
              <w:rPr>
                <w:rFonts w:ascii="Montserrat" w:hAnsi="Montserrat"/>
                <w:b w:val="0"/>
                <w:color w:val="000000"/>
                <w:sz w:val="20"/>
              </w:rPr>
              <w:t>17/04/2026</w:t>
            </w:r>
          </w:p>
        </w:tc>
      </w:tr>
      <w:tr>
        <w:tc>
          <w:tcPr>
            <w:tcW w:type="dxa" w:w="3009"/>
          </w:tcPr>
          <w:p>
            <w:pPr>
              <w:jc w:val="left"/>
            </w:pPr>
            <w:r/>
            <w:r>
              <w:rPr>
                <w:rFonts w:ascii="Montserrat" w:hAnsi="Montserrat"/>
                <w:b w:val="0"/>
                <w:color w:val="000000"/>
                <w:sz w:val="20"/>
              </w:rPr>
              <w:t>Johan Espino</w:t>
            </w:r>
          </w:p>
        </w:tc>
        <w:tc>
          <w:tcPr>
            <w:tcW w:type="dxa" w:w="3009"/>
          </w:tcPr>
          <w:p>
            <w:pPr>
              <w:jc w:val="left"/>
            </w:pPr>
            <w:r/>
            <w:r>
              <w:rPr>
                <w:rFonts w:ascii="Montserrat" w:hAnsi="Montserrat"/>
                <w:b w:val="0"/>
                <w:color w:val="000000"/>
                <w:sz w:val="20"/>
              </w:rPr>
              <w:t>Validar viabilidad migración casos ServiceCenter con Jose Florez (1.5.1.5).</w:t>
            </w:r>
          </w:p>
        </w:tc>
        <w:tc>
          <w:tcPr>
            <w:tcW w:type="dxa" w:w="3009"/>
          </w:tcPr>
          <w:p>
            <w:pPr>
              <w:jc w:val="left"/>
            </w:pPr>
            <w:r/>
            <w:r>
              <w:rPr>
                <w:rFonts w:ascii="Montserrat" w:hAnsi="Montserrat"/>
                <w:b w:val="0"/>
                <w:color w:val="000000"/>
                <w:sz w:val="20"/>
              </w:rPr>
              <w:t>17/04/2026</w:t>
            </w:r>
          </w:p>
        </w:tc>
      </w:tr>
      <w:tr>
        <w:tc>
          <w:tcPr>
            <w:tcW w:type="dxa" w:w="3009"/>
            <w:shd w:val="clear" w:color="auto" w:fill="EBF0FF"/>
          </w:tcPr>
          <w:p>
            <w:pPr>
              <w:jc w:val="left"/>
            </w:pPr>
            <w:r/>
            <w:r>
              <w:rPr>
                <w:rFonts w:ascii="Montserrat" w:hAnsi="Montserrat"/>
                <w:b w:val="0"/>
                <w:color w:val="000000"/>
                <w:sz w:val="20"/>
              </w:rPr>
              <w:t>Johan Espino / Johan Velandia</w:t>
            </w:r>
          </w:p>
        </w:tc>
        <w:tc>
          <w:tcPr>
            <w:tcW w:type="dxa" w:w="3009"/>
            <w:shd w:val="clear" w:color="auto" w:fill="EBF0FF"/>
          </w:tcPr>
          <w:p>
            <w:pPr>
              <w:jc w:val="left"/>
            </w:pPr>
            <w:r/>
            <w:r>
              <w:rPr>
                <w:rFonts w:ascii="Montserrat" w:hAnsi="Montserrat"/>
                <w:b w:val="0"/>
                <w:color w:val="000000"/>
                <w:sz w:val="20"/>
              </w:rPr>
              <w:t>Organizar espacio Data Center: depuración, inventario, instalación de bandejas (3.4, 3.5, 3.6).</w:t>
            </w:r>
          </w:p>
        </w:tc>
        <w:tc>
          <w:tcPr>
            <w:tcW w:type="dxa" w:w="3009"/>
            <w:shd w:val="clear" w:color="auto" w:fill="EBF0FF"/>
          </w:tcPr>
          <w:p>
            <w:pPr>
              <w:jc w:val="left"/>
            </w:pPr>
            <w:r/>
            <w:r>
              <w:rPr>
                <w:rFonts w:ascii="Montserrat" w:hAnsi="Montserrat"/>
                <w:b w:val="0"/>
                <w:color w:val="000000"/>
                <w:sz w:val="20"/>
              </w:rPr>
              <w:t>17/04–21/04</w:t>
            </w:r>
          </w:p>
        </w:tc>
      </w:tr>
      <w:tr>
        <w:tc>
          <w:tcPr>
            <w:tcW w:type="dxa" w:w="3009"/>
          </w:tcPr>
          <w:p>
            <w:pPr>
              <w:jc w:val="left"/>
            </w:pPr>
            <w:r/>
            <w:r>
              <w:rPr>
                <w:rFonts w:ascii="Montserrat" w:hAnsi="Montserrat"/>
                <w:b w:val="0"/>
                <w:color w:val="000000"/>
                <w:sz w:val="20"/>
              </w:rPr>
              <w:t>Johan Espino / Johan Velandia</w:t>
            </w:r>
          </w:p>
        </w:tc>
        <w:tc>
          <w:tcPr>
            <w:tcW w:type="dxa" w:w="3009"/>
          </w:tcPr>
          <w:p>
            <w:pPr>
              <w:jc w:val="left"/>
            </w:pPr>
            <w:r/>
            <w:r>
              <w:rPr>
                <w:rFonts w:ascii="Montserrat" w:hAnsi="Montserrat"/>
                <w:b w:val="0"/>
                <w:color w:val="000000"/>
                <w:sz w:val="20"/>
              </w:rPr>
              <w:t>Crear usuario de prueba en Houndoc y asignar roles (2.3.1).</w:t>
            </w:r>
          </w:p>
        </w:tc>
        <w:tc>
          <w:tcPr>
            <w:tcW w:type="dxa" w:w="3009"/>
          </w:tcPr>
          <w:p>
            <w:pPr>
              <w:jc w:val="left"/>
            </w:pPr>
            <w:r/>
            <w:r>
              <w:rPr>
                <w:rFonts w:ascii="Montserrat" w:hAnsi="Montserrat"/>
                <w:b w:val="0"/>
                <w:color w:val="000000"/>
                <w:sz w:val="20"/>
              </w:rPr>
              <w:t>14/04/2026</w:t>
            </w:r>
          </w:p>
        </w:tc>
      </w:tr>
      <w:tr>
        <w:tc>
          <w:tcPr>
            <w:tcW w:type="dxa" w:w="3009"/>
            <w:shd w:val="clear" w:color="auto" w:fill="EBF0FF"/>
          </w:tcPr>
          <w:p>
            <w:pPr>
              <w:jc w:val="left"/>
            </w:pPr>
            <w:r/>
            <w:r>
              <w:rPr>
                <w:rFonts w:ascii="Montserrat" w:hAnsi="Montserrat"/>
                <w:b w:val="0"/>
                <w:color w:val="000000"/>
                <w:sz w:val="20"/>
              </w:rPr>
              <w:t>Luis H. Bernal M.</w:t>
            </w:r>
          </w:p>
        </w:tc>
        <w:tc>
          <w:tcPr>
            <w:tcW w:type="dxa" w:w="3009"/>
            <w:shd w:val="clear" w:color="auto" w:fill="EBF0FF"/>
          </w:tcPr>
          <w:p>
            <w:pPr>
              <w:jc w:val="left"/>
            </w:pPr>
            <w:r/>
            <w:r>
              <w:rPr>
                <w:rFonts w:ascii="Montserrat" w:hAnsi="Montserrat"/>
                <w:b w:val="0"/>
                <w:color w:val="000000"/>
                <w:sz w:val="20"/>
              </w:rPr>
              <w:t>Iniciar revisión de 150 tableros QuickSight cuenta 10 (15.1).</w:t>
            </w:r>
          </w:p>
        </w:tc>
        <w:tc>
          <w:tcPr>
            <w:tcW w:type="dxa" w:w="3009"/>
            <w:shd w:val="clear" w:color="auto" w:fill="EBF0FF"/>
          </w:tcPr>
          <w:p>
            <w:pPr>
              <w:jc w:val="left"/>
            </w:pPr>
            <w:r/>
            <w:r>
              <w:rPr>
                <w:rFonts w:ascii="Montserrat" w:hAnsi="Montserrat"/>
                <w:b w:val="0"/>
                <w:color w:val="000000"/>
                <w:sz w:val="20"/>
              </w:rPr>
              <w:t>30/04/2026</w:t>
            </w:r>
          </w:p>
        </w:tc>
      </w:tr>
      <w:tr>
        <w:tc>
          <w:tcPr>
            <w:tcW w:type="dxa" w:w="3009"/>
          </w:tcPr>
          <w:p>
            <w:pPr>
              <w:jc w:val="left"/>
            </w:pPr>
            <w:r/>
            <w:r>
              <w:rPr>
                <w:rFonts w:ascii="Montserrat" w:hAnsi="Montserrat"/>
                <w:b w:val="0"/>
                <w:color w:val="000000"/>
                <w:sz w:val="20"/>
              </w:rPr>
              <w:t>Luis H. Bernal M.</w:t>
            </w:r>
          </w:p>
        </w:tc>
        <w:tc>
          <w:tcPr>
            <w:tcW w:type="dxa" w:w="3009"/>
          </w:tcPr>
          <w:p>
            <w:pPr>
              <w:jc w:val="left"/>
            </w:pPr>
            <w:r/>
            <w:r>
              <w:rPr>
                <w:rFonts w:ascii="Montserrat" w:hAnsi="Montserrat"/>
                <w:b w:val="0"/>
                <w:color w:val="000000"/>
                <w:sz w:val="20"/>
              </w:rPr>
              <w:t>Entregar avance de diseño proceso seguridad informática (Tarea 10).</w:t>
            </w:r>
          </w:p>
        </w:tc>
        <w:tc>
          <w:tcPr>
            <w:tcW w:type="dxa" w:w="3009"/>
          </w:tcPr>
          <w:p>
            <w:pPr>
              <w:jc w:val="left"/>
            </w:pPr>
            <w:r/>
            <w:r>
              <w:rPr>
                <w:rFonts w:ascii="Montserrat" w:hAnsi="Montserrat"/>
                <w:b w:val="0"/>
                <w:color w:val="000000"/>
                <w:sz w:val="20"/>
              </w:rPr>
              <w:t>13/04/2026</w:t>
            </w:r>
          </w:p>
        </w:tc>
      </w:tr>
      <w:tr>
        <w:tc>
          <w:tcPr>
            <w:tcW w:type="dxa" w:w="3009"/>
            <w:shd w:val="clear" w:color="auto" w:fill="EBF0FF"/>
          </w:tcPr>
          <w:p>
            <w:pPr>
              <w:jc w:val="left"/>
            </w:pPr>
            <w:r/>
            <w:r>
              <w:rPr>
                <w:rFonts w:ascii="Montserrat" w:hAnsi="Montserrat"/>
                <w:b w:val="0"/>
                <w:color w:val="000000"/>
                <w:sz w:val="20"/>
              </w:rPr>
              <w:t>Johan Espino</w:t>
            </w:r>
          </w:p>
        </w:tc>
        <w:tc>
          <w:tcPr>
            <w:tcW w:type="dxa" w:w="3009"/>
            <w:shd w:val="clear" w:color="auto" w:fill="EBF0FF"/>
          </w:tcPr>
          <w:p>
            <w:pPr>
              <w:jc w:val="left"/>
            </w:pPr>
            <w:r/>
            <w:r>
              <w:rPr>
                <w:rFonts w:ascii="Montserrat" w:hAnsi="Montserrat"/>
                <w:b w:val="0"/>
                <w:color w:val="000000"/>
                <w:sz w:val="20"/>
              </w:rPr>
              <w:t>Realizar empalme de conocimiento con Johan Velandia (Tarea 14).</w:t>
            </w:r>
          </w:p>
        </w:tc>
        <w:tc>
          <w:tcPr>
            <w:tcW w:type="dxa" w:w="3009"/>
            <w:shd w:val="clear" w:color="auto" w:fill="EBF0FF"/>
          </w:tcPr>
          <w:p>
            <w:pPr>
              <w:jc w:val="left"/>
            </w:pPr>
            <w:r/>
            <w:r>
              <w:rPr>
                <w:rFonts w:ascii="Montserrat" w:hAnsi="Montserrat"/>
                <w:b w:val="0"/>
                <w:color w:val="000000"/>
                <w:sz w:val="20"/>
              </w:rPr>
              <w:t>14/04/2026</w:t>
            </w:r>
          </w:p>
        </w:tc>
      </w:tr>
    </w:tbl>
    <w:p>
      <w:pPr>
        <w:pStyle w:val="Ttulo1"/>
      </w:pPr>
      <w:r>
        <w:rPr>
          <w:rFonts w:ascii="Montserrat" w:hAnsi="Montserrat"/>
          <w:b/>
          <w:color w:val="000000"/>
          <w:sz w:val="32"/>
        </w:rPr>
        <w:t>4. Pendientes</w:t>
      </w:r>
    </w:p>
    <w:p>
      <w:pPr>
        <w:jc w:val="both"/>
      </w:pPr>
      <w:r>
        <w:rPr>
          <w:rFonts w:ascii="Montserrat" w:hAnsi="Montserrat"/>
          <w:b w:val="0"/>
          <w:color w:val="000000"/>
          <w:sz w:val="20"/>
        </w:rPr>
        <w:t>Se identifican las siguientes tareas con mayor riesgo de incumplimiento o que requieren atención inmediata:</w:t>
      </w:r>
    </w:p>
    <w:tbl>
      <w:tblPr>
        <w:tblStyle w:val="Tablaconcuadrcula"/>
        <w:tblW w:type="auto" w:w="0"/>
        <w:tblLook w:firstColumn="1" w:firstRow="1" w:lastColumn="0" w:lastRow="0" w:noHBand="0" w:noVBand="1" w:val="04A0"/>
      </w:tblPr>
      <w:tblGrid>
        <w:gridCol w:w="1805"/>
        <w:gridCol w:w="1805"/>
        <w:gridCol w:w="1805"/>
        <w:gridCol w:w="1805"/>
        <w:gridCol w:w="1805"/>
      </w:tblGrid>
      <w:tr>
        <w:tc>
          <w:tcPr>
            <w:tcW w:type="dxa" w:w="1805"/>
            <w:shd w:val="clear" w:color="auto" w:fill="1F3864"/>
          </w:tcPr>
          <w:p>
            <w:pPr>
              <w:jc w:val="left"/>
            </w:pPr>
            <w:r/>
            <w:r>
              <w:rPr>
                <w:rFonts w:ascii="Montserrat" w:hAnsi="Montserrat"/>
                <w:b/>
                <w:color w:val="FFFFFF"/>
                <w:sz w:val="18"/>
              </w:rPr>
              <w:t>Tarea</w:t>
            </w:r>
          </w:p>
        </w:tc>
        <w:tc>
          <w:tcPr>
            <w:tcW w:type="dxa" w:w="1805"/>
            <w:shd w:val="clear" w:color="auto" w:fill="1F3864"/>
          </w:tcPr>
          <w:p>
            <w:pPr>
              <w:jc w:val="left"/>
            </w:pPr>
            <w:r/>
            <w:r>
              <w:rPr>
                <w:rFonts w:ascii="Montserrat" w:hAnsi="Montserrat"/>
                <w:b/>
                <w:color w:val="FFFFFF"/>
                <w:sz w:val="18"/>
              </w:rPr>
              <w:t>ID</w:t>
            </w:r>
          </w:p>
        </w:tc>
        <w:tc>
          <w:tcPr>
            <w:tcW w:type="dxa" w:w="1805"/>
            <w:shd w:val="clear" w:color="auto" w:fill="1F3864"/>
          </w:tcPr>
          <w:p>
            <w:pPr>
              <w:jc w:val="left"/>
            </w:pPr>
            <w:r/>
            <w:r>
              <w:rPr>
                <w:rFonts w:ascii="Montserrat" w:hAnsi="Montserrat"/>
                <w:b/>
                <w:color w:val="FFFFFF"/>
                <w:sz w:val="18"/>
              </w:rPr>
              <w:t>Prioridad</w:t>
            </w:r>
          </w:p>
        </w:tc>
        <w:tc>
          <w:tcPr>
            <w:tcW w:type="dxa" w:w="1805"/>
            <w:shd w:val="clear" w:color="auto" w:fill="1F3864"/>
          </w:tcPr>
          <w:p>
            <w:pPr>
              <w:jc w:val="left"/>
            </w:pPr>
            <w:r/>
            <w:r>
              <w:rPr>
                <w:rFonts w:ascii="Montserrat" w:hAnsi="Montserrat"/>
                <w:b/>
                <w:color w:val="FFFFFF"/>
                <w:sz w:val="18"/>
              </w:rPr>
              <w:t>Responsable</w:t>
            </w:r>
          </w:p>
        </w:tc>
        <w:tc>
          <w:tcPr>
            <w:tcW w:type="dxa" w:w="1805"/>
            <w:shd w:val="clear" w:color="auto" w:fill="1F3864"/>
          </w:tcPr>
          <w:p>
            <w:pPr>
              <w:jc w:val="left"/>
            </w:pPr>
            <w:r/>
            <w:r>
              <w:rPr>
                <w:rFonts w:ascii="Montserrat" w:hAnsi="Montserrat"/>
                <w:b/>
                <w:color w:val="FFFFFF"/>
                <w:sz w:val="18"/>
              </w:rPr>
              <w:t>Observación</w:t>
            </w:r>
          </w:p>
        </w:tc>
      </w:tr>
      <w:tr>
        <w:tc>
          <w:tcPr>
            <w:tcW w:type="dxa" w:w="1805"/>
            <w:shd w:val="clear" w:color="auto" w:fill="FFCCCC"/>
          </w:tcPr>
          <w:p>
            <w:pPr>
              <w:jc w:val="left"/>
            </w:pPr>
            <w:r/>
            <w:r>
              <w:rPr>
                <w:rFonts w:ascii="Montserrat" w:hAnsi="Montserrat"/>
                <w:b w:val="0"/>
                <w:color w:val="000000"/>
                <w:sz w:val="18"/>
              </w:rPr>
              <w:t>Houndoc para reportes de cliente</w:t>
            </w:r>
          </w:p>
        </w:tc>
        <w:tc>
          <w:tcPr>
            <w:tcW w:type="dxa" w:w="1805"/>
            <w:shd w:val="clear" w:color="auto" w:fill="FFCCCC"/>
          </w:tcPr>
          <w:p>
            <w:pPr>
              <w:jc w:val="left"/>
            </w:pPr>
            <w:r/>
            <w:r>
              <w:rPr>
                <w:rFonts w:ascii="Montserrat" w:hAnsi="Montserrat"/>
                <w:b w:val="0"/>
                <w:color w:val="000000"/>
                <w:sz w:val="18"/>
              </w:rPr>
              <w:t>2.4</w:t>
            </w:r>
          </w:p>
        </w:tc>
        <w:tc>
          <w:tcPr>
            <w:tcW w:type="dxa" w:w="1805"/>
            <w:shd w:val="clear" w:color="auto" w:fill="FFCCCC"/>
          </w:tcPr>
          <w:p>
            <w:pPr>
              <w:jc w:val="left"/>
            </w:pPr>
            <w:r/>
            <w:r>
              <w:rPr>
                <w:rFonts w:ascii="Montserrat" w:hAnsi="Montserrat"/>
                <w:b w:val="0"/>
                <w:color w:val="000000"/>
                <w:sz w:val="18"/>
              </w:rPr>
              <w:t>URGENTE</w:t>
            </w:r>
          </w:p>
        </w:tc>
        <w:tc>
          <w:tcPr>
            <w:tcW w:type="dxa" w:w="1805"/>
            <w:shd w:val="clear" w:color="auto" w:fill="FFCCCC"/>
          </w:tcPr>
          <w:p>
            <w:pPr>
              <w:jc w:val="left"/>
            </w:pPr>
            <w:r/>
            <w:r>
              <w:rPr>
                <w:rFonts w:ascii="Montserrat" w:hAnsi="Montserrat"/>
                <w:b w:val="0"/>
                <w:color w:val="000000"/>
                <w:sz w:val="18"/>
              </w:rPr>
              <w:t>Johan Espino / Johan Velandia</w:t>
            </w:r>
          </w:p>
        </w:tc>
        <w:tc>
          <w:tcPr>
            <w:tcW w:type="dxa" w:w="1805"/>
            <w:shd w:val="clear" w:color="auto" w:fill="FFCCCC"/>
          </w:tcPr>
          <w:p>
            <w:pPr>
              <w:jc w:val="left"/>
            </w:pPr>
            <w:r/>
            <w:r>
              <w:rPr>
                <w:rFonts w:ascii="Montserrat" w:hAnsi="Montserrat"/>
                <w:b w:val="0"/>
                <w:color w:val="000000"/>
                <w:sz w:val="18"/>
              </w:rPr>
              <w:t>Múltiples postergaciones desde feb. Sin inicio reportado.</w:t>
            </w:r>
          </w:p>
        </w:tc>
      </w:tr>
      <w:tr>
        <w:tc>
          <w:tcPr>
            <w:tcW w:type="dxa" w:w="1805"/>
            <w:shd w:val="clear" w:color="auto" w:fill="FFCCCC"/>
          </w:tcPr>
          <w:p>
            <w:pPr>
              <w:jc w:val="left"/>
            </w:pPr>
            <w:r/>
            <w:r>
              <w:rPr>
                <w:rFonts w:ascii="Montserrat" w:hAnsi="Montserrat"/>
                <w:b w:val="0"/>
                <w:color w:val="000000"/>
                <w:sz w:val="18"/>
              </w:rPr>
              <w:t>Organización Data Center</w:t>
            </w:r>
          </w:p>
        </w:tc>
        <w:tc>
          <w:tcPr>
            <w:tcW w:type="dxa" w:w="1805"/>
            <w:shd w:val="clear" w:color="auto" w:fill="FFCCCC"/>
          </w:tcPr>
          <w:p>
            <w:pPr>
              <w:jc w:val="left"/>
            </w:pPr>
            <w:r/>
            <w:r>
              <w:rPr>
                <w:rFonts w:ascii="Montserrat" w:hAnsi="Montserrat"/>
                <w:b w:val="0"/>
                <w:color w:val="000000"/>
                <w:sz w:val="18"/>
              </w:rPr>
              <w:t>3.2</w:t>
            </w:r>
          </w:p>
        </w:tc>
        <w:tc>
          <w:tcPr>
            <w:tcW w:type="dxa" w:w="1805"/>
            <w:shd w:val="clear" w:color="auto" w:fill="FFCCCC"/>
          </w:tcPr>
          <w:p>
            <w:pPr>
              <w:jc w:val="left"/>
            </w:pPr>
            <w:r/>
            <w:r>
              <w:rPr>
                <w:rFonts w:ascii="Montserrat" w:hAnsi="Montserrat"/>
                <w:b w:val="0"/>
                <w:color w:val="000000"/>
                <w:sz w:val="18"/>
              </w:rPr>
              <w:t>URGENTE</w:t>
            </w:r>
          </w:p>
        </w:tc>
        <w:tc>
          <w:tcPr>
            <w:tcW w:type="dxa" w:w="1805"/>
            <w:shd w:val="clear" w:color="auto" w:fill="FFCCCC"/>
          </w:tcPr>
          <w:p>
            <w:pPr>
              <w:jc w:val="left"/>
            </w:pPr>
            <w:r/>
            <w:r>
              <w:rPr>
                <w:rFonts w:ascii="Montserrat" w:hAnsi="Montserrat"/>
                <w:b w:val="0"/>
                <w:color w:val="000000"/>
                <w:sz w:val="18"/>
              </w:rPr>
              <w:t>Johan Espino / Johan Velandia / Luis H. Bernal M.</w:t>
            </w:r>
          </w:p>
        </w:tc>
        <w:tc>
          <w:tcPr>
            <w:tcW w:type="dxa" w:w="1805"/>
            <w:shd w:val="clear" w:color="auto" w:fill="FFCCCC"/>
          </w:tcPr>
          <w:p>
            <w:pPr>
              <w:jc w:val="left"/>
            </w:pPr>
            <w:r/>
            <w:r>
              <w:rPr>
                <w:rFonts w:ascii="Montserrat" w:hAnsi="Montserrat"/>
                <w:b w:val="0"/>
                <w:color w:val="000000"/>
                <w:sz w:val="18"/>
              </w:rPr>
              <w:t>Pendiente desde inicio de año. Bandejas sin instalar.</w:t>
            </w:r>
          </w:p>
        </w:tc>
      </w:tr>
      <w:tr>
        <w:tc>
          <w:tcPr>
            <w:tcW w:type="dxa" w:w="1805"/>
            <w:shd w:val="clear" w:color="auto" w:fill="FFCCCC"/>
          </w:tcPr>
          <w:p>
            <w:pPr>
              <w:jc w:val="left"/>
            </w:pPr>
            <w:r/>
            <w:r>
              <w:rPr>
                <w:rFonts w:ascii="Montserrat" w:hAnsi="Montserrat"/>
                <w:b w:val="0"/>
                <w:color w:val="000000"/>
                <w:sz w:val="18"/>
              </w:rPr>
              <w:t>Depuración correos nuvu.cc</w:t>
            </w:r>
          </w:p>
        </w:tc>
        <w:tc>
          <w:tcPr>
            <w:tcW w:type="dxa" w:w="1805"/>
            <w:shd w:val="clear" w:color="auto" w:fill="FFCCCC"/>
          </w:tcPr>
          <w:p>
            <w:pPr>
              <w:jc w:val="left"/>
            </w:pPr>
            <w:r/>
            <w:r>
              <w:rPr>
                <w:rFonts w:ascii="Montserrat" w:hAnsi="Montserrat"/>
                <w:b w:val="0"/>
                <w:color w:val="000000"/>
                <w:sz w:val="18"/>
              </w:rPr>
              <w:t>8.2 / 8.4</w:t>
            </w:r>
          </w:p>
        </w:tc>
        <w:tc>
          <w:tcPr>
            <w:tcW w:type="dxa" w:w="1805"/>
            <w:shd w:val="clear" w:color="auto" w:fill="FFCCCC"/>
          </w:tcPr>
          <w:p>
            <w:pPr>
              <w:jc w:val="left"/>
            </w:pPr>
            <w:r/>
            <w:r>
              <w:rPr>
                <w:rFonts w:ascii="Montserrat" w:hAnsi="Montserrat"/>
                <w:b w:val="0"/>
                <w:color w:val="000000"/>
                <w:sz w:val="18"/>
              </w:rPr>
              <w:t>URGENTE</w:t>
            </w:r>
          </w:p>
        </w:tc>
        <w:tc>
          <w:tcPr>
            <w:tcW w:type="dxa" w:w="1805"/>
            <w:shd w:val="clear" w:color="auto" w:fill="FFCCCC"/>
          </w:tcPr>
          <w:p>
            <w:pPr>
              <w:jc w:val="left"/>
            </w:pPr>
            <w:r/>
            <w:r>
              <w:rPr>
                <w:rFonts w:ascii="Montserrat" w:hAnsi="Montserrat"/>
                <w:b w:val="0"/>
                <w:color w:val="000000"/>
                <w:sz w:val="18"/>
              </w:rPr>
              <w:t>Johan Velandia / Luis H. Bernal M.</w:t>
            </w:r>
          </w:p>
        </w:tc>
        <w:tc>
          <w:tcPr>
            <w:tcW w:type="dxa" w:w="1805"/>
            <w:shd w:val="clear" w:color="auto" w:fill="FFCCCC"/>
          </w:tcPr>
          <w:p>
            <w:pPr>
              <w:jc w:val="left"/>
            </w:pPr>
            <w:r/>
            <w:r>
              <w:rPr>
                <w:rFonts w:ascii="Montserrat" w:hAnsi="Montserrat"/>
                <w:b w:val="0"/>
                <w:color w:val="000000"/>
                <w:sz w:val="18"/>
              </w:rPr>
              <w:t>Vencida desde 27 feb. Requiere validación con 2 personas.</w:t>
            </w:r>
          </w:p>
        </w:tc>
      </w:tr>
      <w:tr>
        <w:tc>
          <w:tcPr>
            <w:tcW w:type="dxa" w:w="1805"/>
            <w:shd w:val="clear" w:color="auto" w:fill="FFE5CC"/>
          </w:tcPr>
          <w:p>
            <w:pPr>
              <w:jc w:val="left"/>
            </w:pPr>
            <w:r/>
            <w:r>
              <w:rPr>
                <w:rFonts w:ascii="Montserrat" w:hAnsi="Montserrat"/>
                <w:b w:val="0"/>
                <w:color w:val="000000"/>
                <w:sz w:val="18"/>
              </w:rPr>
              <w:t>WhatsApp Business N8N</w:t>
            </w:r>
          </w:p>
        </w:tc>
        <w:tc>
          <w:tcPr>
            <w:tcW w:type="dxa" w:w="1805"/>
            <w:shd w:val="clear" w:color="auto" w:fill="FFE5CC"/>
          </w:tcPr>
          <w:p>
            <w:pPr>
              <w:jc w:val="left"/>
            </w:pPr>
            <w:r/>
            <w:r>
              <w:rPr>
                <w:rFonts w:ascii="Montserrat" w:hAnsi="Montserrat"/>
                <w:b w:val="0"/>
                <w:color w:val="000000"/>
                <w:sz w:val="18"/>
              </w:rPr>
              <w:t>5.2</w:t>
            </w:r>
          </w:p>
        </w:tc>
        <w:tc>
          <w:tcPr>
            <w:tcW w:type="dxa" w:w="1805"/>
            <w:shd w:val="clear" w:color="auto" w:fill="FFE5CC"/>
          </w:tcPr>
          <w:p>
            <w:pPr>
              <w:jc w:val="left"/>
            </w:pPr>
            <w:r/>
            <w:r>
              <w:rPr>
                <w:rFonts w:ascii="Montserrat" w:hAnsi="Montserrat"/>
                <w:b w:val="0"/>
                <w:color w:val="000000"/>
                <w:sz w:val="18"/>
              </w:rPr>
              <w:t>ALTA</w:t>
            </w:r>
          </w:p>
        </w:tc>
        <w:tc>
          <w:tcPr>
            <w:tcW w:type="dxa" w:w="1805"/>
            <w:shd w:val="clear" w:color="auto" w:fill="FFE5CC"/>
          </w:tcPr>
          <w:p>
            <w:pPr>
              <w:jc w:val="left"/>
            </w:pPr>
            <w:r/>
            <w:r>
              <w:rPr>
                <w:rFonts w:ascii="Montserrat" w:hAnsi="Montserrat"/>
                <w:b w:val="0"/>
                <w:color w:val="000000"/>
                <w:sz w:val="18"/>
              </w:rPr>
              <w:t>Johan Espino</w:t>
            </w:r>
          </w:p>
        </w:tc>
        <w:tc>
          <w:tcPr>
            <w:tcW w:type="dxa" w:w="1805"/>
            <w:shd w:val="clear" w:color="auto" w:fill="FFE5CC"/>
          </w:tcPr>
          <w:p>
            <w:pPr>
              <w:jc w:val="left"/>
            </w:pPr>
            <w:r/>
            <w:r>
              <w:rPr>
                <w:rFonts w:ascii="Montserrat" w:hAnsi="Montserrat"/>
                <w:b w:val="0"/>
                <w:color w:val="000000"/>
                <w:sz w:val="18"/>
              </w:rPr>
              <w:t>Bloqueado por acceso META no otorgado correctamente.</w:t>
            </w:r>
          </w:p>
        </w:tc>
      </w:tr>
      <w:tr>
        <w:tc>
          <w:tcPr>
            <w:tcW w:type="dxa" w:w="1805"/>
            <w:shd w:val="clear" w:color="auto" w:fill="FFCCCC"/>
          </w:tcPr>
          <w:p>
            <w:pPr>
              <w:jc w:val="left"/>
            </w:pPr>
            <w:r/>
            <w:r>
              <w:rPr>
                <w:rFonts w:ascii="Montserrat" w:hAnsi="Montserrat"/>
                <w:b w:val="0"/>
                <w:color w:val="000000"/>
                <w:sz w:val="18"/>
              </w:rPr>
              <w:t>Zammad estabilidad + alarmas</w:t>
            </w:r>
          </w:p>
        </w:tc>
        <w:tc>
          <w:tcPr>
            <w:tcW w:type="dxa" w:w="1805"/>
            <w:shd w:val="clear" w:color="auto" w:fill="FFCCCC"/>
          </w:tcPr>
          <w:p>
            <w:pPr>
              <w:jc w:val="left"/>
            </w:pPr>
            <w:r/>
            <w:r>
              <w:rPr>
                <w:rFonts w:ascii="Montserrat" w:hAnsi="Montserrat"/>
                <w:b w:val="0"/>
                <w:color w:val="000000"/>
                <w:sz w:val="18"/>
              </w:rPr>
              <w:t>13.3 – 13.5</w:t>
            </w:r>
          </w:p>
        </w:tc>
        <w:tc>
          <w:tcPr>
            <w:tcW w:type="dxa" w:w="1805"/>
            <w:shd w:val="clear" w:color="auto" w:fill="FFCCCC"/>
          </w:tcPr>
          <w:p>
            <w:pPr>
              <w:jc w:val="left"/>
            </w:pPr>
            <w:r/>
            <w:r>
              <w:rPr>
                <w:rFonts w:ascii="Montserrat" w:hAnsi="Montserrat"/>
                <w:b w:val="0"/>
                <w:color w:val="000000"/>
                <w:sz w:val="18"/>
              </w:rPr>
              <w:t>URGENTE</w:t>
            </w:r>
          </w:p>
        </w:tc>
        <w:tc>
          <w:tcPr>
            <w:tcW w:type="dxa" w:w="1805"/>
            <w:shd w:val="clear" w:color="auto" w:fill="FFCCCC"/>
          </w:tcPr>
          <w:p>
            <w:pPr>
              <w:jc w:val="left"/>
            </w:pPr>
            <w:r/>
            <w:r>
              <w:rPr>
                <w:rFonts w:ascii="Montserrat" w:hAnsi="Montserrat"/>
                <w:b w:val="0"/>
                <w:color w:val="000000"/>
                <w:sz w:val="18"/>
              </w:rPr>
              <w:t>Johan Espino / Luis H. Bernal M.</w:t>
            </w:r>
          </w:p>
        </w:tc>
        <w:tc>
          <w:tcPr>
            <w:tcW w:type="dxa" w:w="1805"/>
            <w:shd w:val="clear" w:color="auto" w:fill="FFCCCC"/>
          </w:tcPr>
          <w:p>
            <w:pPr>
              <w:jc w:val="left"/>
            </w:pPr>
            <w:r/>
            <w:r>
              <w:rPr>
                <w:rFonts w:ascii="Montserrat" w:hAnsi="Montserrat"/>
                <w:b w:val="0"/>
                <w:color w:val="000000"/>
                <w:sz w:val="18"/>
              </w:rPr>
              <w:t>Dependencia: debe estabilizarse Zammad antes de proceder.</w:t>
            </w:r>
          </w:p>
        </w:tc>
      </w:tr>
      <w:tr>
        <w:tc>
          <w:tcPr>
            <w:tcW w:type="dxa" w:w="1805"/>
            <w:shd w:val="clear" w:color="auto" w:fill="FFCCCC"/>
          </w:tcPr>
          <w:p>
            <w:pPr>
              <w:jc w:val="left"/>
            </w:pPr>
            <w:r/>
            <w:r>
              <w:rPr>
                <w:rFonts w:ascii="Montserrat" w:hAnsi="Montserrat"/>
                <w:b w:val="0"/>
                <w:color w:val="000000"/>
                <w:sz w:val="18"/>
              </w:rPr>
              <w:t>Diseño proceso seguridad informática</w:t>
            </w:r>
          </w:p>
        </w:tc>
        <w:tc>
          <w:tcPr>
            <w:tcW w:type="dxa" w:w="1805"/>
            <w:shd w:val="clear" w:color="auto" w:fill="FFCCCC"/>
          </w:tcPr>
          <w:p>
            <w:pPr>
              <w:jc w:val="left"/>
            </w:pPr>
            <w:r/>
            <w:r>
              <w:rPr>
                <w:rFonts w:ascii="Montserrat" w:hAnsi="Montserrat"/>
                <w:b w:val="0"/>
                <w:color w:val="000000"/>
                <w:sz w:val="18"/>
              </w:rPr>
              <w:t>10</w:t>
            </w:r>
          </w:p>
        </w:tc>
        <w:tc>
          <w:tcPr>
            <w:tcW w:type="dxa" w:w="1805"/>
            <w:shd w:val="clear" w:color="auto" w:fill="FFCCCC"/>
          </w:tcPr>
          <w:p>
            <w:pPr>
              <w:jc w:val="left"/>
            </w:pPr>
            <w:r/>
            <w:r>
              <w:rPr>
                <w:rFonts w:ascii="Montserrat" w:hAnsi="Montserrat"/>
                <w:b w:val="0"/>
                <w:color w:val="000000"/>
                <w:sz w:val="18"/>
              </w:rPr>
              <w:t>URGENTE</w:t>
            </w:r>
          </w:p>
        </w:tc>
        <w:tc>
          <w:tcPr>
            <w:tcW w:type="dxa" w:w="1805"/>
            <w:shd w:val="clear" w:color="auto" w:fill="FFCCCC"/>
          </w:tcPr>
          <w:p>
            <w:pPr>
              <w:jc w:val="left"/>
            </w:pPr>
            <w:r/>
            <w:r>
              <w:rPr>
                <w:rFonts w:ascii="Montserrat" w:hAnsi="Montserrat"/>
                <w:b w:val="0"/>
                <w:color w:val="000000"/>
                <w:sz w:val="18"/>
              </w:rPr>
              <w:t>Luis H. Bernal M.</w:t>
            </w:r>
          </w:p>
        </w:tc>
        <w:tc>
          <w:tcPr>
            <w:tcW w:type="dxa" w:w="1805"/>
            <w:shd w:val="clear" w:color="auto" w:fill="FFCCCC"/>
          </w:tcPr>
          <w:p>
            <w:pPr>
              <w:jc w:val="left"/>
            </w:pPr>
            <w:r/>
            <w:r>
              <w:rPr>
                <w:rFonts w:ascii="Montserrat" w:hAnsi="Montserrat"/>
                <w:b w:val="0"/>
                <w:color w:val="000000"/>
                <w:sz w:val="18"/>
              </w:rPr>
              <w:t>Sin avances documentados para presentar al sponsor.</w:t>
            </w:r>
          </w:p>
        </w:tc>
      </w:tr>
      <w:tr>
        <w:tc>
          <w:tcPr>
            <w:tcW w:type="dxa" w:w="1805"/>
            <w:shd w:val="clear" w:color="auto" w:fill="FFCCCC"/>
          </w:tcPr>
          <w:p>
            <w:pPr>
              <w:jc w:val="left"/>
            </w:pPr>
            <w:r/>
            <w:r>
              <w:rPr>
                <w:rFonts w:ascii="Montserrat" w:hAnsi="Montserrat"/>
                <w:b w:val="0"/>
                <w:color w:val="000000"/>
                <w:sz w:val="18"/>
              </w:rPr>
              <w:t>Revisión tableros QuickSight</w:t>
            </w:r>
          </w:p>
        </w:tc>
        <w:tc>
          <w:tcPr>
            <w:tcW w:type="dxa" w:w="1805"/>
            <w:shd w:val="clear" w:color="auto" w:fill="FFCCCC"/>
          </w:tcPr>
          <w:p>
            <w:pPr>
              <w:jc w:val="left"/>
            </w:pPr>
            <w:r/>
            <w:r>
              <w:rPr>
                <w:rFonts w:ascii="Montserrat" w:hAnsi="Montserrat"/>
                <w:b w:val="0"/>
                <w:color w:val="000000"/>
                <w:sz w:val="18"/>
              </w:rPr>
              <w:t>15.1 / 15.2</w:t>
            </w:r>
          </w:p>
        </w:tc>
        <w:tc>
          <w:tcPr>
            <w:tcW w:type="dxa" w:w="1805"/>
            <w:shd w:val="clear" w:color="auto" w:fill="FFCCCC"/>
          </w:tcPr>
          <w:p>
            <w:pPr>
              <w:jc w:val="left"/>
            </w:pPr>
            <w:r/>
            <w:r>
              <w:rPr>
                <w:rFonts w:ascii="Montserrat" w:hAnsi="Montserrat"/>
                <w:b w:val="0"/>
                <w:color w:val="000000"/>
                <w:sz w:val="18"/>
              </w:rPr>
              <w:t>URGENTE</w:t>
            </w:r>
          </w:p>
        </w:tc>
        <w:tc>
          <w:tcPr>
            <w:tcW w:type="dxa" w:w="1805"/>
            <w:shd w:val="clear" w:color="auto" w:fill="FFCCCC"/>
          </w:tcPr>
          <w:p>
            <w:pPr>
              <w:jc w:val="left"/>
            </w:pPr>
            <w:r/>
            <w:r>
              <w:rPr>
                <w:rFonts w:ascii="Montserrat" w:hAnsi="Montserrat"/>
                <w:b w:val="0"/>
                <w:color w:val="000000"/>
                <w:sz w:val="18"/>
              </w:rPr>
              <w:t>Luis H. Bernal M.</w:t>
            </w:r>
          </w:p>
        </w:tc>
        <w:tc>
          <w:tcPr>
            <w:tcW w:type="dxa" w:w="1805"/>
            <w:shd w:val="clear" w:color="auto" w:fill="FFCCCC"/>
          </w:tcPr>
          <w:p>
            <w:pPr>
              <w:jc w:val="left"/>
            </w:pPr>
            <w:r/>
            <w:r>
              <w:rPr>
                <w:rFonts w:ascii="Montserrat" w:hAnsi="Montserrat"/>
                <w:b w:val="0"/>
                <w:color w:val="000000"/>
                <w:sz w:val="18"/>
              </w:rPr>
              <w:t>150 tableros por revisar. Tarea de largo aliento.</w:t>
            </w:r>
          </w:p>
        </w:tc>
      </w:tr>
      <w:tr>
        <w:tc>
          <w:tcPr>
            <w:tcW w:type="dxa" w:w="1805"/>
            <w:shd w:val="clear" w:color="auto" w:fill="CCE0FF"/>
          </w:tcPr>
          <w:p>
            <w:pPr>
              <w:jc w:val="left"/>
            </w:pPr>
            <w:r/>
            <w:r>
              <w:rPr>
                <w:rFonts w:ascii="Montserrat" w:hAnsi="Montserrat"/>
                <w:b w:val="0"/>
                <w:color w:val="000000"/>
                <w:sz w:val="18"/>
              </w:rPr>
              <w:t>Publicación casos ServiceCenter</w:t>
            </w:r>
          </w:p>
        </w:tc>
        <w:tc>
          <w:tcPr>
            <w:tcW w:type="dxa" w:w="1805"/>
            <w:shd w:val="clear" w:color="auto" w:fill="CCE0FF"/>
          </w:tcPr>
          <w:p>
            <w:pPr>
              <w:jc w:val="left"/>
            </w:pPr>
            <w:r/>
            <w:r>
              <w:rPr>
                <w:rFonts w:ascii="Montserrat" w:hAnsi="Montserrat"/>
                <w:b w:val="0"/>
                <w:color w:val="000000"/>
                <w:sz w:val="18"/>
              </w:rPr>
              <w:t>1.5.1.5</w:t>
            </w:r>
          </w:p>
        </w:tc>
        <w:tc>
          <w:tcPr>
            <w:tcW w:type="dxa" w:w="1805"/>
            <w:shd w:val="clear" w:color="auto" w:fill="CCE0FF"/>
          </w:tcPr>
          <w:p>
            <w:pPr>
              <w:jc w:val="left"/>
            </w:pPr>
            <w:r/>
            <w:r>
              <w:rPr>
                <w:rFonts w:ascii="Montserrat" w:hAnsi="Montserrat"/>
                <w:b w:val="0"/>
                <w:color w:val="000000"/>
                <w:sz w:val="18"/>
              </w:rPr>
              <w:t>NORMAL</w:t>
            </w:r>
          </w:p>
        </w:tc>
        <w:tc>
          <w:tcPr>
            <w:tcW w:type="dxa" w:w="1805"/>
            <w:shd w:val="clear" w:color="auto" w:fill="CCE0FF"/>
          </w:tcPr>
          <w:p>
            <w:pPr>
              <w:jc w:val="left"/>
            </w:pPr>
            <w:r/>
            <w:r>
              <w:rPr>
                <w:rFonts w:ascii="Montserrat" w:hAnsi="Montserrat"/>
                <w:b w:val="0"/>
                <w:color w:val="000000"/>
                <w:sz w:val="18"/>
              </w:rPr>
              <w:t>Johan Espino / Jose Florez</w:t>
            </w:r>
          </w:p>
        </w:tc>
        <w:tc>
          <w:tcPr>
            <w:tcW w:type="dxa" w:w="1805"/>
            <w:shd w:val="clear" w:color="auto" w:fill="CCE0FF"/>
          </w:tcPr>
          <w:p>
            <w:pPr>
              <w:jc w:val="left"/>
            </w:pPr>
            <w:r/>
            <w:r>
              <w:rPr>
                <w:rFonts w:ascii="Montserrat" w:hAnsi="Montserrat"/>
                <w:b w:val="0"/>
                <w:color w:val="000000"/>
                <w:sz w:val="18"/>
              </w:rPr>
              <w:t>Definir viabilidad con Jose Florez antes del 17/04.</w:t>
            </w:r>
          </w:p>
        </w:tc>
      </w:tr>
      <w:tr>
        <w:tc>
          <w:tcPr>
            <w:tcW w:type="dxa" w:w="1805"/>
            <w:shd w:val="clear" w:color="auto" w:fill="CCE0FF"/>
          </w:tcPr>
          <w:p>
            <w:pPr>
              <w:jc w:val="left"/>
            </w:pPr>
            <w:r/>
            <w:r>
              <w:rPr>
                <w:rFonts w:ascii="Montserrat" w:hAnsi="Montserrat"/>
                <w:b w:val="0"/>
                <w:color w:val="000000"/>
                <w:sz w:val="18"/>
              </w:rPr>
              <w:t>Fortinet — 4 subtareas</w:t>
            </w:r>
          </w:p>
        </w:tc>
        <w:tc>
          <w:tcPr>
            <w:tcW w:type="dxa" w:w="1805"/>
            <w:shd w:val="clear" w:color="auto" w:fill="CCE0FF"/>
          </w:tcPr>
          <w:p>
            <w:pPr>
              <w:jc w:val="left"/>
            </w:pPr>
            <w:r/>
            <w:r>
              <w:rPr>
                <w:rFonts w:ascii="Montserrat" w:hAnsi="Montserrat"/>
                <w:b w:val="0"/>
                <w:color w:val="000000"/>
                <w:sz w:val="18"/>
              </w:rPr>
              <w:t>4.1 – 4.4</w:t>
            </w:r>
          </w:p>
        </w:tc>
        <w:tc>
          <w:tcPr>
            <w:tcW w:type="dxa" w:w="1805"/>
            <w:shd w:val="clear" w:color="auto" w:fill="CCE0FF"/>
          </w:tcPr>
          <w:p>
            <w:pPr>
              <w:jc w:val="left"/>
            </w:pPr>
            <w:r/>
            <w:r>
              <w:rPr>
                <w:rFonts w:ascii="Montserrat" w:hAnsi="Montserrat"/>
                <w:b w:val="0"/>
                <w:color w:val="000000"/>
                <w:sz w:val="18"/>
              </w:rPr>
              <w:t>NORMAL/ALTA</w:t>
            </w:r>
          </w:p>
        </w:tc>
        <w:tc>
          <w:tcPr>
            <w:tcW w:type="dxa" w:w="1805"/>
            <w:shd w:val="clear" w:color="auto" w:fill="CCE0FF"/>
          </w:tcPr>
          <w:p>
            <w:pPr>
              <w:jc w:val="left"/>
            </w:pPr>
            <w:r/>
            <w:r>
              <w:rPr>
                <w:rFonts w:ascii="Montserrat" w:hAnsi="Montserrat"/>
                <w:b w:val="0"/>
                <w:color w:val="000000"/>
                <w:sz w:val="18"/>
              </w:rPr>
              <w:t>Johan Velandia / Luis H. Bernal M.</w:t>
            </w:r>
          </w:p>
        </w:tc>
        <w:tc>
          <w:tcPr>
            <w:tcW w:type="dxa" w:w="1805"/>
            <w:shd w:val="clear" w:color="auto" w:fill="CCE0FF"/>
          </w:tcPr>
          <w:p>
            <w:pPr>
              <w:jc w:val="left"/>
            </w:pPr>
            <w:r/>
            <w:r>
              <w:rPr>
                <w:rFonts w:ascii="Montserrat" w:hAnsi="Montserrat"/>
                <w:b w:val="0"/>
                <w:color w:val="000000"/>
                <w:sz w:val="18"/>
              </w:rPr>
              <w:t>Sin fecha definida en varias subtareas. Sin mención en daily.</w:t>
            </w:r>
          </w:p>
        </w:tc>
      </w:tr>
      <w:tr>
        <w:tc>
          <w:tcPr>
            <w:tcW w:type="dxa" w:w="1805"/>
            <w:shd w:val="clear" w:color="auto" w:fill="CCE0FF"/>
          </w:tcPr>
          <w:p>
            <w:pPr>
              <w:jc w:val="left"/>
            </w:pPr>
            <w:r/>
            <w:r>
              <w:rPr>
                <w:rFonts w:ascii="Montserrat" w:hAnsi="Montserrat"/>
                <w:b w:val="0"/>
                <w:color w:val="000000"/>
                <w:sz w:val="18"/>
              </w:rPr>
              <w:t>Babybot — Arquitectura y manuales</w:t>
            </w:r>
          </w:p>
        </w:tc>
        <w:tc>
          <w:tcPr>
            <w:tcW w:type="dxa" w:w="1805"/>
            <w:shd w:val="clear" w:color="auto" w:fill="CCE0FF"/>
          </w:tcPr>
          <w:p>
            <w:pPr>
              <w:jc w:val="left"/>
            </w:pPr>
            <w:r/>
            <w:r>
              <w:rPr>
                <w:rFonts w:ascii="Montserrat" w:hAnsi="Montserrat"/>
                <w:b w:val="0"/>
                <w:color w:val="000000"/>
                <w:sz w:val="18"/>
              </w:rPr>
              <w:t>13.2</w:t>
            </w:r>
          </w:p>
        </w:tc>
        <w:tc>
          <w:tcPr>
            <w:tcW w:type="dxa" w:w="1805"/>
            <w:shd w:val="clear" w:color="auto" w:fill="CCE0FF"/>
          </w:tcPr>
          <w:p>
            <w:pPr>
              <w:jc w:val="left"/>
            </w:pPr>
            <w:r/>
            <w:r>
              <w:rPr>
                <w:rFonts w:ascii="Montserrat" w:hAnsi="Montserrat"/>
                <w:b w:val="0"/>
                <w:color w:val="000000"/>
                <w:sz w:val="18"/>
              </w:rPr>
              <w:t>NORMAL</w:t>
            </w:r>
          </w:p>
        </w:tc>
        <w:tc>
          <w:tcPr>
            <w:tcW w:type="dxa" w:w="1805"/>
            <w:shd w:val="clear" w:color="auto" w:fill="CCE0FF"/>
          </w:tcPr>
          <w:p>
            <w:pPr>
              <w:jc w:val="left"/>
            </w:pPr>
            <w:r/>
            <w:r>
              <w:rPr>
                <w:rFonts w:ascii="Montserrat" w:hAnsi="Montserrat"/>
                <w:b w:val="0"/>
                <w:color w:val="000000"/>
                <w:sz w:val="18"/>
              </w:rPr>
              <w:t>Johan Espino</w:t>
            </w:r>
          </w:p>
        </w:tc>
        <w:tc>
          <w:tcPr>
            <w:tcW w:type="dxa" w:w="1805"/>
            <w:shd w:val="clear" w:color="auto" w:fill="CCE0FF"/>
          </w:tcPr>
          <w:p>
            <w:pPr>
              <w:jc w:val="left"/>
            </w:pPr>
            <w:r/>
            <w:r>
              <w:rPr>
                <w:rFonts w:ascii="Montserrat" w:hAnsi="Montserrat"/>
                <w:b w:val="0"/>
                <w:color w:val="000000"/>
                <w:sz w:val="18"/>
              </w:rPr>
              <w:t>Vencida desde feb. Sin mención en daily.</w:t>
            </w:r>
          </w:p>
        </w:tc>
      </w:tr>
    </w:tbl>
    <w:p>
      <w:pPr>
        <w:pStyle w:val="Ttulo1"/>
      </w:pPr>
      <w:r>
        <w:rPr>
          <w:rFonts w:ascii="Montserrat" w:hAnsi="Montserrat"/>
          <w:b/>
          <w:color w:val="000000"/>
          <w:sz w:val="32"/>
        </w:rPr>
        <w:t>5. Comentarios</w:t>
      </w:r>
    </w:p>
    <w:p>
      <w:pPr>
        <w:jc w:val="both"/>
      </w:pPr>
      <w:r>
        <w:rPr>
          <w:rFonts w:ascii="Montserrat" w:hAnsi="Montserrat"/>
          <w:b w:val="0"/>
          <w:color w:val="000000"/>
          <w:sz w:val="20"/>
        </w:rPr>
        <w:t>La reunión del 10 de abril reveló un patrón recurrente de postergación de tareas, especialmente en iniciativas de alta prioridad que llevan más de dos meses sin ejecutarse. Se destacan las siguientes observaciones de gestión:</w:t>
      </w:r>
    </w:p>
    <w:p>
      <w:pPr>
        <w:pStyle w:val="Prrafodelista"/>
        <w:jc w:val="both"/>
      </w:pPr>
      <w:r>
        <w:rPr>
          <w:rFonts w:ascii="Montserrat" w:hAnsi="Montserrat"/>
          <w:b w:val="0"/>
          <w:color w:val="000000"/>
          <w:sz w:val="20"/>
        </w:rPr>
        <w:t>• Trazabilidad insuficiente: Múltiples actividades se realizan sin dejar evidencia documental (capturas, informes, comentarios en ClickUp). La gerencia enfatizó la necesidad de registrar cada acción como soporte de gestión.</w:t>
      </w:r>
    </w:p>
    <w:p>
      <w:pPr>
        <w:pStyle w:val="Prrafodelista"/>
        <w:jc w:val="both"/>
      </w:pPr>
      <w:r>
        <w:rPr>
          <w:rFonts w:ascii="Montserrat" w:hAnsi="Montserrat"/>
          <w:b w:val="0"/>
          <w:color w:val="000000"/>
          <w:sz w:val="20"/>
        </w:rPr>
        <w:t>• Priorización reactiva: El equipo atiende urgencias del día a día (onboardings, equipos, redes) sin avanzar en las iniciativas estratégicas. Se requiere una metodología de gestión del tiempo que proteja los bloques de trabajo planificado.</w:t>
      </w:r>
    </w:p>
    <w:p>
      <w:pPr>
        <w:pStyle w:val="Prrafodelista"/>
        <w:jc w:val="both"/>
      </w:pPr>
      <w:r>
        <w:rPr>
          <w:rFonts w:ascii="Montserrat" w:hAnsi="Montserrat"/>
          <w:b w:val="0"/>
          <w:color w:val="000000"/>
          <w:sz w:val="20"/>
        </w:rPr>
        <w:t>• Dependencias externas no gestionadas: Tareas como WhatsApp Business (META) y casos ServiceCenter dependen de terceros (Jose Florez) y no se han escalado formalmente a través de correo, lo que reduce la trazabilidad del bloqueo.</w:t>
      </w:r>
    </w:p>
    <w:p>
      <w:pPr>
        <w:pStyle w:val="Prrafodelista"/>
        <w:jc w:val="both"/>
      </w:pPr>
      <w:r>
        <w:rPr>
          <w:rFonts w:ascii="Montserrat" w:hAnsi="Montserrat"/>
          <w:b w:val="0"/>
          <w:color w:val="000000"/>
          <w:sz w:val="20"/>
        </w:rPr>
        <w:t>• Riesgo de concentración de conocimiento: Johan Espino concentra la mayoría de las tareas críticas. El empalme con Johan Velandia es urgente para garantizar continuidad operativa.</w:t>
      </w:r>
    </w:p>
    <w:p>
      <w:pPr>
        <w:pStyle w:val="Prrafodelista"/>
        <w:jc w:val="both"/>
      </w:pPr>
      <w:r>
        <w:rPr>
          <w:rFonts w:ascii="Montserrat" w:hAnsi="Montserrat"/>
          <w:b w:val="0"/>
          <w:color w:val="000000"/>
          <w:sz w:val="20"/>
        </w:rPr>
        <w:t>• Data Center como deuda técnica creciente: La postergación sistemática de la organización del data center aumenta el riesgo operativo. Se recomienda programar una jornada específica (sábado con reconocimiento económico) para saldar esta deuda.</w:t>
      </w:r>
    </w:p>
    <w:p>
      <w:pPr>
        <w:pStyle w:val="Prrafodelista"/>
        <w:jc w:val="both"/>
      </w:pPr>
      <w:r>
        <w:rPr>
          <w:rFonts w:ascii="Montserrat" w:hAnsi="Montserrat"/>
          <w:b w:val="0"/>
          <w:color w:val="000000"/>
          <w:sz w:val="20"/>
        </w:rPr>
        <w:t>• Zammad bajo presión: El crecimiento de la base de conocimiento está generando inestabilidad. La actualización de Kubernetes es inminente y no debe postergarse más allá de las pruebas de alarmas.</w:t>
      </w:r>
    </w:p>
    <w:p>
      <w:pPr>
        <w:pStyle w:val="Ttulo1"/>
      </w:pPr>
      <w:r>
        <w:rPr>
          <w:rFonts w:ascii="Montserrat" w:hAnsi="Montserrat"/>
          <w:b/>
          <w:color w:val="000000"/>
          <w:sz w:val="32"/>
        </w:rPr>
        <w:t>6. Cronograma de Trabajo — Abril 2026</w:t>
      </w:r>
    </w:p>
    <w:p>
      <w:pPr>
        <w:jc w:val="both"/>
      </w:pPr>
      <w:r>
        <w:rPr>
          <w:rFonts w:ascii="Montserrat" w:hAnsi="Montserrat"/>
          <w:b w:val="0"/>
          <w:color w:val="000000"/>
          <w:sz w:val="20"/>
        </w:rPr>
        <w:t>Cronograma consolidado de tareas activas — Proyecto P0321 Soporte Interno. Ordenado de fecha más reciente a más antigua, agrupado por semana de trabajo. Fuente: ClickUp P0321, corte 14 de abril de 2026.</w:t>
      </w:r>
    </w:p>
    <w:p/>
    <w:p>
      <w:pPr>
        <w:jc w:val="left"/>
      </w:pPr>
      <w:r>
        <w:rPr>
          <w:rFonts w:ascii="Montserrat" w:hAnsi="Montserrat"/>
          <w:b/>
          <w:sz w:val="18"/>
        </w:rPr>
        <w:t xml:space="preserve">LEYENDA DE PRIORIDADES:  </w:t>
      </w:r>
    </w:p>
    <w:tbl>
      <w:tblPr>
        <w:tblStyle w:val="Tablaconcuadrcula"/>
        <w:tblW w:type="auto" w:w="0"/>
        <w:tblLook w:firstColumn="1" w:firstRow="1" w:lastColumn="0" w:lastRow="0" w:noHBand="0" w:noVBand="1" w:val="04A0"/>
      </w:tblPr>
      <w:tblGrid>
        <w:gridCol w:w="4513"/>
        <w:gridCol w:w="4513"/>
      </w:tblGrid>
      <w:tr>
        <w:tc>
          <w:tcPr>
            <w:tcW w:type="dxa" w:w="340"/>
            <w:shd w:val="clear" w:color="auto" w:fill="FF4444"/>
          </w:tcPr>
          <w:p/>
        </w:tc>
        <w:tc>
          <w:tcPr>
            <w:tcW w:type="dxa" w:w="1134"/>
          </w:tcPr>
          <w:p>
            <w:pPr>
              <w:jc w:val="left"/>
            </w:pPr>
            <w:r/>
            <w:r>
              <w:rPr>
                <w:rFonts w:ascii="Montserrat" w:hAnsi="Montserrat"/>
                <w:b/>
                <w:color w:val="000000"/>
                <w:sz w:val="16"/>
              </w:rPr>
              <w:t>URGENTE</w:t>
            </w:r>
          </w:p>
        </w:tc>
      </w:tr>
    </w:tbl>
    <w:tbl>
      <w:tblPr>
        <w:tblStyle w:val="Tablaconcuadrcula"/>
        <w:tblW w:type="auto" w:w="0"/>
        <w:tblLook w:firstColumn="1" w:firstRow="1" w:lastColumn="0" w:lastRow="0" w:noHBand="0" w:noVBand="1" w:val="04A0"/>
      </w:tblPr>
      <w:tblGrid>
        <w:gridCol w:w="4513"/>
        <w:gridCol w:w="4513"/>
      </w:tblGrid>
      <w:tr>
        <w:tc>
          <w:tcPr>
            <w:tcW w:type="dxa" w:w="340"/>
            <w:shd w:val="clear" w:color="auto" w:fill="FF8C00"/>
          </w:tcPr>
          <w:p/>
        </w:tc>
        <w:tc>
          <w:tcPr>
            <w:tcW w:type="dxa" w:w="1134"/>
          </w:tcPr>
          <w:p>
            <w:pPr>
              <w:jc w:val="left"/>
            </w:pPr>
            <w:r/>
            <w:r>
              <w:rPr>
                <w:rFonts w:ascii="Montserrat" w:hAnsi="Montserrat"/>
                <w:b/>
                <w:color w:val="000000"/>
                <w:sz w:val="16"/>
              </w:rPr>
              <w:t>ALTA</w:t>
            </w:r>
          </w:p>
        </w:tc>
      </w:tr>
    </w:tbl>
    <w:tbl>
      <w:tblPr>
        <w:tblStyle w:val="Tablaconcuadrcula"/>
        <w:tblW w:type="auto" w:w="0"/>
        <w:tblLook w:firstColumn="1" w:firstRow="1" w:lastColumn="0" w:lastRow="0" w:noHBand="0" w:noVBand="1" w:val="04A0"/>
      </w:tblPr>
      <w:tblGrid>
        <w:gridCol w:w="4513"/>
        <w:gridCol w:w="4513"/>
      </w:tblGrid>
      <w:tr>
        <w:tc>
          <w:tcPr>
            <w:tcW w:type="dxa" w:w="340"/>
            <w:shd w:val="clear" w:color="auto" w:fill="4472C4"/>
          </w:tcPr>
          <w:p/>
        </w:tc>
        <w:tc>
          <w:tcPr>
            <w:tcW w:type="dxa" w:w="1134"/>
          </w:tcPr>
          <w:p>
            <w:pPr>
              <w:jc w:val="left"/>
            </w:pPr>
            <w:r/>
            <w:r>
              <w:rPr>
                <w:rFonts w:ascii="Montserrat" w:hAnsi="Montserrat"/>
                <w:b/>
                <w:color w:val="000000"/>
                <w:sz w:val="16"/>
              </w:rPr>
              <w:t>NORMAL</w:t>
            </w:r>
          </w:p>
        </w:tc>
      </w:tr>
    </w:tbl>
    <w:tbl>
      <w:tblPr>
        <w:tblStyle w:val="Tablaconcuadrcula"/>
        <w:tblW w:type="auto" w:w="0"/>
        <w:tblLook w:firstColumn="1" w:firstRow="1" w:lastColumn="0" w:lastRow="0" w:noHBand="0" w:noVBand="1" w:val="04A0"/>
      </w:tblPr>
      <w:tblGrid>
        <w:gridCol w:w="4513"/>
        <w:gridCol w:w="4513"/>
      </w:tblGrid>
      <w:tr>
        <w:tc>
          <w:tcPr>
            <w:tcW w:type="dxa" w:w="340"/>
            <w:shd w:val="clear" w:color="auto" w:fill="70AD47"/>
          </w:tcPr>
          <w:p/>
        </w:tc>
        <w:tc>
          <w:tcPr>
            <w:tcW w:type="dxa" w:w="1134"/>
          </w:tcPr>
          <w:p>
            <w:pPr>
              <w:jc w:val="left"/>
            </w:pPr>
            <w:r/>
            <w:r>
              <w:rPr>
                <w:rFonts w:ascii="Montserrat" w:hAnsi="Montserrat"/>
                <w:b/>
                <w:color w:val="000000"/>
                <w:sz w:val="16"/>
              </w:rPr>
              <w:t>BAJA</w:t>
            </w:r>
          </w:p>
        </w:tc>
      </w:tr>
    </w:tbl>
    <w:p/>
    <w:p/>
    <w:tbl>
      <w:tblPr>
        <w:tblStyle w:val="Tablaconcuadrcula"/>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FFCCCC"/>
          </w:tcPr>
          <w:p>
            <w:pPr>
              <w:jc w:val="left"/>
            </w:pPr>
            <w:r/>
            <w:r>
              <w:rPr>
                <w:rFonts w:ascii="Montserrat" w:hAnsi="Montserrat"/>
                <w:b w:val="0"/>
                <w:color w:val="000000"/>
                <w:sz w:val="18"/>
              </w:rPr>
              <w:t xml:space="preserve">  </w:t>
            </w:r>
          </w:p>
        </w:tc>
        <w:tc>
          <w:tcPr>
            <w:tcW w:type="dxa" w:w="1128"/>
          </w:tcPr>
          <w:p>
            <w:pPr>
              <w:jc w:val="left"/>
            </w:pPr>
            <w:r/>
            <w:r>
              <w:rPr>
                <w:rFonts w:ascii="Montserrat" w:hAnsi="Montserrat"/>
                <w:b/>
                <w:color w:val="000000"/>
                <w:sz w:val="18"/>
              </w:rPr>
              <w:t>URGENTE</w:t>
            </w:r>
          </w:p>
        </w:tc>
        <w:tc>
          <w:tcPr>
            <w:tcW w:type="dxa" w:w="1128"/>
            <w:shd w:val="clear" w:color="auto" w:fill="FFE5CC"/>
          </w:tcPr>
          <w:p>
            <w:pPr>
              <w:jc w:val="left"/>
            </w:pPr>
            <w:r/>
            <w:r>
              <w:rPr>
                <w:rFonts w:ascii="Montserrat" w:hAnsi="Montserrat"/>
                <w:b w:val="0"/>
                <w:color w:val="000000"/>
                <w:sz w:val="18"/>
              </w:rPr>
              <w:t xml:space="preserve">  </w:t>
            </w:r>
          </w:p>
        </w:tc>
        <w:tc>
          <w:tcPr>
            <w:tcW w:type="dxa" w:w="1128"/>
          </w:tcPr>
          <w:p>
            <w:pPr>
              <w:jc w:val="left"/>
            </w:pPr>
            <w:r/>
            <w:r>
              <w:rPr>
                <w:rFonts w:ascii="Montserrat" w:hAnsi="Montserrat"/>
                <w:b/>
                <w:color w:val="000000"/>
                <w:sz w:val="18"/>
              </w:rPr>
              <w:t>ALTA</w:t>
            </w:r>
          </w:p>
        </w:tc>
        <w:tc>
          <w:tcPr>
            <w:tcW w:type="dxa" w:w="1128"/>
            <w:shd w:val="clear" w:color="auto" w:fill="CCE0FF"/>
          </w:tcPr>
          <w:p>
            <w:pPr>
              <w:jc w:val="left"/>
            </w:pPr>
            <w:r/>
            <w:r>
              <w:rPr>
                <w:rFonts w:ascii="Montserrat" w:hAnsi="Montserrat"/>
                <w:b w:val="0"/>
                <w:color w:val="000000"/>
                <w:sz w:val="18"/>
              </w:rPr>
              <w:t xml:space="preserve">  </w:t>
            </w:r>
          </w:p>
        </w:tc>
        <w:tc>
          <w:tcPr>
            <w:tcW w:type="dxa" w:w="1128"/>
          </w:tcPr>
          <w:p>
            <w:pPr>
              <w:jc w:val="left"/>
            </w:pPr>
            <w:r/>
            <w:r>
              <w:rPr>
                <w:rFonts w:ascii="Montserrat" w:hAnsi="Montserrat"/>
                <w:b/>
                <w:color w:val="000000"/>
                <w:sz w:val="18"/>
              </w:rPr>
              <w:t>NORMAL</w:t>
            </w:r>
          </w:p>
        </w:tc>
        <w:tc>
          <w:tcPr>
            <w:tcW w:type="dxa" w:w="1128"/>
            <w:shd w:val="clear" w:color="auto" w:fill="D9F0CC"/>
          </w:tcPr>
          <w:p>
            <w:pPr>
              <w:jc w:val="left"/>
            </w:pPr>
            <w:r/>
            <w:r>
              <w:rPr>
                <w:rFonts w:ascii="Montserrat" w:hAnsi="Montserrat"/>
                <w:b w:val="0"/>
                <w:color w:val="000000"/>
                <w:sz w:val="18"/>
              </w:rPr>
              <w:t xml:space="preserve">  </w:t>
            </w:r>
          </w:p>
        </w:tc>
        <w:tc>
          <w:tcPr>
            <w:tcW w:type="dxa" w:w="1128"/>
          </w:tcPr>
          <w:p>
            <w:pPr>
              <w:jc w:val="left"/>
            </w:pPr>
            <w:r/>
            <w:r>
              <w:rPr>
                <w:rFonts w:ascii="Montserrat" w:hAnsi="Montserrat"/>
                <w:b/>
                <w:color w:val="000000"/>
                <w:sz w:val="18"/>
              </w:rPr>
              <w:t>BAJA</w:t>
            </w:r>
          </w:p>
        </w:tc>
      </w:tr>
    </w:tbl>
    <w:p/>
    <w:tbl>
      <w:tblPr>
        <w:tblStyle w:val="Tablaconcuadrcula"/>
        <w:tblW w:type="auto" w:w="0"/>
        <w:tblLook w:firstColumn="1" w:firstRow="1" w:lastColumn="0" w:lastRow="0" w:noHBand="0" w:noVBand="1" w:val="04A0"/>
      </w:tblPr>
      <w:tblGrid>
        <w:gridCol w:w="9026"/>
      </w:tblGrid>
      <w:tr>
        <w:tc>
          <w:tcPr>
            <w:tcW w:type="dxa" w:w="9026"/>
            <w:shd w:val="clear" w:color="auto" w:fill="1F3864"/>
          </w:tcPr>
          <w:p>
            <w:pPr>
              <w:jc w:val="left"/>
            </w:pPr>
            <w:r/>
            <w:r>
              <w:rPr>
                <w:rFonts w:ascii="Montserrat" w:hAnsi="Montserrat"/>
                <w:b/>
                <w:color w:val="FFFFFF"/>
                <w:sz w:val="22"/>
              </w:rPr>
              <w:t xml:space="preserve">  SEMANA 28 – 30 ABR 2026</w:t>
            </w:r>
          </w:p>
        </w:tc>
      </w:tr>
    </w:tbl>
    <w:tbl>
      <w:tblPr>
        <w:tblStyle w:val="Tablaconcuadrcula"/>
        <w:tblW w:type="auto" w:w="0"/>
        <w:tblLook w:firstColumn="1" w:firstRow="1" w:lastColumn="0" w:lastRow="0" w:noHBand="0" w:noVBand="1" w:val="04A0"/>
      </w:tblPr>
      <w:tblGrid>
        <w:gridCol w:w="1289"/>
        <w:gridCol w:w="1289"/>
        <w:gridCol w:w="1289"/>
        <w:gridCol w:w="1289"/>
        <w:gridCol w:w="1289"/>
        <w:gridCol w:w="1289"/>
        <w:gridCol w:w="1289"/>
      </w:tblGrid>
      <w:tr>
        <w:tc>
          <w:tcPr>
            <w:tcW w:type="dxa" w:w="397"/>
            <w:shd w:val="clear" w:color="auto" w:fill="2E4057"/>
          </w:tcPr>
          <w:p>
            <w:pPr>
              <w:jc w:val="left"/>
            </w:pPr>
            <w:r/>
            <w:r>
              <w:rPr>
                <w:rFonts w:ascii="Montserrat" w:hAnsi="Montserrat"/>
                <w:b/>
                <w:color w:val="FFFFFF"/>
                <w:sz w:val="18"/>
              </w:rPr>
              <w:t>#</w:t>
            </w:r>
          </w:p>
        </w:tc>
        <w:tc>
          <w:tcPr>
            <w:tcW w:type="dxa" w:w="794"/>
            <w:shd w:val="clear" w:color="auto" w:fill="2E4057"/>
          </w:tcPr>
          <w:p>
            <w:pPr>
              <w:jc w:val="left"/>
            </w:pPr>
            <w:r/>
            <w:r>
              <w:rPr>
                <w:rFonts w:ascii="Montserrat" w:hAnsi="Montserrat"/>
                <w:b/>
                <w:color w:val="FFFFFF"/>
                <w:sz w:val="18"/>
              </w:rPr>
              <w:t>Fecha</w:t>
            </w:r>
          </w:p>
        </w:tc>
        <w:tc>
          <w:tcPr>
            <w:tcW w:type="dxa" w:w="624"/>
            <w:shd w:val="clear" w:color="auto" w:fill="2E4057"/>
          </w:tcPr>
          <w:p>
            <w:pPr>
              <w:jc w:val="left"/>
            </w:pPr>
            <w:r/>
            <w:r>
              <w:rPr>
                <w:rFonts w:ascii="Montserrat" w:hAnsi="Montserrat"/>
                <w:b/>
                <w:color w:val="FFFFFF"/>
                <w:sz w:val="18"/>
              </w:rPr>
              <w:t>ID</w:t>
            </w:r>
          </w:p>
        </w:tc>
        <w:tc>
          <w:tcPr>
            <w:tcW w:type="dxa" w:w="3685"/>
            <w:shd w:val="clear" w:color="auto" w:fill="2E4057"/>
          </w:tcPr>
          <w:p>
            <w:pPr>
              <w:jc w:val="left"/>
            </w:pPr>
            <w:r/>
            <w:r>
              <w:rPr>
                <w:rFonts w:ascii="Montserrat" w:hAnsi="Montserrat"/>
                <w:b/>
                <w:color w:val="FFFFFF"/>
                <w:sz w:val="18"/>
              </w:rPr>
              <w:t>Tarea / Actividad</w:t>
            </w:r>
          </w:p>
        </w:tc>
        <w:tc>
          <w:tcPr>
            <w:tcW w:type="dxa" w:w="1984"/>
            <w:shd w:val="clear" w:color="auto" w:fill="2E4057"/>
          </w:tcPr>
          <w:p>
            <w:pPr>
              <w:jc w:val="left"/>
            </w:pPr>
            <w:r/>
            <w:r>
              <w:rPr>
                <w:rFonts w:ascii="Montserrat" w:hAnsi="Montserrat"/>
                <w:b/>
                <w:color w:val="FFFFFF"/>
                <w:sz w:val="18"/>
              </w:rPr>
              <w:t>Responsable</w:t>
            </w:r>
          </w:p>
        </w:tc>
        <w:tc>
          <w:tcPr>
            <w:tcW w:type="dxa" w:w="1020"/>
            <w:shd w:val="clear" w:color="auto" w:fill="2E4057"/>
          </w:tcPr>
          <w:p>
            <w:pPr>
              <w:jc w:val="left"/>
            </w:pPr>
            <w:r/>
            <w:r>
              <w:rPr>
                <w:rFonts w:ascii="Montserrat" w:hAnsi="Montserrat"/>
                <w:b/>
                <w:color w:val="FFFFFF"/>
                <w:sz w:val="18"/>
              </w:rPr>
              <w:t>Prioridad</w:t>
            </w:r>
          </w:p>
        </w:tc>
        <w:tc>
          <w:tcPr>
            <w:tcW w:type="dxa" w:w="1587"/>
            <w:shd w:val="clear" w:color="auto" w:fill="2E4057"/>
          </w:tcPr>
          <w:p>
            <w:pPr>
              <w:jc w:val="left"/>
            </w:pPr>
            <w:r/>
            <w:r>
              <w:rPr>
                <w:rFonts w:ascii="Montserrat" w:hAnsi="Montserrat"/>
                <w:b/>
                <w:color w:val="FFFFFF"/>
                <w:sz w:val="18"/>
              </w:rPr>
              <w:t>Iniciativa</w:t>
            </w:r>
          </w:p>
        </w:tc>
      </w:tr>
    </w:tbl>
    <w:tbl>
      <w:tblPr>
        <w:tblStyle w:val="Tablaconcuadrcula"/>
        <w:tblW w:type="auto" w:w="0"/>
        <w:tblLook w:firstColumn="1" w:firstRow="1" w:lastColumn="0" w:lastRow="0" w:noHBand="0" w:noVBand="1" w:val="04A0"/>
      </w:tblPr>
      <w:tblGrid>
        <w:gridCol w:w="1289"/>
        <w:gridCol w:w="1289"/>
        <w:gridCol w:w="1289"/>
        <w:gridCol w:w="1289"/>
        <w:gridCol w:w="1289"/>
        <w:gridCol w:w="1289"/>
        <w:gridCol w:w="1289"/>
      </w:tblGrid>
      <w:tr>
        <w:tc>
          <w:tcPr>
            <w:tcW w:type="dxa" w:w="397"/>
            <w:shd w:val="clear" w:color="auto" w:fill="CCE0FF"/>
          </w:tcPr>
          <w:p>
            <w:pPr>
              <w:jc w:val="left"/>
            </w:pPr>
            <w:r/>
            <w:r>
              <w:rPr>
                <w:rFonts w:ascii="Montserrat" w:hAnsi="Montserrat"/>
                <w:b/>
                <w:color w:val="000000"/>
                <w:sz w:val="18"/>
              </w:rPr>
              <w:t>1</w:t>
            </w:r>
          </w:p>
        </w:tc>
        <w:tc>
          <w:tcPr>
            <w:tcW w:type="dxa" w:w="794"/>
            <w:shd w:val="clear" w:color="auto" w:fill="CCE0FF"/>
            <w:shd w:val="clear" w:color="auto" w:fill="D0D8E8"/>
          </w:tcPr>
          <w:p>
            <w:pPr>
              <w:jc w:val="left"/>
            </w:pPr>
            <w:r/>
            <w:r>
              <w:rPr>
                <w:rFonts w:ascii="Montserrat" w:hAnsi="Montserrat"/>
                <w:b/>
                <w:color w:val="000000"/>
                <w:sz w:val="18"/>
              </w:rPr>
              <w:t>30/04</w:t>
            </w:r>
          </w:p>
        </w:tc>
        <w:tc>
          <w:tcPr>
            <w:tcW w:type="dxa" w:w="624"/>
            <w:shd w:val="clear" w:color="auto" w:fill="CCE0FF"/>
          </w:tcPr>
          <w:p>
            <w:pPr>
              <w:jc w:val="left"/>
            </w:pPr>
            <w:r/>
            <w:r>
              <w:rPr>
                <w:rFonts w:ascii="Montserrat" w:hAnsi="Montserrat"/>
                <w:b w:val="0"/>
                <w:color w:val="000000"/>
                <w:sz w:val="18"/>
              </w:rPr>
              <w:t>15.2</w:t>
            </w:r>
          </w:p>
        </w:tc>
        <w:tc>
          <w:tcPr>
            <w:tcW w:type="dxa" w:w="3685"/>
            <w:shd w:val="clear" w:color="auto" w:fill="CCE0FF"/>
          </w:tcPr>
          <w:p>
            <w:pPr>
              <w:jc w:val="left"/>
            </w:pPr>
            <w:r/>
            <w:r>
              <w:rPr>
                <w:rFonts w:ascii="Montserrat" w:hAnsi="Montserrat"/>
                <w:b w:val="0"/>
                <w:color w:val="000000"/>
                <w:sz w:val="18"/>
              </w:rPr>
              <w:t>Coordinar depuración tableros QuickSight con PMs</w:t>
            </w:r>
          </w:p>
        </w:tc>
        <w:tc>
          <w:tcPr>
            <w:tcW w:type="dxa" w:w="1984"/>
            <w:shd w:val="clear" w:color="auto" w:fill="CCE0FF"/>
          </w:tcPr>
          <w:p>
            <w:pPr>
              <w:jc w:val="left"/>
            </w:pPr>
            <w:r/>
            <w:r>
              <w:rPr>
                <w:rFonts w:ascii="Montserrat" w:hAnsi="Montserrat"/>
                <w:b w:val="0"/>
                <w:color w:val="000000"/>
                <w:sz w:val="18"/>
              </w:rPr>
              <w:t>Luis H. Bernal M.</w:t>
            </w:r>
          </w:p>
        </w:tc>
        <w:tc>
          <w:tcPr>
            <w:tcW w:type="dxa" w:w="1020"/>
            <w:shd w:val="clear" w:color="auto" w:fill="CCE0FF"/>
            <w:shd w:val="clear" w:color="auto" w:fill="1F3864"/>
          </w:tcPr>
          <w:p>
            <w:pPr>
              <w:jc w:val="left"/>
            </w:pPr>
            <w:r/>
            <w:r>
              <w:rPr>
                <w:rFonts w:ascii="Montserrat" w:hAnsi="Montserrat"/>
                <w:b/>
                <w:color w:val="FFFFFF"/>
                <w:sz w:val="18"/>
              </w:rPr>
              <w:t>NORMAL</w:t>
            </w:r>
          </w:p>
        </w:tc>
        <w:tc>
          <w:tcPr>
            <w:tcW w:type="dxa" w:w="1587"/>
            <w:shd w:val="clear" w:color="auto" w:fill="CCE0FF"/>
          </w:tcPr>
          <w:p>
            <w:pPr>
              <w:jc w:val="left"/>
            </w:pPr>
            <w:r/>
            <w:r>
              <w:rPr>
                <w:rFonts w:ascii="Montserrat" w:hAnsi="Montserrat"/>
                <w:b w:val="0"/>
                <w:color w:val="000000"/>
                <w:sz w:val="18"/>
              </w:rPr>
              <w:t>QuickSight</w:t>
            </w:r>
          </w:p>
        </w:tc>
      </w:tr>
      <w:tr>
        <w:tc>
          <w:tcPr>
            <w:tcW w:type="dxa" w:w="397"/>
            <w:shd w:val="clear" w:color="auto" w:fill="FFCCCC"/>
          </w:tcPr>
          <w:p>
            <w:pPr>
              <w:jc w:val="left"/>
            </w:pPr>
            <w:r/>
            <w:r>
              <w:rPr>
                <w:rFonts w:ascii="Montserrat" w:hAnsi="Montserrat"/>
                <w:b/>
                <w:color w:val="000000"/>
                <w:sz w:val="18"/>
              </w:rPr>
              <w:t>2</w:t>
            </w:r>
          </w:p>
        </w:tc>
        <w:tc>
          <w:tcPr>
            <w:tcW w:type="dxa" w:w="794"/>
            <w:shd w:val="clear" w:color="auto" w:fill="FFCCCC"/>
          </w:tcPr>
          <w:p>
            <w:pPr>
              <w:jc w:val="left"/>
            </w:pPr>
            <w:r/>
            <w:r>
              <w:rPr>
                <w:rFonts w:ascii="Montserrat" w:hAnsi="Montserrat"/>
                <w:b w:val="0"/>
                <w:color w:val="000000"/>
                <w:sz w:val="18"/>
              </w:rPr>
            </w:r>
          </w:p>
        </w:tc>
        <w:tc>
          <w:tcPr>
            <w:tcW w:type="dxa" w:w="624"/>
            <w:shd w:val="clear" w:color="auto" w:fill="FFCCCC"/>
          </w:tcPr>
          <w:p>
            <w:pPr>
              <w:jc w:val="left"/>
            </w:pPr>
            <w:r/>
            <w:r>
              <w:rPr>
                <w:rFonts w:ascii="Montserrat" w:hAnsi="Montserrat"/>
                <w:b w:val="0"/>
                <w:color w:val="000000"/>
                <w:sz w:val="18"/>
              </w:rPr>
              <w:t>15.1</w:t>
            </w:r>
          </w:p>
        </w:tc>
        <w:tc>
          <w:tcPr>
            <w:tcW w:type="dxa" w:w="3685"/>
            <w:shd w:val="clear" w:color="auto" w:fill="FFCCCC"/>
          </w:tcPr>
          <w:p>
            <w:pPr>
              <w:jc w:val="left"/>
            </w:pPr>
            <w:r/>
            <w:r>
              <w:rPr>
                <w:rFonts w:ascii="Montserrat" w:hAnsi="Montserrat"/>
                <w:b w:val="0"/>
                <w:color w:val="000000"/>
                <w:sz w:val="18"/>
              </w:rPr>
              <w:t>Revisión EC2 tablero consola Blend QuickSight</w:t>
            </w:r>
          </w:p>
        </w:tc>
        <w:tc>
          <w:tcPr>
            <w:tcW w:type="dxa" w:w="1984"/>
            <w:shd w:val="clear" w:color="auto" w:fill="FFCCCC"/>
          </w:tcPr>
          <w:p>
            <w:pPr>
              <w:jc w:val="left"/>
            </w:pPr>
            <w:r/>
            <w:r>
              <w:rPr>
                <w:rFonts w:ascii="Montserrat" w:hAnsi="Montserrat"/>
                <w:b w:val="0"/>
                <w:color w:val="000000"/>
                <w:sz w:val="18"/>
              </w:rPr>
              <w:t>Luis H. Bernal M. / Johan Espino</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QuickSight</w:t>
            </w:r>
          </w:p>
        </w:tc>
      </w:tr>
      <w:tr>
        <w:tc>
          <w:tcPr>
            <w:tcW w:type="dxa" w:w="397"/>
            <w:shd w:val="clear" w:color="auto" w:fill="FFE5CC"/>
          </w:tcPr>
          <w:p>
            <w:pPr>
              <w:jc w:val="left"/>
            </w:pPr>
            <w:r/>
            <w:r>
              <w:rPr>
                <w:rFonts w:ascii="Montserrat" w:hAnsi="Montserrat"/>
                <w:b/>
                <w:color w:val="000000"/>
                <w:sz w:val="18"/>
              </w:rPr>
              <w:t>3</w:t>
            </w:r>
          </w:p>
        </w:tc>
        <w:tc>
          <w:tcPr>
            <w:tcW w:type="dxa" w:w="794"/>
            <w:shd w:val="clear" w:color="auto" w:fill="FFE5CC"/>
          </w:tcPr>
          <w:p>
            <w:pPr>
              <w:jc w:val="left"/>
            </w:pPr>
            <w:r/>
            <w:r>
              <w:rPr>
                <w:rFonts w:ascii="Montserrat" w:hAnsi="Montserrat"/>
                <w:b w:val="0"/>
                <w:color w:val="000000"/>
                <w:sz w:val="18"/>
              </w:rPr>
            </w:r>
          </w:p>
        </w:tc>
        <w:tc>
          <w:tcPr>
            <w:tcW w:type="dxa" w:w="624"/>
            <w:shd w:val="clear" w:color="auto" w:fill="FFE5CC"/>
          </w:tcPr>
          <w:p>
            <w:pPr>
              <w:jc w:val="left"/>
            </w:pPr>
            <w:r/>
            <w:r>
              <w:rPr>
                <w:rFonts w:ascii="Montserrat" w:hAnsi="Montserrat"/>
                <w:b w:val="0"/>
                <w:color w:val="000000"/>
                <w:sz w:val="18"/>
              </w:rPr>
              <w:t>5.2</w:t>
            </w:r>
          </w:p>
        </w:tc>
        <w:tc>
          <w:tcPr>
            <w:tcW w:type="dxa" w:w="3685"/>
            <w:shd w:val="clear" w:color="auto" w:fill="FFE5CC"/>
          </w:tcPr>
          <w:p>
            <w:pPr>
              <w:jc w:val="left"/>
            </w:pPr>
            <w:r/>
            <w:r>
              <w:rPr>
                <w:rFonts w:ascii="Montserrat" w:hAnsi="Montserrat"/>
                <w:b w:val="0"/>
                <w:color w:val="000000"/>
                <w:sz w:val="18"/>
              </w:rPr>
              <w:t>Desarrollar N8N para WhatsApp Business</w:t>
            </w:r>
          </w:p>
        </w:tc>
        <w:tc>
          <w:tcPr>
            <w:tcW w:type="dxa" w:w="1984"/>
            <w:shd w:val="clear" w:color="auto" w:fill="FFE5CC"/>
          </w:tcPr>
          <w:p>
            <w:pPr>
              <w:jc w:val="left"/>
            </w:pPr>
            <w:r/>
            <w:r>
              <w:rPr>
                <w:rFonts w:ascii="Montserrat" w:hAnsi="Montserrat"/>
                <w:b w:val="0"/>
                <w:color w:val="000000"/>
                <w:sz w:val="18"/>
              </w:rPr>
              <w:t>Johan Espino</w:t>
            </w:r>
          </w:p>
        </w:tc>
        <w:tc>
          <w:tcPr>
            <w:tcW w:type="dxa" w:w="1020"/>
            <w:shd w:val="clear" w:color="auto" w:fill="FFE5CC"/>
            <w:shd w:val="clear" w:color="auto" w:fill="BF5900"/>
          </w:tcPr>
          <w:p>
            <w:pPr>
              <w:jc w:val="left"/>
            </w:pPr>
            <w:r/>
            <w:r>
              <w:rPr>
                <w:rFonts w:ascii="Montserrat" w:hAnsi="Montserrat"/>
                <w:b/>
                <w:color w:val="FFFFFF"/>
                <w:sz w:val="18"/>
              </w:rPr>
              <w:t>ALTA</w:t>
            </w:r>
          </w:p>
        </w:tc>
        <w:tc>
          <w:tcPr>
            <w:tcW w:type="dxa" w:w="1587"/>
            <w:shd w:val="clear" w:color="auto" w:fill="FFE5CC"/>
          </w:tcPr>
          <w:p>
            <w:pPr>
              <w:jc w:val="left"/>
            </w:pPr>
            <w:r/>
            <w:r>
              <w:rPr>
                <w:rFonts w:ascii="Montserrat" w:hAnsi="Montserrat"/>
                <w:b w:val="0"/>
                <w:color w:val="000000"/>
                <w:sz w:val="18"/>
              </w:rPr>
              <w:t>WhatsApp</w:t>
            </w:r>
          </w:p>
        </w:tc>
      </w:tr>
      <w:tr>
        <w:tc>
          <w:tcPr>
            <w:tcW w:type="dxa" w:w="397"/>
            <w:shd w:val="clear" w:color="auto" w:fill="FFCCCC"/>
          </w:tcPr>
          <w:p>
            <w:pPr>
              <w:jc w:val="left"/>
            </w:pPr>
            <w:r/>
            <w:r>
              <w:rPr>
                <w:rFonts w:ascii="Montserrat" w:hAnsi="Montserrat"/>
                <w:b/>
                <w:color w:val="000000"/>
                <w:sz w:val="18"/>
              </w:rPr>
              <w:t>4</w:t>
            </w:r>
          </w:p>
        </w:tc>
        <w:tc>
          <w:tcPr>
            <w:tcW w:type="dxa" w:w="794"/>
            <w:shd w:val="clear" w:color="auto" w:fill="FFCCCC"/>
            <w:shd w:val="clear" w:color="auto" w:fill="D0D8E8"/>
          </w:tcPr>
          <w:p>
            <w:pPr>
              <w:jc w:val="left"/>
            </w:pPr>
            <w:r/>
            <w:r>
              <w:rPr>
                <w:rFonts w:ascii="Montserrat" w:hAnsi="Montserrat"/>
                <w:b/>
                <w:color w:val="000000"/>
                <w:sz w:val="18"/>
              </w:rPr>
              <w:t>27/04</w:t>
            </w:r>
          </w:p>
        </w:tc>
        <w:tc>
          <w:tcPr>
            <w:tcW w:type="dxa" w:w="624"/>
            <w:shd w:val="clear" w:color="auto" w:fill="FFCCCC"/>
          </w:tcPr>
          <w:p>
            <w:pPr>
              <w:jc w:val="left"/>
            </w:pPr>
            <w:r/>
            <w:r>
              <w:rPr>
                <w:rFonts w:ascii="Montserrat" w:hAnsi="Montserrat"/>
                <w:b w:val="0"/>
                <w:color w:val="000000"/>
                <w:sz w:val="18"/>
              </w:rPr>
              <w:t>2.3.5</w:t>
            </w:r>
          </w:p>
        </w:tc>
        <w:tc>
          <w:tcPr>
            <w:tcW w:type="dxa" w:w="3685"/>
            <w:shd w:val="clear" w:color="auto" w:fill="FFCCCC"/>
          </w:tcPr>
          <w:p>
            <w:pPr>
              <w:jc w:val="left"/>
            </w:pPr>
            <w:r/>
            <w:r>
              <w:rPr>
                <w:rFonts w:ascii="Montserrat" w:hAnsi="Montserrat"/>
                <w:b w:val="0"/>
                <w:color w:val="000000"/>
                <w:sz w:val="18"/>
              </w:rPr>
              <w:t>Notificación formal Houndoc a clientes</w:t>
            </w:r>
          </w:p>
        </w:tc>
        <w:tc>
          <w:tcPr>
            <w:tcW w:type="dxa" w:w="1984"/>
            <w:shd w:val="clear" w:color="auto" w:fill="FFCCCC"/>
          </w:tcPr>
          <w:p>
            <w:pPr>
              <w:jc w:val="left"/>
            </w:pPr>
            <w:r/>
            <w:r>
              <w:rPr>
                <w:rFonts w:ascii="Montserrat" w:hAnsi="Montserrat"/>
                <w:b w:val="0"/>
                <w:color w:val="000000"/>
                <w:sz w:val="18"/>
              </w:rPr>
              <w:t>Luis H. Bernal M.</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Houndoc</w:t>
            </w:r>
          </w:p>
        </w:tc>
      </w:tr>
    </w:tbl>
    <w:p/>
    <w:tbl>
      <w:tblPr>
        <w:tblStyle w:val="Tablaconcuadrcula"/>
        <w:tblW w:type="auto" w:w="0"/>
        <w:tblLook w:firstColumn="1" w:firstRow="1" w:lastColumn="0" w:lastRow="0" w:noHBand="0" w:noVBand="1" w:val="04A0"/>
      </w:tblPr>
      <w:tblGrid>
        <w:gridCol w:w="9026"/>
      </w:tblGrid>
      <w:tr>
        <w:tc>
          <w:tcPr>
            <w:tcW w:type="dxa" w:w="9026"/>
            <w:shd w:val="clear" w:color="auto" w:fill="1F3864"/>
          </w:tcPr>
          <w:p>
            <w:pPr>
              <w:jc w:val="left"/>
            </w:pPr>
            <w:r/>
            <w:r>
              <w:rPr>
                <w:rFonts w:ascii="Montserrat" w:hAnsi="Montserrat"/>
                <w:b/>
                <w:color w:val="FFFFFF"/>
                <w:sz w:val="22"/>
              </w:rPr>
              <w:t xml:space="preserve">  SEMANA 21 – 25 ABR 2026</w:t>
            </w:r>
          </w:p>
        </w:tc>
      </w:tr>
    </w:tbl>
    <w:tbl>
      <w:tblPr>
        <w:tblStyle w:val="Tablaconcuadrcula"/>
        <w:tblW w:type="auto" w:w="0"/>
        <w:tblLook w:firstColumn="1" w:firstRow="1" w:lastColumn="0" w:lastRow="0" w:noHBand="0" w:noVBand="1" w:val="04A0"/>
      </w:tblPr>
      <w:tblGrid>
        <w:gridCol w:w="1289"/>
        <w:gridCol w:w="1289"/>
        <w:gridCol w:w="1289"/>
        <w:gridCol w:w="1289"/>
        <w:gridCol w:w="1289"/>
        <w:gridCol w:w="1289"/>
        <w:gridCol w:w="1289"/>
      </w:tblGrid>
      <w:tr>
        <w:tc>
          <w:tcPr>
            <w:tcW w:type="dxa" w:w="397"/>
            <w:shd w:val="clear" w:color="auto" w:fill="2E4057"/>
          </w:tcPr>
          <w:p>
            <w:pPr>
              <w:jc w:val="left"/>
            </w:pPr>
            <w:r/>
            <w:r>
              <w:rPr>
                <w:rFonts w:ascii="Montserrat" w:hAnsi="Montserrat"/>
                <w:b/>
                <w:color w:val="FFFFFF"/>
                <w:sz w:val="18"/>
              </w:rPr>
              <w:t>#</w:t>
            </w:r>
          </w:p>
        </w:tc>
        <w:tc>
          <w:tcPr>
            <w:tcW w:type="dxa" w:w="794"/>
            <w:shd w:val="clear" w:color="auto" w:fill="2E4057"/>
          </w:tcPr>
          <w:p>
            <w:pPr>
              <w:jc w:val="left"/>
            </w:pPr>
            <w:r/>
            <w:r>
              <w:rPr>
                <w:rFonts w:ascii="Montserrat" w:hAnsi="Montserrat"/>
                <w:b/>
                <w:color w:val="FFFFFF"/>
                <w:sz w:val="18"/>
              </w:rPr>
              <w:t>Fecha</w:t>
            </w:r>
          </w:p>
        </w:tc>
        <w:tc>
          <w:tcPr>
            <w:tcW w:type="dxa" w:w="624"/>
            <w:shd w:val="clear" w:color="auto" w:fill="2E4057"/>
          </w:tcPr>
          <w:p>
            <w:pPr>
              <w:jc w:val="left"/>
            </w:pPr>
            <w:r/>
            <w:r>
              <w:rPr>
                <w:rFonts w:ascii="Montserrat" w:hAnsi="Montserrat"/>
                <w:b/>
                <w:color w:val="FFFFFF"/>
                <w:sz w:val="18"/>
              </w:rPr>
              <w:t>ID</w:t>
            </w:r>
          </w:p>
        </w:tc>
        <w:tc>
          <w:tcPr>
            <w:tcW w:type="dxa" w:w="3685"/>
            <w:shd w:val="clear" w:color="auto" w:fill="2E4057"/>
          </w:tcPr>
          <w:p>
            <w:pPr>
              <w:jc w:val="left"/>
            </w:pPr>
            <w:r/>
            <w:r>
              <w:rPr>
                <w:rFonts w:ascii="Montserrat" w:hAnsi="Montserrat"/>
                <w:b/>
                <w:color w:val="FFFFFF"/>
                <w:sz w:val="18"/>
              </w:rPr>
              <w:t>Tarea / Actividad</w:t>
            </w:r>
          </w:p>
        </w:tc>
        <w:tc>
          <w:tcPr>
            <w:tcW w:type="dxa" w:w="1984"/>
            <w:shd w:val="clear" w:color="auto" w:fill="2E4057"/>
          </w:tcPr>
          <w:p>
            <w:pPr>
              <w:jc w:val="left"/>
            </w:pPr>
            <w:r/>
            <w:r>
              <w:rPr>
                <w:rFonts w:ascii="Montserrat" w:hAnsi="Montserrat"/>
                <w:b/>
                <w:color w:val="FFFFFF"/>
                <w:sz w:val="18"/>
              </w:rPr>
              <w:t>Responsable</w:t>
            </w:r>
          </w:p>
        </w:tc>
        <w:tc>
          <w:tcPr>
            <w:tcW w:type="dxa" w:w="1020"/>
            <w:shd w:val="clear" w:color="auto" w:fill="2E4057"/>
          </w:tcPr>
          <w:p>
            <w:pPr>
              <w:jc w:val="left"/>
            </w:pPr>
            <w:r/>
            <w:r>
              <w:rPr>
                <w:rFonts w:ascii="Montserrat" w:hAnsi="Montserrat"/>
                <w:b/>
                <w:color w:val="FFFFFF"/>
                <w:sz w:val="18"/>
              </w:rPr>
              <w:t>Prioridad</w:t>
            </w:r>
          </w:p>
        </w:tc>
        <w:tc>
          <w:tcPr>
            <w:tcW w:type="dxa" w:w="1587"/>
            <w:shd w:val="clear" w:color="auto" w:fill="2E4057"/>
          </w:tcPr>
          <w:p>
            <w:pPr>
              <w:jc w:val="left"/>
            </w:pPr>
            <w:r/>
            <w:r>
              <w:rPr>
                <w:rFonts w:ascii="Montserrat" w:hAnsi="Montserrat"/>
                <w:b/>
                <w:color w:val="FFFFFF"/>
                <w:sz w:val="18"/>
              </w:rPr>
              <w:t>Iniciativa</w:t>
            </w:r>
          </w:p>
        </w:tc>
      </w:tr>
    </w:tbl>
    <w:tbl>
      <w:tblPr>
        <w:tblStyle w:val="Tablaconcuadrcula"/>
        <w:tblW w:type="auto" w:w="0"/>
        <w:tblLook w:firstColumn="1" w:firstRow="1" w:lastColumn="0" w:lastRow="0" w:noHBand="0" w:noVBand="1" w:val="04A0"/>
      </w:tblPr>
      <w:tblGrid>
        <w:gridCol w:w="1289"/>
        <w:gridCol w:w="1289"/>
        <w:gridCol w:w="1289"/>
        <w:gridCol w:w="1289"/>
        <w:gridCol w:w="1289"/>
        <w:gridCol w:w="1289"/>
        <w:gridCol w:w="1289"/>
      </w:tblGrid>
      <w:tr>
        <w:tc>
          <w:tcPr>
            <w:tcW w:type="dxa" w:w="397"/>
            <w:shd w:val="clear" w:color="auto" w:fill="FFCCCC"/>
          </w:tcPr>
          <w:p>
            <w:pPr>
              <w:jc w:val="left"/>
            </w:pPr>
            <w:r/>
            <w:r>
              <w:rPr>
                <w:rFonts w:ascii="Montserrat" w:hAnsi="Montserrat"/>
                <w:b/>
                <w:color w:val="000000"/>
                <w:sz w:val="18"/>
              </w:rPr>
              <w:t>5</w:t>
            </w:r>
          </w:p>
        </w:tc>
        <w:tc>
          <w:tcPr>
            <w:tcW w:type="dxa" w:w="794"/>
            <w:shd w:val="clear" w:color="auto" w:fill="FFCCCC"/>
            <w:shd w:val="clear" w:color="auto" w:fill="D0D8E8"/>
          </w:tcPr>
          <w:p>
            <w:pPr>
              <w:jc w:val="left"/>
            </w:pPr>
            <w:r/>
            <w:r>
              <w:rPr>
                <w:rFonts w:ascii="Montserrat" w:hAnsi="Montserrat"/>
                <w:b/>
                <w:color w:val="000000"/>
                <w:sz w:val="18"/>
              </w:rPr>
              <w:t>24/04</w:t>
            </w:r>
          </w:p>
        </w:tc>
        <w:tc>
          <w:tcPr>
            <w:tcW w:type="dxa" w:w="624"/>
            <w:shd w:val="clear" w:color="auto" w:fill="FFCCCC"/>
          </w:tcPr>
          <w:p>
            <w:pPr>
              <w:jc w:val="left"/>
            </w:pPr>
            <w:r/>
            <w:r>
              <w:rPr>
                <w:rFonts w:ascii="Montserrat" w:hAnsi="Montserrat"/>
                <w:b w:val="0"/>
                <w:color w:val="000000"/>
                <w:sz w:val="18"/>
              </w:rPr>
              <w:t>2.3.4</w:t>
            </w:r>
          </w:p>
        </w:tc>
        <w:tc>
          <w:tcPr>
            <w:tcW w:type="dxa" w:w="3685"/>
            <w:shd w:val="clear" w:color="auto" w:fill="FFCCCC"/>
          </w:tcPr>
          <w:p>
            <w:pPr>
              <w:jc w:val="left"/>
            </w:pPr>
            <w:r/>
            <w:r>
              <w:rPr>
                <w:rFonts w:ascii="Montserrat" w:hAnsi="Montserrat"/>
                <w:b w:val="0"/>
                <w:color w:val="000000"/>
                <w:sz w:val="18"/>
              </w:rPr>
              <w:t>Construir manuales Houndoc</w:t>
            </w:r>
          </w:p>
        </w:tc>
        <w:tc>
          <w:tcPr>
            <w:tcW w:type="dxa" w:w="1984"/>
            <w:shd w:val="clear" w:color="auto" w:fill="FFCCCC"/>
          </w:tcPr>
          <w:p>
            <w:pPr>
              <w:jc w:val="left"/>
            </w:pPr>
            <w:r/>
            <w:r>
              <w:rPr>
                <w:rFonts w:ascii="Montserrat" w:hAnsi="Montserrat"/>
                <w:b w:val="0"/>
                <w:color w:val="000000"/>
                <w:sz w:val="18"/>
              </w:rPr>
              <w:t>Johan Espino / Johan Velandia</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Houndoc</w:t>
            </w:r>
          </w:p>
        </w:tc>
      </w:tr>
      <w:tr>
        <w:tc>
          <w:tcPr>
            <w:tcW w:type="dxa" w:w="397"/>
            <w:shd w:val="clear" w:color="auto" w:fill="FFCCCC"/>
          </w:tcPr>
          <w:p>
            <w:pPr>
              <w:jc w:val="left"/>
            </w:pPr>
            <w:r/>
            <w:r>
              <w:rPr>
                <w:rFonts w:ascii="Montserrat" w:hAnsi="Montserrat"/>
                <w:b/>
                <w:color w:val="000000"/>
                <w:sz w:val="18"/>
              </w:rPr>
              <w:t>6</w:t>
            </w:r>
          </w:p>
        </w:tc>
        <w:tc>
          <w:tcPr>
            <w:tcW w:type="dxa" w:w="794"/>
            <w:shd w:val="clear" w:color="auto" w:fill="FFCCCC"/>
            <w:shd w:val="clear" w:color="auto" w:fill="D0D8E8"/>
          </w:tcPr>
          <w:p>
            <w:pPr>
              <w:jc w:val="left"/>
            </w:pPr>
            <w:r/>
            <w:r>
              <w:rPr>
                <w:rFonts w:ascii="Montserrat" w:hAnsi="Montserrat"/>
                <w:b/>
                <w:color w:val="000000"/>
                <w:sz w:val="18"/>
              </w:rPr>
              <w:t>22/04</w:t>
            </w:r>
          </w:p>
        </w:tc>
        <w:tc>
          <w:tcPr>
            <w:tcW w:type="dxa" w:w="624"/>
            <w:shd w:val="clear" w:color="auto" w:fill="FFCCCC"/>
          </w:tcPr>
          <w:p>
            <w:pPr>
              <w:jc w:val="left"/>
            </w:pPr>
            <w:r/>
            <w:r>
              <w:rPr>
                <w:rFonts w:ascii="Montserrat" w:hAnsi="Montserrat"/>
                <w:b w:val="0"/>
                <w:color w:val="000000"/>
                <w:sz w:val="18"/>
              </w:rPr>
              <w:t>2.3.3</w:t>
            </w:r>
          </w:p>
        </w:tc>
        <w:tc>
          <w:tcPr>
            <w:tcW w:type="dxa" w:w="3685"/>
            <w:shd w:val="clear" w:color="auto" w:fill="FFCCCC"/>
          </w:tcPr>
          <w:p>
            <w:pPr>
              <w:jc w:val="left"/>
            </w:pPr>
            <w:r/>
            <w:r>
              <w:rPr>
                <w:rFonts w:ascii="Montserrat" w:hAnsi="Montserrat"/>
                <w:b w:val="0"/>
                <w:color w:val="000000"/>
                <w:sz w:val="18"/>
              </w:rPr>
              <w:t>Construir Dashboard Houndoc y realizar pruebas</w:t>
            </w:r>
          </w:p>
        </w:tc>
        <w:tc>
          <w:tcPr>
            <w:tcW w:type="dxa" w:w="1984"/>
            <w:shd w:val="clear" w:color="auto" w:fill="FFCCCC"/>
          </w:tcPr>
          <w:p>
            <w:pPr>
              <w:jc w:val="left"/>
            </w:pPr>
            <w:r/>
            <w:r>
              <w:rPr>
                <w:rFonts w:ascii="Montserrat" w:hAnsi="Montserrat"/>
                <w:b w:val="0"/>
                <w:color w:val="000000"/>
                <w:sz w:val="18"/>
              </w:rPr>
              <w:t>Johan Espino / Johan Velandia</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Houndoc</w:t>
            </w:r>
          </w:p>
        </w:tc>
      </w:tr>
      <w:tr>
        <w:tc>
          <w:tcPr>
            <w:tcW w:type="dxa" w:w="397"/>
            <w:shd w:val="clear" w:color="auto" w:fill="FFCCCC"/>
          </w:tcPr>
          <w:p>
            <w:pPr>
              <w:jc w:val="left"/>
            </w:pPr>
            <w:r/>
            <w:r>
              <w:rPr>
                <w:rFonts w:ascii="Montserrat" w:hAnsi="Montserrat"/>
                <w:b/>
                <w:color w:val="000000"/>
                <w:sz w:val="18"/>
              </w:rPr>
              <w:t>7</w:t>
            </w:r>
          </w:p>
        </w:tc>
        <w:tc>
          <w:tcPr>
            <w:tcW w:type="dxa" w:w="794"/>
            <w:shd w:val="clear" w:color="auto" w:fill="FFCCCC"/>
            <w:shd w:val="clear" w:color="auto" w:fill="D0D8E8"/>
          </w:tcPr>
          <w:p>
            <w:pPr>
              <w:jc w:val="left"/>
            </w:pPr>
            <w:r/>
            <w:r>
              <w:rPr>
                <w:rFonts w:ascii="Montserrat" w:hAnsi="Montserrat"/>
                <w:b/>
                <w:color w:val="000000"/>
                <w:sz w:val="18"/>
              </w:rPr>
              <w:t>21/04</w:t>
            </w:r>
          </w:p>
        </w:tc>
        <w:tc>
          <w:tcPr>
            <w:tcW w:type="dxa" w:w="624"/>
            <w:shd w:val="clear" w:color="auto" w:fill="FFCCCC"/>
          </w:tcPr>
          <w:p>
            <w:pPr>
              <w:jc w:val="left"/>
            </w:pPr>
            <w:r/>
            <w:r>
              <w:rPr>
                <w:rFonts w:ascii="Montserrat" w:hAnsi="Montserrat"/>
                <w:b w:val="0"/>
                <w:color w:val="000000"/>
                <w:sz w:val="18"/>
              </w:rPr>
              <w:t>13.7</w:t>
            </w:r>
          </w:p>
        </w:tc>
        <w:tc>
          <w:tcPr>
            <w:tcW w:type="dxa" w:w="3685"/>
            <w:shd w:val="clear" w:color="auto" w:fill="FFCCCC"/>
          </w:tcPr>
          <w:p>
            <w:pPr>
              <w:jc w:val="left"/>
            </w:pPr>
            <w:r/>
            <w:r>
              <w:rPr>
                <w:rFonts w:ascii="Montserrat" w:hAnsi="Montserrat"/>
                <w:b w:val="0"/>
                <w:color w:val="000000"/>
                <w:sz w:val="18"/>
              </w:rPr>
              <w:t>Sesión definición flujo de alarmas cloud y CS</w:t>
            </w:r>
          </w:p>
        </w:tc>
        <w:tc>
          <w:tcPr>
            <w:tcW w:type="dxa" w:w="1984"/>
            <w:shd w:val="clear" w:color="auto" w:fill="FFCCCC"/>
          </w:tcPr>
          <w:p>
            <w:pPr>
              <w:jc w:val="left"/>
            </w:pPr>
            <w:r/>
            <w:r>
              <w:rPr>
                <w:rFonts w:ascii="Montserrat" w:hAnsi="Montserrat"/>
                <w:b w:val="0"/>
                <w:color w:val="000000"/>
                <w:sz w:val="18"/>
              </w:rPr>
              <w:t>Luis H. Bernal M.</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Zammad / Alarmas</w:t>
            </w:r>
          </w:p>
        </w:tc>
      </w:tr>
      <w:tr>
        <w:tc>
          <w:tcPr>
            <w:tcW w:type="dxa" w:w="397"/>
            <w:shd w:val="clear" w:color="auto" w:fill="FFCCCC"/>
          </w:tcPr>
          <w:p>
            <w:pPr>
              <w:jc w:val="left"/>
            </w:pPr>
            <w:r/>
            <w:r>
              <w:rPr>
                <w:rFonts w:ascii="Montserrat" w:hAnsi="Montserrat"/>
                <w:b/>
                <w:color w:val="000000"/>
                <w:sz w:val="18"/>
              </w:rPr>
              <w:t>8</w:t>
            </w:r>
          </w:p>
        </w:tc>
        <w:tc>
          <w:tcPr>
            <w:tcW w:type="dxa" w:w="794"/>
            <w:shd w:val="clear" w:color="auto" w:fill="FFCCCC"/>
          </w:tcPr>
          <w:p>
            <w:pPr>
              <w:jc w:val="left"/>
            </w:pPr>
            <w:r/>
            <w:r>
              <w:rPr>
                <w:rFonts w:ascii="Montserrat" w:hAnsi="Montserrat"/>
                <w:b w:val="0"/>
                <w:color w:val="000000"/>
                <w:sz w:val="18"/>
              </w:rPr>
            </w:r>
          </w:p>
        </w:tc>
        <w:tc>
          <w:tcPr>
            <w:tcW w:type="dxa" w:w="624"/>
            <w:shd w:val="clear" w:color="auto" w:fill="FFCCCC"/>
          </w:tcPr>
          <w:p>
            <w:pPr>
              <w:jc w:val="left"/>
            </w:pPr>
            <w:r/>
            <w:r>
              <w:rPr>
                <w:rFonts w:ascii="Montserrat" w:hAnsi="Montserrat"/>
                <w:b w:val="0"/>
                <w:color w:val="000000"/>
                <w:sz w:val="18"/>
              </w:rPr>
              <w:t>13.5</w:t>
            </w:r>
          </w:p>
        </w:tc>
        <w:tc>
          <w:tcPr>
            <w:tcW w:type="dxa" w:w="3685"/>
            <w:shd w:val="clear" w:color="auto" w:fill="FFCCCC"/>
          </w:tcPr>
          <w:p>
            <w:pPr>
              <w:jc w:val="left"/>
            </w:pPr>
            <w:r/>
            <w:r>
              <w:rPr>
                <w:rFonts w:ascii="Montserrat" w:hAnsi="Montserrat"/>
                <w:b w:val="0"/>
                <w:color w:val="000000"/>
                <w:sz w:val="18"/>
              </w:rPr>
              <w:t>Réplica de alarmas en producción</w:t>
            </w:r>
          </w:p>
        </w:tc>
        <w:tc>
          <w:tcPr>
            <w:tcW w:type="dxa" w:w="1984"/>
            <w:shd w:val="clear" w:color="auto" w:fill="FFCCCC"/>
          </w:tcPr>
          <w:p>
            <w:pPr>
              <w:jc w:val="left"/>
            </w:pPr>
            <w:r/>
            <w:r>
              <w:rPr>
                <w:rFonts w:ascii="Montserrat" w:hAnsi="Montserrat"/>
                <w:b w:val="0"/>
                <w:color w:val="000000"/>
                <w:sz w:val="18"/>
              </w:rPr>
              <w:t>Johan Espino</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Zammad / Alarmas</w:t>
            </w:r>
          </w:p>
        </w:tc>
      </w:tr>
      <w:tr>
        <w:tc>
          <w:tcPr>
            <w:tcW w:type="dxa" w:w="397"/>
            <w:shd w:val="clear" w:color="auto" w:fill="FFCCCC"/>
          </w:tcPr>
          <w:p>
            <w:pPr>
              <w:jc w:val="left"/>
            </w:pPr>
            <w:r/>
            <w:r>
              <w:rPr>
                <w:rFonts w:ascii="Montserrat" w:hAnsi="Montserrat"/>
                <w:b/>
                <w:color w:val="000000"/>
                <w:sz w:val="18"/>
              </w:rPr>
              <w:t>9</w:t>
            </w:r>
          </w:p>
        </w:tc>
        <w:tc>
          <w:tcPr>
            <w:tcW w:type="dxa" w:w="794"/>
            <w:shd w:val="clear" w:color="auto" w:fill="FFCCCC"/>
          </w:tcPr>
          <w:p>
            <w:pPr>
              <w:jc w:val="left"/>
            </w:pPr>
            <w:r/>
            <w:r>
              <w:rPr>
                <w:rFonts w:ascii="Montserrat" w:hAnsi="Montserrat"/>
                <w:b w:val="0"/>
                <w:color w:val="000000"/>
                <w:sz w:val="18"/>
              </w:rPr>
            </w:r>
          </w:p>
        </w:tc>
        <w:tc>
          <w:tcPr>
            <w:tcW w:type="dxa" w:w="624"/>
            <w:shd w:val="clear" w:color="auto" w:fill="FFCCCC"/>
          </w:tcPr>
          <w:p>
            <w:pPr>
              <w:jc w:val="left"/>
            </w:pPr>
            <w:r/>
            <w:r>
              <w:rPr>
                <w:rFonts w:ascii="Montserrat" w:hAnsi="Montserrat"/>
                <w:b w:val="0"/>
                <w:color w:val="000000"/>
                <w:sz w:val="18"/>
              </w:rPr>
              <w:t>3.2</w:t>
            </w:r>
          </w:p>
        </w:tc>
        <w:tc>
          <w:tcPr>
            <w:tcW w:type="dxa" w:w="3685"/>
            <w:shd w:val="clear" w:color="auto" w:fill="FFCCCC"/>
          </w:tcPr>
          <w:p>
            <w:pPr>
              <w:jc w:val="left"/>
            </w:pPr>
            <w:r/>
            <w:r>
              <w:rPr>
                <w:rFonts w:ascii="Montserrat" w:hAnsi="Montserrat"/>
                <w:b w:val="0"/>
                <w:color w:val="000000"/>
                <w:sz w:val="18"/>
              </w:rPr>
              <w:t>Organización cables y marquillado Data Center</w:t>
            </w:r>
          </w:p>
        </w:tc>
        <w:tc>
          <w:tcPr>
            <w:tcW w:type="dxa" w:w="1984"/>
            <w:shd w:val="clear" w:color="auto" w:fill="FFCCCC"/>
          </w:tcPr>
          <w:p>
            <w:pPr>
              <w:jc w:val="left"/>
            </w:pPr>
            <w:r/>
            <w:r>
              <w:rPr>
                <w:rFonts w:ascii="Montserrat" w:hAnsi="Montserrat"/>
                <w:b w:val="0"/>
                <w:color w:val="000000"/>
                <w:sz w:val="18"/>
              </w:rPr>
              <w:t>Johan Espino / Johan Velandia</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Data Center</w:t>
            </w:r>
          </w:p>
        </w:tc>
      </w:tr>
      <w:tr>
        <w:tc>
          <w:tcPr>
            <w:tcW w:type="dxa" w:w="397"/>
            <w:shd w:val="clear" w:color="auto" w:fill="FFCCCC"/>
          </w:tcPr>
          <w:p>
            <w:pPr>
              <w:jc w:val="left"/>
            </w:pPr>
            <w:r/>
            <w:r>
              <w:rPr>
                <w:rFonts w:ascii="Montserrat" w:hAnsi="Montserrat"/>
                <w:b/>
                <w:color w:val="000000"/>
                <w:sz w:val="18"/>
              </w:rPr>
              <w:t>10</w:t>
            </w:r>
          </w:p>
        </w:tc>
        <w:tc>
          <w:tcPr>
            <w:tcW w:type="dxa" w:w="794"/>
            <w:shd w:val="clear" w:color="auto" w:fill="FFCCCC"/>
            <w:shd w:val="clear" w:color="auto" w:fill="D0D8E8"/>
          </w:tcPr>
          <w:p>
            <w:pPr>
              <w:jc w:val="left"/>
            </w:pPr>
            <w:r/>
            <w:r>
              <w:rPr>
                <w:rFonts w:ascii="Montserrat" w:hAnsi="Montserrat"/>
                <w:b/>
                <w:color w:val="000000"/>
                <w:sz w:val="18"/>
              </w:rPr>
              <w:t>20/04</w:t>
            </w:r>
          </w:p>
        </w:tc>
        <w:tc>
          <w:tcPr>
            <w:tcW w:type="dxa" w:w="624"/>
            <w:shd w:val="clear" w:color="auto" w:fill="FFCCCC"/>
          </w:tcPr>
          <w:p>
            <w:pPr>
              <w:jc w:val="left"/>
            </w:pPr>
            <w:r/>
            <w:r>
              <w:rPr>
                <w:rFonts w:ascii="Montserrat" w:hAnsi="Montserrat"/>
                <w:b w:val="0"/>
                <w:color w:val="000000"/>
                <w:sz w:val="18"/>
              </w:rPr>
              <w:t>3.5</w:t>
            </w:r>
          </w:p>
        </w:tc>
        <w:tc>
          <w:tcPr>
            <w:tcW w:type="dxa" w:w="3685"/>
            <w:shd w:val="clear" w:color="auto" w:fill="FFCCCC"/>
          </w:tcPr>
          <w:p>
            <w:pPr>
              <w:jc w:val="left"/>
            </w:pPr>
            <w:r/>
            <w:r>
              <w:rPr>
                <w:rFonts w:ascii="Montserrat" w:hAnsi="Montserrat"/>
                <w:b w:val="0"/>
                <w:color w:val="000000"/>
                <w:sz w:val="18"/>
              </w:rPr>
              <w:t>Inventario y almacenamiento de equipos</w:t>
            </w:r>
          </w:p>
        </w:tc>
        <w:tc>
          <w:tcPr>
            <w:tcW w:type="dxa" w:w="1984"/>
            <w:shd w:val="clear" w:color="auto" w:fill="FFCCCC"/>
          </w:tcPr>
          <w:p>
            <w:pPr>
              <w:jc w:val="left"/>
            </w:pPr>
            <w:r/>
            <w:r>
              <w:rPr>
                <w:rFonts w:ascii="Montserrat" w:hAnsi="Montserrat"/>
                <w:b w:val="0"/>
                <w:color w:val="000000"/>
                <w:sz w:val="18"/>
              </w:rPr>
              <w:t>Luis H. Bernal M. / Johan Velandia / Johan Espino</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Data Center</w:t>
            </w:r>
          </w:p>
        </w:tc>
      </w:tr>
    </w:tbl>
    <w:p/>
    <w:tbl>
      <w:tblPr>
        <w:tblStyle w:val="Tablaconcuadrcula"/>
        <w:tblW w:type="auto" w:w="0"/>
        <w:tblLook w:firstColumn="1" w:firstRow="1" w:lastColumn="0" w:lastRow="0" w:noHBand="0" w:noVBand="1" w:val="04A0"/>
      </w:tblPr>
      <w:tblGrid>
        <w:gridCol w:w="9026"/>
      </w:tblGrid>
      <w:tr>
        <w:tc>
          <w:tcPr>
            <w:tcW w:type="dxa" w:w="9026"/>
            <w:shd w:val="clear" w:color="auto" w:fill="1F3864"/>
          </w:tcPr>
          <w:p>
            <w:pPr>
              <w:jc w:val="left"/>
            </w:pPr>
            <w:r/>
            <w:r>
              <w:rPr>
                <w:rFonts w:ascii="Montserrat" w:hAnsi="Montserrat"/>
                <w:b/>
                <w:color w:val="FFFFFF"/>
                <w:sz w:val="22"/>
              </w:rPr>
              <w:t xml:space="preserve">  SEMANA 14 – 17 ABR 2026</w:t>
            </w:r>
          </w:p>
        </w:tc>
      </w:tr>
    </w:tbl>
    <w:tbl>
      <w:tblPr>
        <w:tblStyle w:val="Tablaconcuadrcula"/>
        <w:tblW w:type="auto" w:w="0"/>
        <w:tblLook w:firstColumn="1" w:firstRow="1" w:lastColumn="0" w:lastRow="0" w:noHBand="0" w:noVBand="1" w:val="04A0"/>
      </w:tblPr>
      <w:tblGrid>
        <w:gridCol w:w="1289"/>
        <w:gridCol w:w="1289"/>
        <w:gridCol w:w="1289"/>
        <w:gridCol w:w="1289"/>
        <w:gridCol w:w="1289"/>
        <w:gridCol w:w="1289"/>
        <w:gridCol w:w="1289"/>
      </w:tblGrid>
      <w:tr>
        <w:tc>
          <w:tcPr>
            <w:tcW w:type="dxa" w:w="397"/>
            <w:shd w:val="clear" w:color="auto" w:fill="2E4057"/>
          </w:tcPr>
          <w:p>
            <w:pPr>
              <w:jc w:val="left"/>
            </w:pPr>
            <w:r/>
            <w:r>
              <w:rPr>
                <w:rFonts w:ascii="Montserrat" w:hAnsi="Montserrat"/>
                <w:b/>
                <w:color w:val="FFFFFF"/>
                <w:sz w:val="18"/>
              </w:rPr>
              <w:t>#</w:t>
            </w:r>
          </w:p>
        </w:tc>
        <w:tc>
          <w:tcPr>
            <w:tcW w:type="dxa" w:w="794"/>
            <w:shd w:val="clear" w:color="auto" w:fill="2E4057"/>
          </w:tcPr>
          <w:p>
            <w:pPr>
              <w:jc w:val="left"/>
            </w:pPr>
            <w:r/>
            <w:r>
              <w:rPr>
                <w:rFonts w:ascii="Montserrat" w:hAnsi="Montserrat"/>
                <w:b/>
                <w:color w:val="FFFFFF"/>
                <w:sz w:val="18"/>
              </w:rPr>
              <w:t>Fecha</w:t>
            </w:r>
          </w:p>
        </w:tc>
        <w:tc>
          <w:tcPr>
            <w:tcW w:type="dxa" w:w="624"/>
            <w:shd w:val="clear" w:color="auto" w:fill="2E4057"/>
          </w:tcPr>
          <w:p>
            <w:pPr>
              <w:jc w:val="left"/>
            </w:pPr>
            <w:r/>
            <w:r>
              <w:rPr>
                <w:rFonts w:ascii="Montserrat" w:hAnsi="Montserrat"/>
                <w:b/>
                <w:color w:val="FFFFFF"/>
                <w:sz w:val="18"/>
              </w:rPr>
              <w:t>ID</w:t>
            </w:r>
          </w:p>
        </w:tc>
        <w:tc>
          <w:tcPr>
            <w:tcW w:type="dxa" w:w="3685"/>
            <w:shd w:val="clear" w:color="auto" w:fill="2E4057"/>
          </w:tcPr>
          <w:p>
            <w:pPr>
              <w:jc w:val="left"/>
            </w:pPr>
            <w:r/>
            <w:r>
              <w:rPr>
                <w:rFonts w:ascii="Montserrat" w:hAnsi="Montserrat"/>
                <w:b/>
                <w:color w:val="FFFFFF"/>
                <w:sz w:val="18"/>
              </w:rPr>
              <w:t>Tarea / Actividad</w:t>
            </w:r>
          </w:p>
        </w:tc>
        <w:tc>
          <w:tcPr>
            <w:tcW w:type="dxa" w:w="1984"/>
            <w:shd w:val="clear" w:color="auto" w:fill="2E4057"/>
          </w:tcPr>
          <w:p>
            <w:pPr>
              <w:jc w:val="left"/>
            </w:pPr>
            <w:r/>
            <w:r>
              <w:rPr>
                <w:rFonts w:ascii="Montserrat" w:hAnsi="Montserrat"/>
                <w:b/>
                <w:color w:val="FFFFFF"/>
                <w:sz w:val="18"/>
              </w:rPr>
              <w:t>Responsable</w:t>
            </w:r>
          </w:p>
        </w:tc>
        <w:tc>
          <w:tcPr>
            <w:tcW w:type="dxa" w:w="1020"/>
            <w:shd w:val="clear" w:color="auto" w:fill="2E4057"/>
          </w:tcPr>
          <w:p>
            <w:pPr>
              <w:jc w:val="left"/>
            </w:pPr>
            <w:r/>
            <w:r>
              <w:rPr>
                <w:rFonts w:ascii="Montserrat" w:hAnsi="Montserrat"/>
                <w:b/>
                <w:color w:val="FFFFFF"/>
                <w:sz w:val="18"/>
              </w:rPr>
              <w:t>Prioridad</w:t>
            </w:r>
          </w:p>
        </w:tc>
        <w:tc>
          <w:tcPr>
            <w:tcW w:type="dxa" w:w="1587"/>
            <w:shd w:val="clear" w:color="auto" w:fill="2E4057"/>
          </w:tcPr>
          <w:p>
            <w:pPr>
              <w:jc w:val="left"/>
            </w:pPr>
            <w:r/>
            <w:r>
              <w:rPr>
                <w:rFonts w:ascii="Montserrat" w:hAnsi="Montserrat"/>
                <w:b/>
                <w:color w:val="FFFFFF"/>
                <w:sz w:val="18"/>
              </w:rPr>
              <w:t>Iniciativa</w:t>
            </w:r>
          </w:p>
        </w:tc>
      </w:tr>
    </w:tbl>
    <w:tbl>
      <w:tblPr>
        <w:tblStyle w:val="Tablaconcuadrcula"/>
        <w:tblW w:type="auto" w:w="0"/>
        <w:tblLook w:firstColumn="1" w:firstRow="1" w:lastColumn="0" w:lastRow="0" w:noHBand="0" w:noVBand="1" w:val="04A0"/>
      </w:tblPr>
      <w:tblGrid>
        <w:gridCol w:w="1289"/>
        <w:gridCol w:w="1289"/>
        <w:gridCol w:w="1289"/>
        <w:gridCol w:w="1289"/>
        <w:gridCol w:w="1289"/>
        <w:gridCol w:w="1289"/>
        <w:gridCol w:w="1289"/>
      </w:tblGrid>
      <w:tr>
        <w:tc>
          <w:tcPr>
            <w:tcW w:type="dxa" w:w="397"/>
            <w:shd w:val="clear" w:color="auto" w:fill="FFCCCC"/>
          </w:tcPr>
          <w:p>
            <w:pPr>
              <w:jc w:val="left"/>
            </w:pPr>
            <w:r/>
            <w:r>
              <w:rPr>
                <w:rFonts w:ascii="Montserrat" w:hAnsi="Montserrat"/>
                <w:b/>
                <w:color w:val="000000"/>
                <w:sz w:val="18"/>
              </w:rPr>
              <w:t>11</w:t>
            </w:r>
          </w:p>
        </w:tc>
        <w:tc>
          <w:tcPr>
            <w:tcW w:type="dxa" w:w="794"/>
            <w:shd w:val="clear" w:color="auto" w:fill="FFCCCC"/>
            <w:shd w:val="clear" w:color="auto" w:fill="D0D8E8"/>
          </w:tcPr>
          <w:p>
            <w:pPr>
              <w:jc w:val="left"/>
            </w:pPr>
            <w:r/>
            <w:r>
              <w:rPr>
                <w:rFonts w:ascii="Montserrat" w:hAnsi="Montserrat"/>
                <w:b/>
                <w:color w:val="000000"/>
                <w:sz w:val="18"/>
              </w:rPr>
              <w:t>17/04</w:t>
            </w:r>
          </w:p>
        </w:tc>
        <w:tc>
          <w:tcPr>
            <w:tcW w:type="dxa" w:w="624"/>
            <w:shd w:val="clear" w:color="auto" w:fill="FFCCCC"/>
          </w:tcPr>
          <w:p>
            <w:pPr>
              <w:jc w:val="left"/>
            </w:pPr>
            <w:r/>
            <w:r>
              <w:rPr>
                <w:rFonts w:ascii="Montserrat" w:hAnsi="Montserrat"/>
                <w:b w:val="0"/>
                <w:color w:val="000000"/>
                <w:sz w:val="18"/>
              </w:rPr>
              <w:t>2.3.6</w:t>
            </w:r>
          </w:p>
        </w:tc>
        <w:tc>
          <w:tcPr>
            <w:tcW w:type="dxa" w:w="3685"/>
            <w:shd w:val="clear" w:color="auto" w:fill="FFCCCC"/>
          </w:tcPr>
          <w:p>
            <w:pPr>
              <w:jc w:val="left"/>
            </w:pPr>
            <w:r/>
            <w:r>
              <w:rPr>
                <w:rFonts w:ascii="Montserrat" w:hAnsi="Montserrat"/>
                <w:b w:val="0"/>
                <w:color w:val="000000"/>
                <w:sz w:val="18"/>
              </w:rPr>
              <w:t>Capacitación a clientes — Houndoc</w:t>
            </w:r>
          </w:p>
        </w:tc>
        <w:tc>
          <w:tcPr>
            <w:tcW w:type="dxa" w:w="1984"/>
            <w:shd w:val="clear" w:color="auto" w:fill="FFCCCC"/>
          </w:tcPr>
          <w:p>
            <w:pPr>
              <w:jc w:val="left"/>
            </w:pPr>
            <w:r/>
            <w:r>
              <w:rPr>
                <w:rFonts w:ascii="Montserrat" w:hAnsi="Montserrat"/>
                <w:b w:val="0"/>
                <w:color w:val="000000"/>
                <w:sz w:val="18"/>
              </w:rPr>
              <w:t>Luis H. Bernal M. / Johan Velandia / Johan Espino</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Houndoc</w:t>
            </w:r>
          </w:p>
        </w:tc>
      </w:tr>
      <w:tr>
        <w:tc>
          <w:tcPr>
            <w:tcW w:type="dxa" w:w="397"/>
            <w:shd w:val="clear" w:color="auto" w:fill="CCE0FF"/>
          </w:tcPr>
          <w:p>
            <w:pPr>
              <w:jc w:val="left"/>
            </w:pPr>
            <w:r/>
            <w:r>
              <w:rPr>
                <w:rFonts w:ascii="Montserrat" w:hAnsi="Montserrat"/>
                <w:b/>
                <w:color w:val="000000"/>
                <w:sz w:val="18"/>
              </w:rPr>
              <w:t>12</w:t>
            </w:r>
          </w:p>
        </w:tc>
        <w:tc>
          <w:tcPr>
            <w:tcW w:type="dxa" w:w="794"/>
            <w:shd w:val="clear" w:color="auto" w:fill="CCE0FF"/>
          </w:tcPr>
          <w:p>
            <w:pPr>
              <w:jc w:val="left"/>
            </w:pPr>
            <w:r/>
            <w:r>
              <w:rPr>
                <w:rFonts w:ascii="Montserrat" w:hAnsi="Montserrat"/>
                <w:b w:val="0"/>
                <w:color w:val="000000"/>
                <w:sz w:val="18"/>
              </w:rPr>
            </w:r>
          </w:p>
        </w:tc>
        <w:tc>
          <w:tcPr>
            <w:tcW w:type="dxa" w:w="624"/>
            <w:shd w:val="clear" w:color="auto" w:fill="CCE0FF"/>
          </w:tcPr>
          <w:p>
            <w:pPr>
              <w:jc w:val="left"/>
            </w:pPr>
            <w:r/>
            <w:r>
              <w:rPr>
                <w:rFonts w:ascii="Montserrat" w:hAnsi="Montserrat"/>
                <w:b w:val="0"/>
                <w:color w:val="000000"/>
                <w:sz w:val="18"/>
              </w:rPr>
              <w:t>1.5.1.5</w:t>
            </w:r>
          </w:p>
        </w:tc>
        <w:tc>
          <w:tcPr>
            <w:tcW w:type="dxa" w:w="3685"/>
            <w:shd w:val="clear" w:color="auto" w:fill="CCE0FF"/>
          </w:tcPr>
          <w:p>
            <w:pPr>
              <w:jc w:val="left"/>
            </w:pPr>
            <w:r/>
            <w:r>
              <w:rPr>
                <w:rFonts w:ascii="Montserrat" w:hAnsi="Montserrat"/>
                <w:b w:val="0"/>
                <w:color w:val="000000"/>
                <w:sz w:val="18"/>
              </w:rPr>
              <w:t>Validar viabilidad migración casos ServiceCenter</w:t>
            </w:r>
          </w:p>
        </w:tc>
        <w:tc>
          <w:tcPr>
            <w:tcW w:type="dxa" w:w="1984"/>
            <w:shd w:val="clear" w:color="auto" w:fill="CCE0FF"/>
          </w:tcPr>
          <w:p>
            <w:pPr>
              <w:jc w:val="left"/>
            </w:pPr>
            <w:r/>
            <w:r>
              <w:rPr>
                <w:rFonts w:ascii="Montserrat" w:hAnsi="Montserrat"/>
                <w:b w:val="0"/>
                <w:color w:val="000000"/>
                <w:sz w:val="18"/>
              </w:rPr>
              <w:t>Johan Espino / Jose Florez</w:t>
            </w:r>
          </w:p>
        </w:tc>
        <w:tc>
          <w:tcPr>
            <w:tcW w:type="dxa" w:w="1020"/>
            <w:shd w:val="clear" w:color="auto" w:fill="CCE0FF"/>
            <w:shd w:val="clear" w:color="auto" w:fill="1F3864"/>
          </w:tcPr>
          <w:p>
            <w:pPr>
              <w:jc w:val="left"/>
            </w:pPr>
            <w:r/>
            <w:r>
              <w:rPr>
                <w:rFonts w:ascii="Montserrat" w:hAnsi="Montserrat"/>
                <w:b/>
                <w:color w:val="FFFFFF"/>
                <w:sz w:val="18"/>
              </w:rPr>
              <w:t>NORMAL</w:t>
            </w:r>
          </w:p>
        </w:tc>
        <w:tc>
          <w:tcPr>
            <w:tcW w:type="dxa" w:w="1587"/>
            <w:shd w:val="clear" w:color="auto" w:fill="CCE0FF"/>
          </w:tcPr>
          <w:p>
            <w:pPr>
              <w:jc w:val="left"/>
            </w:pPr>
            <w:r/>
            <w:r>
              <w:rPr>
                <w:rFonts w:ascii="Montserrat" w:hAnsi="Montserrat"/>
                <w:b w:val="0"/>
                <w:color w:val="000000"/>
                <w:sz w:val="18"/>
              </w:rPr>
              <w:t>ServiceCenter</w:t>
            </w:r>
          </w:p>
        </w:tc>
      </w:tr>
      <w:tr>
        <w:tc>
          <w:tcPr>
            <w:tcW w:type="dxa" w:w="397"/>
            <w:shd w:val="clear" w:color="auto" w:fill="FFCCCC"/>
          </w:tcPr>
          <w:p>
            <w:pPr>
              <w:jc w:val="left"/>
            </w:pPr>
            <w:r/>
            <w:r>
              <w:rPr>
                <w:rFonts w:ascii="Montserrat" w:hAnsi="Montserrat"/>
                <w:b/>
                <w:color w:val="000000"/>
                <w:sz w:val="18"/>
              </w:rPr>
              <w:t>13</w:t>
            </w:r>
          </w:p>
        </w:tc>
        <w:tc>
          <w:tcPr>
            <w:tcW w:type="dxa" w:w="794"/>
            <w:shd w:val="clear" w:color="auto" w:fill="FFCCCC"/>
          </w:tcPr>
          <w:p>
            <w:pPr>
              <w:jc w:val="left"/>
            </w:pPr>
            <w:r/>
            <w:r>
              <w:rPr>
                <w:rFonts w:ascii="Montserrat" w:hAnsi="Montserrat"/>
                <w:b w:val="0"/>
                <w:color w:val="000000"/>
                <w:sz w:val="18"/>
              </w:rPr>
            </w:r>
          </w:p>
        </w:tc>
        <w:tc>
          <w:tcPr>
            <w:tcW w:type="dxa" w:w="624"/>
            <w:shd w:val="clear" w:color="auto" w:fill="FFCCCC"/>
          </w:tcPr>
          <w:p>
            <w:pPr>
              <w:jc w:val="left"/>
            </w:pPr>
            <w:r/>
            <w:r>
              <w:rPr>
                <w:rFonts w:ascii="Montserrat" w:hAnsi="Montserrat"/>
                <w:b w:val="0"/>
                <w:color w:val="000000"/>
                <w:sz w:val="18"/>
              </w:rPr>
              <w:t>13.4</w:t>
            </w:r>
          </w:p>
        </w:tc>
        <w:tc>
          <w:tcPr>
            <w:tcW w:type="dxa" w:w="3685"/>
            <w:shd w:val="clear" w:color="auto" w:fill="FFCCCC"/>
          </w:tcPr>
          <w:p>
            <w:pPr>
              <w:jc w:val="left"/>
            </w:pPr>
            <w:r/>
            <w:r>
              <w:rPr>
                <w:rFonts w:ascii="Montserrat" w:hAnsi="Montserrat"/>
                <w:b w:val="0"/>
                <w:color w:val="000000"/>
                <w:sz w:val="18"/>
              </w:rPr>
              <w:t>Envío de alarmas a ambiente de prueba</w:t>
            </w:r>
          </w:p>
        </w:tc>
        <w:tc>
          <w:tcPr>
            <w:tcW w:type="dxa" w:w="1984"/>
            <w:shd w:val="clear" w:color="auto" w:fill="FFCCCC"/>
          </w:tcPr>
          <w:p>
            <w:pPr>
              <w:jc w:val="left"/>
            </w:pPr>
            <w:r/>
            <w:r>
              <w:rPr>
                <w:rFonts w:ascii="Montserrat" w:hAnsi="Montserrat"/>
                <w:b w:val="0"/>
                <w:color w:val="000000"/>
                <w:sz w:val="18"/>
              </w:rPr>
              <w:t>Johan Espino</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Zammad / Alarmas</w:t>
            </w:r>
          </w:p>
        </w:tc>
      </w:tr>
      <w:tr>
        <w:tc>
          <w:tcPr>
            <w:tcW w:type="dxa" w:w="397"/>
            <w:shd w:val="clear" w:color="auto" w:fill="FFCCCC"/>
          </w:tcPr>
          <w:p>
            <w:pPr>
              <w:jc w:val="left"/>
            </w:pPr>
            <w:r/>
            <w:r>
              <w:rPr>
                <w:rFonts w:ascii="Montserrat" w:hAnsi="Montserrat"/>
                <w:b/>
                <w:color w:val="000000"/>
                <w:sz w:val="18"/>
              </w:rPr>
              <w:t>14</w:t>
            </w:r>
          </w:p>
        </w:tc>
        <w:tc>
          <w:tcPr>
            <w:tcW w:type="dxa" w:w="794"/>
            <w:shd w:val="clear" w:color="auto" w:fill="FFCCCC"/>
          </w:tcPr>
          <w:p>
            <w:pPr>
              <w:jc w:val="left"/>
            </w:pPr>
            <w:r/>
            <w:r>
              <w:rPr>
                <w:rFonts w:ascii="Montserrat" w:hAnsi="Montserrat"/>
                <w:b w:val="0"/>
                <w:color w:val="000000"/>
                <w:sz w:val="18"/>
              </w:rPr>
            </w:r>
          </w:p>
        </w:tc>
        <w:tc>
          <w:tcPr>
            <w:tcW w:type="dxa" w:w="624"/>
            <w:shd w:val="clear" w:color="auto" w:fill="FFCCCC"/>
          </w:tcPr>
          <w:p>
            <w:pPr>
              <w:jc w:val="left"/>
            </w:pPr>
            <w:r/>
            <w:r>
              <w:rPr>
                <w:rFonts w:ascii="Montserrat" w:hAnsi="Montserrat"/>
                <w:b w:val="0"/>
                <w:color w:val="000000"/>
                <w:sz w:val="18"/>
              </w:rPr>
              <w:t>3.6</w:t>
            </w:r>
          </w:p>
        </w:tc>
        <w:tc>
          <w:tcPr>
            <w:tcW w:type="dxa" w:w="3685"/>
            <w:shd w:val="clear" w:color="auto" w:fill="FFCCCC"/>
          </w:tcPr>
          <w:p>
            <w:pPr>
              <w:jc w:val="left"/>
            </w:pPr>
            <w:r/>
            <w:r>
              <w:rPr>
                <w:rFonts w:ascii="Montserrat" w:hAnsi="Montserrat"/>
                <w:b w:val="0"/>
                <w:color w:val="000000"/>
                <w:sz w:val="18"/>
              </w:rPr>
              <w:t>Instalación de bandejas Data Center</w:t>
            </w:r>
          </w:p>
        </w:tc>
        <w:tc>
          <w:tcPr>
            <w:tcW w:type="dxa" w:w="1984"/>
            <w:shd w:val="clear" w:color="auto" w:fill="FFCCCC"/>
          </w:tcPr>
          <w:p>
            <w:pPr>
              <w:jc w:val="left"/>
            </w:pPr>
            <w:r/>
            <w:r>
              <w:rPr>
                <w:rFonts w:ascii="Montserrat" w:hAnsi="Montserrat"/>
                <w:b w:val="0"/>
                <w:color w:val="000000"/>
                <w:sz w:val="18"/>
              </w:rPr>
              <w:t>Luis H. Bernal M. / Johan Velandia / Johan Espino</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Data Center</w:t>
            </w:r>
          </w:p>
        </w:tc>
      </w:tr>
      <w:tr>
        <w:tc>
          <w:tcPr>
            <w:tcW w:type="dxa" w:w="397"/>
            <w:shd w:val="clear" w:color="auto" w:fill="FFCCCC"/>
          </w:tcPr>
          <w:p>
            <w:pPr>
              <w:jc w:val="left"/>
            </w:pPr>
            <w:r/>
            <w:r>
              <w:rPr>
                <w:rFonts w:ascii="Montserrat" w:hAnsi="Montserrat"/>
                <w:b/>
                <w:color w:val="000000"/>
                <w:sz w:val="18"/>
              </w:rPr>
              <w:t>15</w:t>
            </w:r>
          </w:p>
        </w:tc>
        <w:tc>
          <w:tcPr>
            <w:tcW w:type="dxa" w:w="794"/>
            <w:shd w:val="clear" w:color="auto" w:fill="FFCCCC"/>
          </w:tcPr>
          <w:p>
            <w:pPr>
              <w:jc w:val="left"/>
            </w:pPr>
            <w:r/>
            <w:r>
              <w:rPr>
                <w:rFonts w:ascii="Montserrat" w:hAnsi="Montserrat"/>
                <w:b w:val="0"/>
                <w:color w:val="000000"/>
                <w:sz w:val="18"/>
              </w:rPr>
            </w:r>
          </w:p>
        </w:tc>
        <w:tc>
          <w:tcPr>
            <w:tcW w:type="dxa" w:w="624"/>
            <w:shd w:val="clear" w:color="auto" w:fill="FFCCCC"/>
          </w:tcPr>
          <w:p>
            <w:pPr>
              <w:jc w:val="left"/>
            </w:pPr>
            <w:r/>
            <w:r>
              <w:rPr>
                <w:rFonts w:ascii="Montserrat" w:hAnsi="Montserrat"/>
                <w:b w:val="0"/>
                <w:color w:val="000000"/>
                <w:sz w:val="18"/>
              </w:rPr>
              <w:t>3.4</w:t>
            </w:r>
          </w:p>
        </w:tc>
        <w:tc>
          <w:tcPr>
            <w:tcW w:type="dxa" w:w="3685"/>
            <w:shd w:val="clear" w:color="auto" w:fill="FFCCCC"/>
          </w:tcPr>
          <w:p>
            <w:pPr>
              <w:jc w:val="left"/>
            </w:pPr>
            <w:r/>
            <w:r>
              <w:rPr>
                <w:rFonts w:ascii="Montserrat" w:hAnsi="Montserrat"/>
                <w:b w:val="0"/>
                <w:color w:val="000000"/>
                <w:sz w:val="18"/>
              </w:rPr>
              <w:t>Depuración de equipos Data Center</w:t>
            </w:r>
          </w:p>
        </w:tc>
        <w:tc>
          <w:tcPr>
            <w:tcW w:type="dxa" w:w="1984"/>
            <w:shd w:val="clear" w:color="auto" w:fill="FFCCCC"/>
          </w:tcPr>
          <w:p>
            <w:pPr>
              <w:jc w:val="left"/>
            </w:pPr>
            <w:r/>
            <w:r>
              <w:rPr>
                <w:rFonts w:ascii="Montserrat" w:hAnsi="Montserrat"/>
                <w:b w:val="0"/>
                <w:color w:val="000000"/>
                <w:sz w:val="18"/>
              </w:rPr>
              <w:t>Luis H. Bernal M. / Johan Velandia / Johan Espino</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Data Center</w:t>
            </w:r>
          </w:p>
        </w:tc>
      </w:tr>
      <w:tr>
        <w:tc>
          <w:tcPr>
            <w:tcW w:type="dxa" w:w="397"/>
            <w:shd w:val="clear" w:color="auto" w:fill="FFCCCC"/>
          </w:tcPr>
          <w:p>
            <w:pPr>
              <w:jc w:val="left"/>
            </w:pPr>
            <w:r/>
            <w:r>
              <w:rPr>
                <w:rFonts w:ascii="Montserrat" w:hAnsi="Montserrat"/>
                <w:b/>
                <w:color w:val="000000"/>
                <w:sz w:val="18"/>
              </w:rPr>
              <w:t>16</w:t>
            </w:r>
          </w:p>
        </w:tc>
        <w:tc>
          <w:tcPr>
            <w:tcW w:type="dxa" w:w="794"/>
            <w:shd w:val="clear" w:color="auto" w:fill="FFCCCC"/>
            <w:shd w:val="clear" w:color="auto" w:fill="D0D8E8"/>
          </w:tcPr>
          <w:p>
            <w:pPr>
              <w:jc w:val="left"/>
            </w:pPr>
            <w:r/>
            <w:r>
              <w:rPr>
                <w:rFonts w:ascii="Montserrat" w:hAnsi="Montserrat"/>
                <w:b/>
                <w:color w:val="000000"/>
                <w:sz w:val="18"/>
              </w:rPr>
              <w:t>16/04</w:t>
            </w:r>
          </w:p>
        </w:tc>
        <w:tc>
          <w:tcPr>
            <w:tcW w:type="dxa" w:w="624"/>
            <w:shd w:val="clear" w:color="auto" w:fill="FFCCCC"/>
          </w:tcPr>
          <w:p>
            <w:pPr>
              <w:jc w:val="left"/>
            </w:pPr>
            <w:r/>
            <w:r>
              <w:rPr>
                <w:rFonts w:ascii="Montserrat" w:hAnsi="Montserrat"/>
                <w:b w:val="0"/>
                <w:color w:val="000000"/>
                <w:sz w:val="18"/>
              </w:rPr>
              <w:t>13.3</w:t>
            </w:r>
          </w:p>
        </w:tc>
        <w:tc>
          <w:tcPr>
            <w:tcW w:type="dxa" w:w="3685"/>
            <w:shd w:val="clear" w:color="auto" w:fill="FFCCCC"/>
          </w:tcPr>
          <w:p>
            <w:pPr>
              <w:jc w:val="left"/>
            </w:pPr>
            <w:r/>
            <w:r>
              <w:rPr>
                <w:rFonts w:ascii="Montserrat" w:hAnsi="Montserrat"/>
                <w:b w:val="0"/>
                <w:color w:val="000000"/>
                <w:sz w:val="18"/>
              </w:rPr>
              <w:t>Pruebas de carga y estrés con agente de alarmas</w:t>
            </w:r>
          </w:p>
        </w:tc>
        <w:tc>
          <w:tcPr>
            <w:tcW w:type="dxa" w:w="1984"/>
            <w:shd w:val="clear" w:color="auto" w:fill="FFCCCC"/>
          </w:tcPr>
          <w:p>
            <w:pPr>
              <w:jc w:val="left"/>
            </w:pPr>
            <w:r/>
            <w:r>
              <w:rPr>
                <w:rFonts w:ascii="Montserrat" w:hAnsi="Montserrat"/>
                <w:b w:val="0"/>
                <w:color w:val="000000"/>
                <w:sz w:val="18"/>
              </w:rPr>
              <w:t>Johan Espino</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Zammad / Alarmas</w:t>
            </w:r>
          </w:p>
        </w:tc>
      </w:tr>
      <w:tr>
        <w:tc>
          <w:tcPr>
            <w:tcW w:type="dxa" w:w="397"/>
            <w:shd w:val="clear" w:color="auto" w:fill="FFCCCC"/>
          </w:tcPr>
          <w:p>
            <w:pPr>
              <w:jc w:val="left"/>
            </w:pPr>
            <w:r/>
            <w:r>
              <w:rPr>
                <w:rFonts w:ascii="Montserrat" w:hAnsi="Montserrat"/>
                <w:b/>
                <w:color w:val="000000"/>
                <w:sz w:val="18"/>
              </w:rPr>
              <w:t>17</w:t>
            </w:r>
          </w:p>
        </w:tc>
        <w:tc>
          <w:tcPr>
            <w:tcW w:type="dxa" w:w="794"/>
            <w:shd w:val="clear" w:color="auto" w:fill="FFCCCC"/>
          </w:tcPr>
          <w:p>
            <w:pPr>
              <w:jc w:val="left"/>
            </w:pPr>
            <w:r/>
            <w:r>
              <w:rPr>
                <w:rFonts w:ascii="Montserrat" w:hAnsi="Montserrat"/>
                <w:b w:val="0"/>
                <w:color w:val="000000"/>
                <w:sz w:val="18"/>
              </w:rPr>
            </w:r>
          </w:p>
        </w:tc>
        <w:tc>
          <w:tcPr>
            <w:tcW w:type="dxa" w:w="624"/>
            <w:shd w:val="clear" w:color="auto" w:fill="FFCCCC"/>
          </w:tcPr>
          <w:p>
            <w:pPr>
              <w:jc w:val="left"/>
            </w:pPr>
            <w:r/>
            <w:r>
              <w:rPr>
                <w:rFonts w:ascii="Montserrat" w:hAnsi="Montserrat"/>
                <w:b w:val="0"/>
                <w:color w:val="000000"/>
                <w:sz w:val="18"/>
              </w:rPr>
              <w:t>2.3.2</w:t>
            </w:r>
          </w:p>
        </w:tc>
        <w:tc>
          <w:tcPr>
            <w:tcW w:type="dxa" w:w="3685"/>
            <w:shd w:val="clear" w:color="auto" w:fill="FFCCCC"/>
          </w:tcPr>
          <w:p>
            <w:pPr>
              <w:jc w:val="left"/>
            </w:pPr>
            <w:r/>
            <w:r>
              <w:rPr>
                <w:rFonts w:ascii="Montserrat" w:hAnsi="Montserrat"/>
                <w:b w:val="0"/>
                <w:color w:val="000000"/>
                <w:sz w:val="18"/>
              </w:rPr>
              <w:t>Migrar base de datos de usuarios a Houndoc</w:t>
            </w:r>
          </w:p>
        </w:tc>
        <w:tc>
          <w:tcPr>
            <w:tcW w:type="dxa" w:w="1984"/>
            <w:shd w:val="clear" w:color="auto" w:fill="FFCCCC"/>
          </w:tcPr>
          <w:p>
            <w:pPr>
              <w:jc w:val="left"/>
            </w:pPr>
            <w:r/>
            <w:r>
              <w:rPr>
                <w:rFonts w:ascii="Montserrat" w:hAnsi="Montserrat"/>
                <w:b w:val="0"/>
                <w:color w:val="000000"/>
                <w:sz w:val="18"/>
              </w:rPr>
              <w:t>Johan Espino / Johan Velandia</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Houndoc</w:t>
            </w:r>
          </w:p>
        </w:tc>
      </w:tr>
      <w:tr>
        <w:tc>
          <w:tcPr>
            <w:tcW w:type="dxa" w:w="397"/>
            <w:shd w:val="clear" w:color="auto" w:fill="FFCCCC"/>
          </w:tcPr>
          <w:p>
            <w:pPr>
              <w:jc w:val="left"/>
            </w:pPr>
            <w:r/>
            <w:r>
              <w:rPr>
                <w:rFonts w:ascii="Montserrat" w:hAnsi="Montserrat"/>
                <w:b/>
                <w:color w:val="000000"/>
                <w:sz w:val="18"/>
              </w:rPr>
              <w:t>18</w:t>
            </w:r>
          </w:p>
        </w:tc>
        <w:tc>
          <w:tcPr>
            <w:tcW w:type="dxa" w:w="794"/>
            <w:shd w:val="clear" w:color="auto" w:fill="FFCCCC"/>
            <w:shd w:val="clear" w:color="auto" w:fill="D0D8E8"/>
          </w:tcPr>
          <w:p>
            <w:pPr>
              <w:jc w:val="left"/>
            </w:pPr>
            <w:r/>
            <w:r>
              <w:rPr>
                <w:rFonts w:ascii="Montserrat" w:hAnsi="Montserrat"/>
                <w:b/>
                <w:color w:val="000000"/>
                <w:sz w:val="18"/>
              </w:rPr>
              <w:t>15/04</w:t>
            </w:r>
          </w:p>
        </w:tc>
        <w:tc>
          <w:tcPr>
            <w:tcW w:type="dxa" w:w="624"/>
            <w:shd w:val="clear" w:color="auto" w:fill="FFCCCC"/>
          </w:tcPr>
          <w:p>
            <w:pPr>
              <w:jc w:val="left"/>
            </w:pPr>
            <w:r/>
            <w:r>
              <w:rPr>
                <w:rFonts w:ascii="Montserrat" w:hAnsi="Montserrat"/>
                <w:b w:val="0"/>
                <w:color w:val="000000"/>
                <w:sz w:val="18"/>
              </w:rPr>
              <w:t>13.6.1</w:t>
            </w:r>
          </w:p>
        </w:tc>
        <w:tc>
          <w:tcPr>
            <w:tcW w:type="dxa" w:w="3685"/>
            <w:shd w:val="clear" w:color="auto" w:fill="FFCCCC"/>
          </w:tcPr>
          <w:p>
            <w:pPr>
              <w:jc w:val="left"/>
            </w:pPr>
            <w:r/>
            <w:r>
              <w:rPr>
                <w:rFonts w:ascii="Montserrat" w:hAnsi="Montserrat"/>
                <w:b w:val="0"/>
                <w:color w:val="000000"/>
                <w:sz w:val="18"/>
              </w:rPr>
              <w:t>Configuración N8N para recepción de alarmas</w:t>
            </w:r>
          </w:p>
        </w:tc>
        <w:tc>
          <w:tcPr>
            <w:tcW w:type="dxa" w:w="1984"/>
            <w:shd w:val="clear" w:color="auto" w:fill="FFCCCC"/>
          </w:tcPr>
          <w:p>
            <w:pPr>
              <w:jc w:val="left"/>
            </w:pPr>
            <w:r/>
            <w:r>
              <w:rPr>
                <w:rFonts w:ascii="Montserrat" w:hAnsi="Montserrat"/>
                <w:b w:val="0"/>
                <w:color w:val="000000"/>
                <w:sz w:val="18"/>
              </w:rPr>
              <w:t>Johan Espino</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Zammad / Alarmas</w:t>
            </w:r>
          </w:p>
        </w:tc>
      </w:tr>
      <w:tr>
        <w:tc>
          <w:tcPr>
            <w:tcW w:type="dxa" w:w="397"/>
            <w:shd w:val="clear" w:color="auto" w:fill="FFCCCC"/>
          </w:tcPr>
          <w:p>
            <w:pPr>
              <w:jc w:val="left"/>
            </w:pPr>
            <w:r/>
            <w:r>
              <w:rPr>
                <w:rFonts w:ascii="Montserrat" w:hAnsi="Montserrat"/>
                <w:b/>
                <w:color w:val="000000"/>
                <w:sz w:val="18"/>
              </w:rPr>
              <w:t>19</w:t>
            </w:r>
          </w:p>
        </w:tc>
        <w:tc>
          <w:tcPr>
            <w:tcW w:type="dxa" w:w="794"/>
            <w:shd w:val="clear" w:color="auto" w:fill="FFCCCC"/>
          </w:tcPr>
          <w:p>
            <w:pPr>
              <w:jc w:val="left"/>
            </w:pPr>
            <w:r/>
            <w:r>
              <w:rPr>
                <w:rFonts w:ascii="Montserrat" w:hAnsi="Montserrat"/>
                <w:b w:val="0"/>
                <w:color w:val="000000"/>
                <w:sz w:val="18"/>
              </w:rPr>
            </w:r>
          </w:p>
        </w:tc>
        <w:tc>
          <w:tcPr>
            <w:tcW w:type="dxa" w:w="624"/>
            <w:shd w:val="clear" w:color="auto" w:fill="FFCCCC"/>
          </w:tcPr>
          <w:p>
            <w:pPr>
              <w:jc w:val="left"/>
            </w:pPr>
            <w:r/>
            <w:r>
              <w:rPr>
                <w:rFonts w:ascii="Montserrat" w:hAnsi="Montserrat"/>
                <w:b w:val="0"/>
                <w:color w:val="000000"/>
                <w:sz w:val="18"/>
              </w:rPr>
              <w:t>12.6</w:t>
            </w:r>
          </w:p>
        </w:tc>
        <w:tc>
          <w:tcPr>
            <w:tcW w:type="dxa" w:w="3685"/>
            <w:shd w:val="clear" w:color="auto" w:fill="FFCCCC"/>
          </w:tcPr>
          <w:p>
            <w:pPr>
              <w:jc w:val="left"/>
            </w:pPr>
            <w:r/>
            <w:r>
              <w:rPr>
                <w:rFonts w:ascii="Montserrat" w:hAnsi="Montserrat"/>
                <w:b w:val="0"/>
                <w:color w:val="000000"/>
                <w:sz w:val="18"/>
              </w:rPr>
              <w:t>Revisar estabilidad Zammad</w:t>
            </w:r>
          </w:p>
        </w:tc>
        <w:tc>
          <w:tcPr>
            <w:tcW w:type="dxa" w:w="1984"/>
            <w:shd w:val="clear" w:color="auto" w:fill="FFCCCC"/>
          </w:tcPr>
          <w:p>
            <w:pPr>
              <w:jc w:val="left"/>
            </w:pPr>
            <w:r/>
            <w:r>
              <w:rPr>
                <w:rFonts w:ascii="Montserrat" w:hAnsi="Montserrat"/>
                <w:b w:val="0"/>
                <w:color w:val="000000"/>
                <w:sz w:val="18"/>
              </w:rPr>
              <w:t>Johan Espino / Luis H. Bernal M.</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Zammad / Alarmas</w:t>
            </w:r>
          </w:p>
        </w:tc>
      </w:tr>
      <w:tr>
        <w:tc>
          <w:tcPr>
            <w:tcW w:type="dxa" w:w="397"/>
            <w:shd w:val="clear" w:color="auto" w:fill="FFCCCC"/>
          </w:tcPr>
          <w:p>
            <w:pPr>
              <w:jc w:val="left"/>
            </w:pPr>
            <w:r/>
            <w:r>
              <w:rPr>
                <w:rFonts w:ascii="Montserrat" w:hAnsi="Montserrat"/>
                <w:b/>
                <w:color w:val="000000"/>
                <w:sz w:val="18"/>
              </w:rPr>
              <w:t>20</w:t>
            </w:r>
          </w:p>
        </w:tc>
        <w:tc>
          <w:tcPr>
            <w:tcW w:type="dxa" w:w="794"/>
            <w:shd w:val="clear" w:color="auto" w:fill="FFCCCC"/>
          </w:tcPr>
          <w:p>
            <w:pPr>
              <w:jc w:val="left"/>
            </w:pPr>
            <w:r/>
            <w:r>
              <w:rPr>
                <w:rFonts w:ascii="Montserrat" w:hAnsi="Montserrat"/>
                <w:b w:val="0"/>
                <w:color w:val="000000"/>
                <w:sz w:val="18"/>
              </w:rPr>
            </w:r>
          </w:p>
        </w:tc>
        <w:tc>
          <w:tcPr>
            <w:tcW w:type="dxa" w:w="624"/>
            <w:shd w:val="clear" w:color="auto" w:fill="FFCCCC"/>
          </w:tcPr>
          <w:p>
            <w:pPr>
              <w:jc w:val="left"/>
            </w:pPr>
            <w:r/>
            <w:r>
              <w:rPr>
                <w:rFonts w:ascii="Montserrat" w:hAnsi="Montserrat"/>
                <w:b w:val="0"/>
                <w:color w:val="000000"/>
                <w:sz w:val="18"/>
              </w:rPr>
              <w:t>8.4</w:t>
            </w:r>
          </w:p>
        </w:tc>
        <w:tc>
          <w:tcPr>
            <w:tcW w:type="dxa" w:w="3685"/>
            <w:shd w:val="clear" w:color="auto" w:fill="FFCCCC"/>
          </w:tcPr>
          <w:p>
            <w:pPr>
              <w:jc w:val="left"/>
            </w:pPr>
            <w:r/>
            <w:r>
              <w:rPr>
                <w:rFonts w:ascii="Montserrat" w:hAnsi="Montserrat"/>
                <w:b w:val="0"/>
                <w:color w:val="000000"/>
                <w:sz w:val="18"/>
              </w:rPr>
              <w:t>Depuración Drive dominio nuvu.cc</w:t>
            </w:r>
          </w:p>
        </w:tc>
        <w:tc>
          <w:tcPr>
            <w:tcW w:type="dxa" w:w="1984"/>
            <w:shd w:val="clear" w:color="auto" w:fill="FFCCCC"/>
          </w:tcPr>
          <w:p>
            <w:pPr>
              <w:jc w:val="left"/>
            </w:pPr>
            <w:r/>
            <w:r>
              <w:rPr>
                <w:rFonts w:ascii="Montserrat" w:hAnsi="Montserrat"/>
                <w:b w:val="0"/>
                <w:color w:val="000000"/>
                <w:sz w:val="18"/>
              </w:rPr>
              <w:t>Johan Velandia / Luis H. Bernal M.</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Suite Microsoft</w:t>
            </w:r>
          </w:p>
        </w:tc>
      </w:tr>
      <w:tr>
        <w:tc>
          <w:tcPr>
            <w:tcW w:type="dxa" w:w="397"/>
            <w:shd w:val="clear" w:color="auto" w:fill="FFCCCC"/>
          </w:tcPr>
          <w:p>
            <w:pPr>
              <w:jc w:val="left"/>
            </w:pPr>
            <w:r/>
            <w:r>
              <w:rPr>
                <w:rFonts w:ascii="Montserrat" w:hAnsi="Montserrat"/>
                <w:b/>
                <w:color w:val="000000"/>
                <w:sz w:val="18"/>
              </w:rPr>
              <w:t>21</w:t>
            </w:r>
          </w:p>
        </w:tc>
        <w:tc>
          <w:tcPr>
            <w:tcW w:type="dxa" w:w="794"/>
            <w:shd w:val="clear" w:color="auto" w:fill="FFCCCC"/>
          </w:tcPr>
          <w:p>
            <w:pPr>
              <w:jc w:val="left"/>
            </w:pPr>
            <w:r/>
            <w:r>
              <w:rPr>
                <w:rFonts w:ascii="Montserrat" w:hAnsi="Montserrat"/>
                <w:b w:val="0"/>
                <w:color w:val="000000"/>
                <w:sz w:val="18"/>
              </w:rPr>
            </w:r>
          </w:p>
        </w:tc>
        <w:tc>
          <w:tcPr>
            <w:tcW w:type="dxa" w:w="624"/>
            <w:shd w:val="clear" w:color="auto" w:fill="FFCCCC"/>
          </w:tcPr>
          <w:p>
            <w:pPr>
              <w:jc w:val="left"/>
            </w:pPr>
            <w:r/>
            <w:r>
              <w:rPr>
                <w:rFonts w:ascii="Montserrat" w:hAnsi="Montserrat"/>
                <w:b w:val="0"/>
                <w:color w:val="000000"/>
                <w:sz w:val="18"/>
              </w:rPr>
              <w:t>8.2</w:t>
            </w:r>
          </w:p>
        </w:tc>
        <w:tc>
          <w:tcPr>
            <w:tcW w:type="dxa" w:w="3685"/>
            <w:shd w:val="clear" w:color="auto" w:fill="FFCCCC"/>
          </w:tcPr>
          <w:p>
            <w:pPr>
              <w:jc w:val="left"/>
            </w:pPr>
            <w:r/>
            <w:r>
              <w:rPr>
                <w:rFonts w:ascii="Montserrat" w:hAnsi="Montserrat"/>
                <w:b w:val="0"/>
                <w:color w:val="000000"/>
                <w:sz w:val="18"/>
              </w:rPr>
              <w:t>Depuración correos dominio nuvu.cc</w:t>
            </w:r>
          </w:p>
        </w:tc>
        <w:tc>
          <w:tcPr>
            <w:tcW w:type="dxa" w:w="1984"/>
            <w:shd w:val="clear" w:color="auto" w:fill="FFCCCC"/>
          </w:tcPr>
          <w:p>
            <w:pPr>
              <w:jc w:val="left"/>
            </w:pPr>
            <w:r/>
            <w:r>
              <w:rPr>
                <w:rFonts w:ascii="Montserrat" w:hAnsi="Montserrat"/>
                <w:b w:val="0"/>
                <w:color w:val="000000"/>
                <w:sz w:val="18"/>
              </w:rPr>
              <w:t>Johan Velandia / Luis H. Bernal M.</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Suite Microsoft</w:t>
            </w:r>
          </w:p>
        </w:tc>
      </w:tr>
      <w:tr>
        <w:tc>
          <w:tcPr>
            <w:tcW w:type="dxa" w:w="397"/>
            <w:shd w:val="clear" w:color="auto" w:fill="FFE5CC"/>
          </w:tcPr>
          <w:p>
            <w:pPr>
              <w:jc w:val="left"/>
            </w:pPr>
            <w:r/>
            <w:r>
              <w:rPr>
                <w:rFonts w:ascii="Montserrat" w:hAnsi="Montserrat"/>
                <w:b/>
                <w:color w:val="000000"/>
                <w:sz w:val="18"/>
              </w:rPr>
              <w:t>22</w:t>
            </w:r>
          </w:p>
        </w:tc>
        <w:tc>
          <w:tcPr>
            <w:tcW w:type="dxa" w:w="794"/>
            <w:shd w:val="clear" w:color="auto" w:fill="FFE5CC"/>
            <w:shd w:val="clear" w:color="auto" w:fill="D0D8E8"/>
          </w:tcPr>
          <w:p>
            <w:pPr>
              <w:jc w:val="left"/>
            </w:pPr>
            <w:r/>
            <w:r>
              <w:rPr>
                <w:rFonts w:ascii="Montserrat" w:hAnsi="Montserrat"/>
                <w:b/>
                <w:color w:val="000000"/>
                <w:sz w:val="18"/>
              </w:rPr>
              <w:t>14/04</w:t>
            </w:r>
          </w:p>
        </w:tc>
        <w:tc>
          <w:tcPr>
            <w:tcW w:type="dxa" w:w="624"/>
            <w:shd w:val="clear" w:color="auto" w:fill="FFE5CC"/>
          </w:tcPr>
          <w:p>
            <w:pPr>
              <w:jc w:val="left"/>
            </w:pPr>
            <w:r/>
            <w:r>
              <w:rPr>
                <w:rFonts w:ascii="Montserrat" w:hAnsi="Montserrat"/>
                <w:b w:val="0"/>
                <w:color w:val="000000"/>
                <w:sz w:val="18"/>
              </w:rPr>
              <w:t>14</w:t>
            </w:r>
          </w:p>
        </w:tc>
        <w:tc>
          <w:tcPr>
            <w:tcW w:type="dxa" w:w="3685"/>
            <w:shd w:val="clear" w:color="auto" w:fill="FFE5CC"/>
          </w:tcPr>
          <w:p>
            <w:pPr>
              <w:jc w:val="left"/>
            </w:pPr>
            <w:r/>
            <w:r>
              <w:rPr>
                <w:rFonts w:ascii="Montserrat" w:hAnsi="Montserrat"/>
                <w:b w:val="0"/>
                <w:color w:val="000000"/>
                <w:sz w:val="18"/>
              </w:rPr>
              <w:t>Empalme de conocimiento Johan Espino → Johan Velandia</w:t>
            </w:r>
          </w:p>
        </w:tc>
        <w:tc>
          <w:tcPr>
            <w:tcW w:type="dxa" w:w="1984"/>
            <w:shd w:val="clear" w:color="auto" w:fill="FFE5CC"/>
          </w:tcPr>
          <w:p>
            <w:pPr>
              <w:jc w:val="left"/>
            </w:pPr>
            <w:r/>
            <w:r>
              <w:rPr>
                <w:rFonts w:ascii="Montserrat" w:hAnsi="Montserrat"/>
                <w:b w:val="0"/>
                <w:color w:val="000000"/>
                <w:sz w:val="18"/>
              </w:rPr>
              <w:t>Johan Espino / Johan Velandia</w:t>
            </w:r>
          </w:p>
        </w:tc>
        <w:tc>
          <w:tcPr>
            <w:tcW w:type="dxa" w:w="1020"/>
            <w:shd w:val="clear" w:color="auto" w:fill="FFE5CC"/>
            <w:shd w:val="clear" w:color="auto" w:fill="BF5900"/>
          </w:tcPr>
          <w:p>
            <w:pPr>
              <w:jc w:val="left"/>
            </w:pPr>
            <w:r/>
            <w:r>
              <w:rPr>
                <w:rFonts w:ascii="Montserrat" w:hAnsi="Montserrat"/>
                <w:b/>
                <w:color w:val="FFFFFF"/>
                <w:sz w:val="18"/>
              </w:rPr>
              <w:t>ALTA</w:t>
            </w:r>
          </w:p>
        </w:tc>
        <w:tc>
          <w:tcPr>
            <w:tcW w:type="dxa" w:w="1587"/>
            <w:shd w:val="clear" w:color="auto" w:fill="FFE5CC"/>
          </w:tcPr>
          <w:p>
            <w:pPr>
              <w:jc w:val="left"/>
            </w:pPr>
            <w:r/>
            <w:r>
              <w:rPr>
                <w:rFonts w:ascii="Montserrat" w:hAnsi="Montserrat"/>
                <w:b w:val="0"/>
                <w:color w:val="000000"/>
                <w:sz w:val="18"/>
              </w:rPr>
              <w:t>Empalme</w:t>
            </w:r>
          </w:p>
        </w:tc>
      </w:tr>
      <w:tr>
        <w:tc>
          <w:tcPr>
            <w:tcW w:type="dxa" w:w="397"/>
            <w:shd w:val="clear" w:color="auto" w:fill="FFCCCC"/>
          </w:tcPr>
          <w:p>
            <w:pPr>
              <w:jc w:val="left"/>
            </w:pPr>
            <w:r/>
            <w:r>
              <w:rPr>
                <w:rFonts w:ascii="Montserrat" w:hAnsi="Montserrat"/>
                <w:b/>
                <w:color w:val="000000"/>
                <w:sz w:val="18"/>
              </w:rPr>
              <w:t>23</w:t>
            </w:r>
          </w:p>
        </w:tc>
        <w:tc>
          <w:tcPr>
            <w:tcW w:type="dxa" w:w="794"/>
            <w:shd w:val="clear" w:color="auto" w:fill="FFCCCC"/>
          </w:tcPr>
          <w:p>
            <w:pPr>
              <w:jc w:val="left"/>
            </w:pPr>
            <w:r/>
            <w:r>
              <w:rPr>
                <w:rFonts w:ascii="Montserrat" w:hAnsi="Montserrat"/>
                <w:b w:val="0"/>
                <w:color w:val="000000"/>
                <w:sz w:val="18"/>
              </w:rPr>
            </w:r>
          </w:p>
        </w:tc>
        <w:tc>
          <w:tcPr>
            <w:tcW w:type="dxa" w:w="624"/>
            <w:shd w:val="clear" w:color="auto" w:fill="FFCCCC"/>
          </w:tcPr>
          <w:p>
            <w:pPr>
              <w:jc w:val="left"/>
            </w:pPr>
            <w:r/>
            <w:r>
              <w:rPr>
                <w:rFonts w:ascii="Montserrat" w:hAnsi="Montserrat"/>
                <w:b w:val="0"/>
                <w:color w:val="000000"/>
                <w:sz w:val="18"/>
              </w:rPr>
              <w:t>2.3.1</w:t>
            </w:r>
          </w:p>
        </w:tc>
        <w:tc>
          <w:tcPr>
            <w:tcW w:type="dxa" w:w="3685"/>
            <w:shd w:val="clear" w:color="auto" w:fill="FFCCCC"/>
          </w:tcPr>
          <w:p>
            <w:pPr>
              <w:jc w:val="left"/>
            </w:pPr>
            <w:r/>
            <w:r>
              <w:rPr>
                <w:rFonts w:ascii="Montserrat" w:hAnsi="Montserrat"/>
                <w:b w:val="0"/>
                <w:color w:val="000000"/>
                <w:sz w:val="18"/>
              </w:rPr>
              <w:t>Crear usuario de prueba y asignar roles (Houndoc)</w:t>
            </w:r>
          </w:p>
        </w:tc>
        <w:tc>
          <w:tcPr>
            <w:tcW w:type="dxa" w:w="1984"/>
            <w:shd w:val="clear" w:color="auto" w:fill="FFCCCC"/>
          </w:tcPr>
          <w:p>
            <w:pPr>
              <w:jc w:val="left"/>
            </w:pPr>
            <w:r/>
            <w:r>
              <w:rPr>
                <w:rFonts w:ascii="Montserrat" w:hAnsi="Montserrat"/>
                <w:b w:val="0"/>
                <w:color w:val="000000"/>
                <w:sz w:val="18"/>
              </w:rPr>
              <w:t>Johan Espino / Johan Velandia</w:t>
            </w:r>
          </w:p>
        </w:tc>
        <w:tc>
          <w:tcPr>
            <w:tcW w:type="dxa" w:w="1020"/>
            <w:shd w:val="clear" w:color="auto" w:fill="FFCCCC"/>
            <w:shd w:val="clear" w:color="auto" w:fill="C00000"/>
          </w:tcPr>
          <w:p>
            <w:pPr>
              <w:jc w:val="left"/>
            </w:pPr>
            <w:r/>
            <w:r>
              <w:rPr>
                <w:rFonts w:ascii="Montserrat" w:hAnsi="Montserrat"/>
                <w:b/>
                <w:color w:val="FFFFFF"/>
                <w:sz w:val="18"/>
              </w:rPr>
              <w:t>URGENTE</w:t>
            </w:r>
          </w:p>
        </w:tc>
        <w:tc>
          <w:tcPr>
            <w:tcW w:type="dxa" w:w="1587"/>
            <w:shd w:val="clear" w:color="auto" w:fill="FFCCCC"/>
          </w:tcPr>
          <w:p>
            <w:pPr>
              <w:jc w:val="left"/>
            </w:pPr>
            <w:r/>
            <w:r>
              <w:rPr>
                <w:rFonts w:ascii="Montserrat" w:hAnsi="Montserrat"/>
                <w:b w:val="0"/>
                <w:color w:val="000000"/>
                <w:sz w:val="18"/>
              </w:rPr>
              <w:t>Houndoc</w:t>
            </w:r>
          </w:p>
        </w:tc>
      </w:tr>
    </w:tbl>
    <w:p/>
    <w:p>
      <w:r>
        <w:rPr>
          <w:rFonts w:ascii="Montserrat" w:hAnsi="Montserrat"/>
          <w:b/>
          <w:color w:val="000000"/>
          <w:sz w:val="28"/>
        </w:rPr>
        <w:t>Resumen de Carga por Responsable</w:t>
      </w:r>
    </w:p>
    <w:p>
      <w:pPr>
        <w:jc w:val="both"/>
      </w:pPr>
      <w:r>
        <w:rPr>
          <w:rFonts w:ascii="Montserrat" w:hAnsi="Montserrat"/>
          <w:b w:val="0"/>
          <w:color w:val="000000"/>
          <w:sz w:val="20"/>
        </w:rPr>
        <w:t>Distribución de tareas del cronograma de abril 2026 por responsable:</w:t>
      </w:r>
    </w:p>
    <w:tbl>
      <w:tblPr>
        <w:tblStyle w:val="Tablaconcuadrcula"/>
        <w:tblW w:type="auto" w:w="0"/>
        <w:tblLook w:firstColumn="1" w:firstRow="1" w:lastColumn="0" w:lastRow="0" w:noHBand="0" w:noVBand="1" w:val="04A0"/>
      </w:tblPr>
      <w:tblGrid>
        <w:gridCol w:w="3009"/>
        <w:gridCol w:w="3009"/>
        <w:gridCol w:w="3009"/>
      </w:tblGrid>
      <w:tr>
        <w:tc>
          <w:tcPr>
            <w:tcW w:type="dxa" w:w="3009"/>
            <w:shd w:val="clear" w:color="auto" w:fill="1F3864"/>
          </w:tcPr>
          <w:p>
            <w:pPr>
              <w:jc w:val="left"/>
            </w:pPr>
            <w:r/>
            <w:r>
              <w:rPr>
                <w:rFonts w:ascii="Montserrat" w:hAnsi="Montserrat"/>
                <w:b/>
                <w:color w:val="FFFFFF"/>
                <w:sz w:val="20"/>
              </w:rPr>
              <w:t>Responsable</w:t>
            </w:r>
          </w:p>
        </w:tc>
        <w:tc>
          <w:tcPr>
            <w:tcW w:type="dxa" w:w="3009"/>
            <w:shd w:val="clear" w:color="auto" w:fill="1F3864"/>
          </w:tcPr>
          <w:p>
            <w:pPr>
              <w:jc w:val="left"/>
            </w:pPr>
            <w:r/>
            <w:r>
              <w:rPr>
                <w:rFonts w:ascii="Montserrat" w:hAnsi="Montserrat"/>
                <w:b/>
                <w:color w:val="FFFFFF"/>
                <w:sz w:val="20"/>
              </w:rPr>
              <w:t>N.° de Tareas</w:t>
            </w:r>
          </w:p>
        </w:tc>
        <w:tc>
          <w:tcPr>
            <w:tcW w:type="dxa" w:w="3009"/>
            <w:shd w:val="clear" w:color="auto" w:fill="1F3864"/>
          </w:tcPr>
          <w:p>
            <w:pPr>
              <w:jc w:val="left"/>
            </w:pPr>
            <w:r/>
            <w:r>
              <w:rPr>
                <w:rFonts w:ascii="Montserrat" w:hAnsi="Montserrat"/>
                <w:b/>
                <w:color w:val="FFFFFF"/>
                <w:sz w:val="20"/>
              </w:rPr>
              <w:t>Observación</w:t>
            </w:r>
          </w:p>
        </w:tc>
      </w:tr>
      <w:tr>
        <w:tc>
          <w:tcPr>
            <w:tcW w:type="dxa" w:w="3009"/>
            <w:shd w:val="clear" w:color="auto" w:fill="EBF0FF"/>
          </w:tcPr>
          <w:p>
            <w:pPr>
              <w:jc w:val="left"/>
            </w:pPr>
            <w:r/>
            <w:r>
              <w:rPr>
                <w:rFonts w:ascii="Montserrat" w:hAnsi="Montserrat"/>
                <w:b w:val="0"/>
                <w:color w:val="000000"/>
                <w:sz w:val="20"/>
              </w:rPr>
              <w:t>Johan Espino</w:t>
            </w:r>
          </w:p>
        </w:tc>
        <w:tc>
          <w:tcPr>
            <w:tcW w:type="dxa" w:w="3009"/>
            <w:shd w:val="clear" w:color="auto" w:fill="EBF0FF"/>
          </w:tcPr>
          <w:p>
            <w:pPr>
              <w:jc w:val="left"/>
            </w:pPr>
            <w:r/>
            <w:r>
              <w:rPr>
                <w:rFonts w:ascii="Montserrat" w:hAnsi="Montserrat"/>
                <w:b/>
                <w:color w:val="000000"/>
                <w:sz w:val="20"/>
              </w:rPr>
              <w:t>18</w:t>
            </w:r>
          </w:p>
        </w:tc>
        <w:tc>
          <w:tcPr>
            <w:tcW w:type="dxa" w:w="3009"/>
            <w:shd w:val="clear" w:color="auto" w:fill="EBF0FF"/>
          </w:tcPr>
          <w:p>
            <w:pPr>
              <w:jc w:val="left"/>
            </w:pPr>
            <w:r/>
            <w:r>
              <w:rPr>
                <w:rFonts w:ascii="Montserrat" w:hAnsi="Montserrat"/>
                <w:b w:val="0"/>
                <w:color w:val="000000"/>
                <w:sz w:val="20"/>
              </w:rPr>
              <w:t>Responsable con mayor carga. Requiere apoyo urgente.</w:t>
            </w:r>
          </w:p>
        </w:tc>
      </w:tr>
      <w:tr>
        <w:tc>
          <w:tcPr>
            <w:tcW w:type="dxa" w:w="3009"/>
          </w:tcPr>
          <w:p>
            <w:pPr>
              <w:jc w:val="left"/>
            </w:pPr>
            <w:r/>
            <w:r>
              <w:rPr>
                <w:rFonts w:ascii="Montserrat" w:hAnsi="Montserrat"/>
                <w:b w:val="0"/>
                <w:color w:val="000000"/>
                <w:sz w:val="20"/>
              </w:rPr>
              <w:t>Johan Velandia</w:t>
            </w:r>
          </w:p>
        </w:tc>
        <w:tc>
          <w:tcPr>
            <w:tcW w:type="dxa" w:w="3009"/>
          </w:tcPr>
          <w:p>
            <w:pPr>
              <w:jc w:val="left"/>
            </w:pPr>
            <w:r/>
            <w:r>
              <w:rPr>
                <w:rFonts w:ascii="Montserrat" w:hAnsi="Montserrat"/>
                <w:b/>
                <w:color w:val="000000"/>
                <w:sz w:val="20"/>
              </w:rPr>
              <w:t>12</w:t>
            </w:r>
          </w:p>
        </w:tc>
        <w:tc>
          <w:tcPr>
            <w:tcW w:type="dxa" w:w="3009"/>
          </w:tcPr>
          <w:p>
            <w:pPr>
              <w:jc w:val="left"/>
            </w:pPr>
            <w:r/>
            <w:r>
              <w:rPr>
                <w:rFonts w:ascii="Montserrat" w:hAnsi="Montserrat"/>
                <w:b w:val="0"/>
                <w:color w:val="000000"/>
                <w:sz w:val="20"/>
              </w:rPr>
              <w:t>Backup de Johan Espino. Data Center + Suite Microsoft.</w:t>
            </w:r>
          </w:p>
        </w:tc>
      </w:tr>
      <w:tr>
        <w:tc>
          <w:tcPr>
            <w:tcW w:type="dxa" w:w="3009"/>
            <w:shd w:val="clear" w:color="auto" w:fill="EBF0FF"/>
          </w:tcPr>
          <w:p>
            <w:pPr>
              <w:jc w:val="left"/>
            </w:pPr>
            <w:r/>
            <w:r>
              <w:rPr>
                <w:rFonts w:ascii="Montserrat" w:hAnsi="Montserrat"/>
                <w:b w:val="0"/>
                <w:color w:val="000000"/>
                <w:sz w:val="20"/>
              </w:rPr>
              <w:t>Luis H. Bernal M.</w:t>
            </w:r>
          </w:p>
        </w:tc>
        <w:tc>
          <w:tcPr>
            <w:tcW w:type="dxa" w:w="3009"/>
            <w:shd w:val="clear" w:color="auto" w:fill="EBF0FF"/>
          </w:tcPr>
          <w:p>
            <w:pPr>
              <w:jc w:val="left"/>
            </w:pPr>
            <w:r/>
            <w:r>
              <w:rPr>
                <w:rFonts w:ascii="Montserrat" w:hAnsi="Montserrat"/>
                <w:b/>
                <w:color w:val="000000"/>
                <w:sz w:val="20"/>
              </w:rPr>
              <w:t>11</w:t>
            </w:r>
          </w:p>
        </w:tc>
        <w:tc>
          <w:tcPr>
            <w:tcW w:type="dxa" w:w="3009"/>
            <w:shd w:val="clear" w:color="auto" w:fill="EBF0FF"/>
          </w:tcPr>
          <w:p>
            <w:pPr>
              <w:jc w:val="left"/>
            </w:pPr>
            <w:r/>
            <w:r>
              <w:rPr>
                <w:rFonts w:ascii="Montserrat" w:hAnsi="Montserrat"/>
                <w:b w:val="0"/>
                <w:color w:val="000000"/>
                <w:sz w:val="20"/>
              </w:rPr>
              <w:t>QuickSight, Zammad, Notificaciones, Seguridad.</w:t>
            </w:r>
          </w:p>
        </w:tc>
      </w:tr>
      <w:tr>
        <w:tc>
          <w:tcPr>
            <w:tcW w:type="dxa" w:w="3009"/>
          </w:tcPr>
          <w:p>
            <w:pPr>
              <w:jc w:val="left"/>
            </w:pPr>
            <w:r/>
            <w:r>
              <w:rPr>
                <w:rFonts w:ascii="Montserrat" w:hAnsi="Montserrat"/>
                <w:b w:val="0"/>
                <w:color w:val="000000"/>
                <w:sz w:val="20"/>
              </w:rPr>
              <w:t>Jose Florez</w:t>
            </w:r>
          </w:p>
        </w:tc>
        <w:tc>
          <w:tcPr>
            <w:tcW w:type="dxa" w:w="3009"/>
          </w:tcPr>
          <w:p>
            <w:pPr>
              <w:jc w:val="left"/>
            </w:pPr>
            <w:r/>
            <w:r>
              <w:rPr>
                <w:rFonts w:ascii="Montserrat" w:hAnsi="Montserrat"/>
                <w:b/>
                <w:color w:val="000000"/>
                <w:sz w:val="20"/>
              </w:rPr>
              <w:t>1</w:t>
            </w:r>
          </w:p>
        </w:tc>
        <w:tc>
          <w:tcPr>
            <w:tcW w:type="dxa" w:w="3009"/>
          </w:tcPr>
          <w:p>
            <w:pPr>
              <w:jc w:val="left"/>
            </w:pPr>
            <w:r/>
            <w:r>
              <w:rPr>
                <w:rFonts w:ascii="Montserrat" w:hAnsi="Montserrat"/>
                <w:b w:val="0"/>
                <w:color w:val="000000"/>
                <w:sz w:val="20"/>
              </w:rPr>
              <w:t>Soporte en ServiceCenter y WhatsApp META.</w:t>
            </w:r>
          </w:p>
        </w:tc>
      </w:tr>
    </w:tbl>
    <w:sectPr w:rsidR="00275B7B" w:rsidRPr="00C12884" w:rsidSect="007C4B1C">
      <w:headerReference w:type="default"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CAD17" w14:textId="77777777" w:rsidR="00235936" w:rsidRDefault="00235936" w:rsidP="007C4B1C">
      <w:r>
        <w:separator/>
      </w:r>
    </w:p>
  </w:endnote>
  <w:endnote w:type="continuationSeparator" w:id="0">
    <w:p w14:paraId="29808289" w14:textId="77777777" w:rsidR="00235936" w:rsidRDefault="00235936" w:rsidP="007C4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ontserrat">
    <w:altName w:val="Cambria"/>
    <w:charset w:val="00"/>
    <w:family w:val="auto"/>
    <w:pitch w:val="variable"/>
    <w:sig w:usb0="2000020F" w:usb1="00000003" w:usb2="00000000" w:usb3="00000000" w:csb0="00000197" w:csb1="00000000"/>
  </w:font>
  <w:font w:name="Roboto">
    <w:charset w:val="00"/>
    <w:family w:val="auto"/>
    <w:pitch w:val="variable"/>
    <w:sig w:usb0="E0000AFF" w:usb1="5000217F" w:usb2="00000021" w:usb3="00000000" w:csb0="0000019F" w:csb1="00000000"/>
  </w:font>
  <w:font w:name="Montserrat Black">
    <w:charset w:val="00"/>
    <w:family w:val="auto"/>
    <w:pitch w:val="variable"/>
    <w:sig w:usb0="2000020F" w:usb1="00000003" w:usb2="00000000" w:usb3="00000000" w:csb0="00000197"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Poppins ExtraBold">
    <w:charset w:val="00"/>
    <w:family w:val="auto"/>
    <w:pitch w:val="variable"/>
    <w:sig w:usb0="00008007" w:usb1="00000000" w:usb2="00000000" w:usb3="00000000" w:csb0="00000093" w:csb1="00000000"/>
  </w:font>
  <w:font w:name="Roboto Black">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E9EE" w14:textId="41882775" w:rsidR="007C4B1C" w:rsidRPr="007C4B1C" w:rsidRDefault="36885F8C" w:rsidP="007C4B1C">
    <w:pPr>
      <w:pStyle w:val="Piedepgina"/>
      <w:tabs>
        <w:tab w:val="clear" w:pos="4680"/>
        <w:tab w:val="clear" w:pos="9360"/>
        <w:tab w:val="right" w:pos="7920"/>
      </w:tabs>
      <w:ind w:left="90" w:right="360" w:hanging="450"/>
      <w:jc w:val="right"/>
      <w:rPr>
        <w:rFonts w:cs="Montserrat"/>
        <w:color w:val="808080" w:themeColor="text1" w:themeShade="80"/>
        <w:sz w:val="13"/>
        <w:szCs w:val="13"/>
      </w:rPr>
    </w:pPr>
    <w:bookmarkStart w:id="1" w:name="_Int_7ZhjQ9Lj"/>
    <w:r w:rsidRPr="00B53491">
      <w:rPr>
        <w:rFonts w:cs="Montserrat"/>
        <w:color w:val="808080" w:themeColor="text1" w:themeShade="80"/>
        <w:sz w:val="13"/>
        <w:szCs w:val="13"/>
        <w:lang w:val="en-US"/>
      </w:rPr>
      <w:t>© Copyright of</w:t>
    </w:r>
    <w:bookmarkEnd w:id="1"/>
    <w:r w:rsidRPr="00B53491">
      <w:rPr>
        <w:rFonts w:cs="Montserrat"/>
        <w:color w:val="808080" w:themeColor="text1" w:themeShade="80"/>
        <w:sz w:val="13"/>
        <w:szCs w:val="13"/>
        <w:lang w:val="en-US"/>
      </w:rPr>
      <w:t xml:space="preserve"> Blend360 2023. All rights reserved.</w:t>
    </w:r>
    <w:r w:rsidR="007C4B1C" w:rsidRPr="0013604F">
      <w:rPr>
        <w:rFonts w:cs="Montserrat"/>
        <w:color w:val="808080" w:themeColor="text1" w:themeShade="80"/>
        <w:sz w:val="13"/>
        <w:szCs w:val="13"/>
      </w:rPr>
      <w:ptab w:relativeTo="margin" w:alignment="center" w:leader="none"/>
    </w:r>
    <w:r w:rsidRPr="00B53491">
      <w:rPr>
        <w:rFonts w:cs="Montserrat"/>
        <w:color w:val="808080" w:themeColor="text1" w:themeShade="80"/>
        <w:sz w:val="13"/>
        <w:szCs w:val="13"/>
        <w:lang w:val="en-US"/>
      </w:rPr>
      <w:t xml:space="preserve">   </w:t>
    </w:r>
    <w:r w:rsidR="007C4B1C" w:rsidRPr="0013604F">
      <w:rPr>
        <w:rFonts w:cs="Montserrat"/>
        <w:color w:val="808080" w:themeColor="text1" w:themeShade="80"/>
        <w:sz w:val="13"/>
        <w:szCs w:val="13"/>
      </w:rPr>
      <w:ptab w:relativeTo="margin" w:alignment="right" w:leader="none"/>
    </w:r>
    <w:r w:rsidRPr="00B53491">
      <w:rPr>
        <w:rFonts w:cs="Montserrat"/>
        <w:color w:val="808080" w:themeColor="text1" w:themeShade="80"/>
        <w:sz w:val="13"/>
        <w:szCs w:val="13"/>
        <w:lang w:val="en-US"/>
      </w:rPr>
      <w:t xml:space="preserve">  </w:t>
    </w:r>
    <w:r w:rsidRPr="0013604F">
      <w:rPr>
        <w:rFonts w:cs="Montserrat"/>
        <w:color w:val="808080" w:themeColor="text1" w:themeShade="80"/>
        <w:sz w:val="13"/>
        <w:szCs w:val="13"/>
      </w:rPr>
      <w:t>www.blend360.com |       Blend360 |       @OfficialB36</w:t>
    </w:r>
    <w:r>
      <w:rPr>
        <w:rFonts w:cs="Montserrat"/>
        <w:color w:val="808080" w:themeColor="text1" w:themeShade="80"/>
        <w:sz w:val="13"/>
        <w:szCs w:val="13"/>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C8FF5" w14:textId="77777777" w:rsidR="00235936" w:rsidRDefault="00235936" w:rsidP="007C4B1C">
      <w:r>
        <w:separator/>
      </w:r>
    </w:p>
  </w:footnote>
  <w:footnote w:type="continuationSeparator" w:id="0">
    <w:p w14:paraId="4EC9DDF5" w14:textId="77777777" w:rsidR="00235936" w:rsidRDefault="00235936" w:rsidP="007C4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00FB" w14:textId="77777777" w:rsidR="007C4B1C" w:rsidRDefault="007C4B1C" w:rsidP="007C4B1C">
    <w:pPr>
      <w:pStyle w:val="Encabezado"/>
      <w:tabs>
        <w:tab w:val="clear" w:pos="4680"/>
        <w:tab w:val="clear" w:pos="9360"/>
        <w:tab w:val="left" w:pos="1998"/>
      </w:tabs>
    </w:pPr>
    <w:r>
      <w:rPr>
        <w:noProof/>
      </w:rPr>
      <w:drawing>
        <wp:anchor distT="0" distB="0" distL="114300" distR="114300" simplePos="0" relativeHeight="251658240" behindDoc="0" locked="0" layoutInCell="1" allowOverlap="1" wp14:anchorId="2FD11F00" wp14:editId="049F08C3">
          <wp:simplePos x="0" y="0"/>
          <wp:positionH relativeFrom="column">
            <wp:posOffset>0</wp:posOffset>
          </wp:positionH>
          <wp:positionV relativeFrom="paragraph">
            <wp:posOffset>0</wp:posOffset>
          </wp:positionV>
          <wp:extent cx="1270000" cy="241935"/>
          <wp:effectExtent l="0" t="0" r="0" b="0"/>
          <wp:wrapNone/>
          <wp:docPr id="647036729" name="Picture 647036729"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58834" name="Picture 3"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0000" cy="241935"/>
                  </a:xfrm>
                  <a:prstGeom prst="rect">
                    <a:avLst/>
                  </a:prstGeom>
                </pic:spPr>
              </pic:pic>
            </a:graphicData>
          </a:graphic>
          <wp14:sizeRelH relativeFrom="page">
            <wp14:pctWidth>0</wp14:pctWidth>
          </wp14:sizeRelH>
          <wp14:sizeRelV relativeFrom="page">
            <wp14:pctHeight>0</wp14:pctHeight>
          </wp14:sizeRelV>
        </wp:anchor>
      </w:drawing>
    </w:r>
  </w:p>
  <w:p w14:paraId="6D197778" w14:textId="77777777" w:rsidR="007C4B1C" w:rsidRDefault="007C4B1C">
    <w:pPr>
      <w:pStyle w:val="Encabezado"/>
    </w:pPr>
    <w:r>
      <w:rPr>
        <w:noProof/>
      </w:rPr>
      <w:drawing>
        <wp:anchor distT="0" distB="0" distL="114300" distR="114300" simplePos="0" relativeHeight="251658241" behindDoc="1" locked="0" layoutInCell="1" allowOverlap="1" wp14:anchorId="641FD86F" wp14:editId="34BF11FC">
          <wp:simplePos x="0" y="0"/>
          <wp:positionH relativeFrom="column">
            <wp:posOffset>1817370</wp:posOffset>
          </wp:positionH>
          <wp:positionV relativeFrom="paragraph">
            <wp:posOffset>1327150</wp:posOffset>
          </wp:positionV>
          <wp:extent cx="12051665" cy="6775450"/>
          <wp:effectExtent l="0" t="0" r="0" b="0"/>
          <wp:wrapNone/>
          <wp:docPr id="59304064" name="Picture 59304064" descr="A blue circl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25932" name="Picture 4" descr="A blue circles on a black background&#10;&#10;Description automatically generated"/>
                  <pic:cNvPicPr/>
                </pic:nvPicPr>
                <pic:blipFill>
                  <a:blip r:embed="rId2">
                    <a:alphaModFix amt="20000"/>
                    <a:extLst>
                      <a:ext uri="{28A0092B-C50C-407E-A947-70E740481C1C}">
                        <a14:useLocalDpi xmlns:a14="http://schemas.microsoft.com/office/drawing/2010/main" val="0"/>
                      </a:ext>
                    </a:extLst>
                  </a:blip>
                  <a:stretch>
                    <a:fillRect/>
                  </a:stretch>
                </pic:blipFill>
                <pic:spPr>
                  <a:xfrm rot="10800000">
                    <a:off x="0" y="0"/>
                    <a:ext cx="12051665" cy="677545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rbgzrDjz7QSyiy" int2:id="044pl1HD">
      <int2:state int2:value="Rejected" int2:type="spell"/>
    </int2:textHash>
    <int2:textHash int2:hashCode="ColNt8eS4Qp544" int2:id="1U0YVbA0">
      <int2:state int2:value="Rejected" int2:type="spell"/>
    </int2:textHash>
    <int2:textHash int2:hashCode="Z0X6r62fBYPGJu" int2:id="21gPDc7a">
      <int2:state int2:value="Rejected" int2:type="AugLoop_Text_Critique"/>
    </int2:textHash>
    <int2:textHash int2:hashCode="tLs5z+UXpwmqIW" int2:id="2EgFqz9G">
      <int2:state int2:value="Rejected" int2:type="AugLoop_Text_Critique"/>
    </int2:textHash>
    <int2:textHash int2:hashCode="zJ+T0iXpZSq8nY" int2:id="3q4mHOz8">
      <int2:state int2:value="Rejected" int2:type="AugLoop_Text_Critique"/>
    </int2:textHash>
    <int2:textHash int2:hashCode="BvgKTTEubVGA3C" int2:id="482SoWEs">
      <int2:state int2:value="Rejected" int2:type="AugLoop_Text_Critique"/>
    </int2:textHash>
    <int2:textHash int2:hashCode="AA55PbcMWTCfpv" int2:id="FZs4sJsc">
      <int2:state int2:value="Rejected" int2:type="AugLoop_Text_Critique"/>
    </int2:textHash>
    <int2:textHash int2:hashCode="iKxElUECpMPF1C" int2:id="PaphJT1n">
      <int2:state int2:value="Rejected" int2:type="AugLoop_Text_Critique"/>
    </int2:textHash>
    <int2:textHash int2:hashCode="jXBQ/896LuKc12" int2:id="TSLoaul5">
      <int2:state int2:value="Rejected" int2:type="spell"/>
    </int2:textHash>
    <int2:textHash int2:hashCode="tKonPIJC4H8j6o" int2:id="d32WzG0L">
      <int2:state int2:value="Rejected" int2:type="spell"/>
    </int2:textHash>
    <int2:textHash int2:hashCode="xpwq9HvkdzVE8J" int2:id="joA1xYpG">
      <int2:state int2:value="Rejected" int2:type="AugLoop_Text_Critique"/>
    </int2:textHash>
    <int2:textHash int2:hashCode="BhrHQAR/JN2fl8" int2:id="pxVBcaXt">
      <int2:state int2:value="Rejected" int2:type="AugLoop_Text_Critique"/>
    </int2:textHash>
    <int2:textHash int2:hashCode="/BZuuBNh/zEXnN" int2:id="wQZOc1a0">
      <int2:state int2:value="Rejected" int2:type="spell"/>
    </int2:textHash>
    <int2:bookmark int2:bookmarkName="_Int_7ZhjQ9Lj" int2:invalidationBookmarkName="" int2:hashCode="8FXpfXkeervM6g" int2:id="SaUHGt0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75C"/>
    <w:multiLevelType w:val="multilevel"/>
    <w:tmpl w:val="9140A9B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1526858"/>
    <w:multiLevelType w:val="hybridMultilevel"/>
    <w:tmpl w:val="74D6A1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FB50CE"/>
    <w:multiLevelType w:val="hybridMultilevel"/>
    <w:tmpl w:val="7FC08D62"/>
    <w:lvl w:ilvl="0" w:tplc="59BCFCAE">
      <w:start w:val="1"/>
      <w:numFmt w:val="decimal"/>
      <w:lvlText w:val="%1."/>
      <w:lvlJc w:val="left"/>
      <w:pPr>
        <w:ind w:left="720" w:hanging="360"/>
      </w:pPr>
    </w:lvl>
    <w:lvl w:ilvl="1" w:tplc="268884E8">
      <w:start w:val="1"/>
      <w:numFmt w:val="lowerLetter"/>
      <w:lvlText w:val="%2."/>
      <w:lvlJc w:val="left"/>
      <w:pPr>
        <w:ind w:left="1440" w:hanging="360"/>
      </w:pPr>
    </w:lvl>
    <w:lvl w:ilvl="2" w:tplc="2E6093DE">
      <w:start w:val="1"/>
      <w:numFmt w:val="lowerRoman"/>
      <w:lvlText w:val="%3."/>
      <w:lvlJc w:val="right"/>
      <w:pPr>
        <w:ind w:left="2160" w:hanging="180"/>
      </w:pPr>
    </w:lvl>
    <w:lvl w:ilvl="3" w:tplc="5974544C">
      <w:start w:val="1"/>
      <w:numFmt w:val="decimal"/>
      <w:lvlText w:val="%4."/>
      <w:lvlJc w:val="left"/>
      <w:pPr>
        <w:ind w:left="2880" w:hanging="360"/>
      </w:pPr>
    </w:lvl>
    <w:lvl w:ilvl="4" w:tplc="41B6752E">
      <w:start w:val="1"/>
      <w:numFmt w:val="lowerLetter"/>
      <w:lvlText w:val="%5."/>
      <w:lvlJc w:val="left"/>
      <w:pPr>
        <w:ind w:left="3600" w:hanging="360"/>
      </w:pPr>
    </w:lvl>
    <w:lvl w:ilvl="5" w:tplc="D7DA61AA">
      <w:start w:val="1"/>
      <w:numFmt w:val="lowerRoman"/>
      <w:lvlText w:val="%6."/>
      <w:lvlJc w:val="right"/>
      <w:pPr>
        <w:ind w:left="4320" w:hanging="180"/>
      </w:pPr>
    </w:lvl>
    <w:lvl w:ilvl="6" w:tplc="0E1EF72A">
      <w:start w:val="1"/>
      <w:numFmt w:val="decimal"/>
      <w:lvlText w:val="%7."/>
      <w:lvlJc w:val="left"/>
      <w:pPr>
        <w:ind w:left="5040" w:hanging="360"/>
      </w:pPr>
    </w:lvl>
    <w:lvl w:ilvl="7" w:tplc="8D768670">
      <w:start w:val="1"/>
      <w:numFmt w:val="lowerLetter"/>
      <w:lvlText w:val="%8."/>
      <w:lvlJc w:val="left"/>
      <w:pPr>
        <w:ind w:left="5760" w:hanging="360"/>
      </w:pPr>
    </w:lvl>
    <w:lvl w:ilvl="8" w:tplc="1C762B28">
      <w:start w:val="1"/>
      <w:numFmt w:val="lowerRoman"/>
      <w:lvlText w:val="%9."/>
      <w:lvlJc w:val="right"/>
      <w:pPr>
        <w:ind w:left="6480" w:hanging="180"/>
      </w:pPr>
    </w:lvl>
  </w:abstractNum>
  <w:abstractNum w:abstractNumId="3" w15:restartNumberingAfterBreak="0">
    <w:nsid w:val="0B0EEADA"/>
    <w:multiLevelType w:val="hybridMultilevel"/>
    <w:tmpl w:val="0B5AFADE"/>
    <w:lvl w:ilvl="0" w:tplc="D5ACD460">
      <w:start w:val="1"/>
      <w:numFmt w:val="decimal"/>
      <w:lvlText w:val="%1."/>
      <w:lvlJc w:val="left"/>
      <w:pPr>
        <w:ind w:left="720" w:hanging="360"/>
      </w:pPr>
    </w:lvl>
    <w:lvl w:ilvl="1" w:tplc="EB5A6582">
      <w:start w:val="1"/>
      <w:numFmt w:val="lowerLetter"/>
      <w:lvlText w:val="%2."/>
      <w:lvlJc w:val="left"/>
      <w:pPr>
        <w:ind w:left="1440" w:hanging="360"/>
      </w:pPr>
    </w:lvl>
    <w:lvl w:ilvl="2" w:tplc="B278206A">
      <w:start w:val="1"/>
      <w:numFmt w:val="lowerRoman"/>
      <w:lvlText w:val="%3."/>
      <w:lvlJc w:val="right"/>
      <w:pPr>
        <w:ind w:left="2160" w:hanging="180"/>
      </w:pPr>
    </w:lvl>
    <w:lvl w:ilvl="3" w:tplc="F684A808">
      <w:start w:val="1"/>
      <w:numFmt w:val="decimal"/>
      <w:lvlText w:val="%4."/>
      <w:lvlJc w:val="left"/>
      <w:pPr>
        <w:ind w:left="2880" w:hanging="360"/>
      </w:pPr>
    </w:lvl>
    <w:lvl w:ilvl="4" w:tplc="B380C6B4">
      <w:start w:val="1"/>
      <w:numFmt w:val="lowerLetter"/>
      <w:lvlText w:val="%5."/>
      <w:lvlJc w:val="left"/>
      <w:pPr>
        <w:ind w:left="3600" w:hanging="360"/>
      </w:pPr>
    </w:lvl>
    <w:lvl w:ilvl="5" w:tplc="7334130C">
      <w:start w:val="1"/>
      <w:numFmt w:val="lowerRoman"/>
      <w:lvlText w:val="%6."/>
      <w:lvlJc w:val="right"/>
      <w:pPr>
        <w:ind w:left="4320" w:hanging="180"/>
      </w:pPr>
    </w:lvl>
    <w:lvl w:ilvl="6" w:tplc="FEEC42C8">
      <w:start w:val="1"/>
      <w:numFmt w:val="decimal"/>
      <w:lvlText w:val="%7."/>
      <w:lvlJc w:val="left"/>
      <w:pPr>
        <w:ind w:left="5040" w:hanging="360"/>
      </w:pPr>
    </w:lvl>
    <w:lvl w:ilvl="7" w:tplc="7116F410">
      <w:start w:val="1"/>
      <w:numFmt w:val="lowerLetter"/>
      <w:lvlText w:val="%8."/>
      <w:lvlJc w:val="left"/>
      <w:pPr>
        <w:ind w:left="5760" w:hanging="360"/>
      </w:pPr>
    </w:lvl>
    <w:lvl w:ilvl="8" w:tplc="B8E0FF9E">
      <w:start w:val="1"/>
      <w:numFmt w:val="lowerRoman"/>
      <w:lvlText w:val="%9."/>
      <w:lvlJc w:val="right"/>
      <w:pPr>
        <w:ind w:left="6480" w:hanging="180"/>
      </w:pPr>
    </w:lvl>
  </w:abstractNum>
  <w:abstractNum w:abstractNumId="4" w15:restartNumberingAfterBreak="0">
    <w:nsid w:val="1288200C"/>
    <w:multiLevelType w:val="hybridMultilevel"/>
    <w:tmpl w:val="4C18AD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427C2F"/>
    <w:multiLevelType w:val="hybridMultilevel"/>
    <w:tmpl w:val="D7BA80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8196A2"/>
    <w:multiLevelType w:val="hybridMultilevel"/>
    <w:tmpl w:val="5BD0D842"/>
    <w:lvl w:ilvl="0" w:tplc="FC8AC812">
      <w:start w:val="1"/>
      <w:numFmt w:val="decimal"/>
      <w:lvlText w:val="%1."/>
      <w:lvlJc w:val="left"/>
      <w:pPr>
        <w:ind w:left="720" w:hanging="360"/>
      </w:pPr>
    </w:lvl>
    <w:lvl w:ilvl="1" w:tplc="F0742F3A">
      <w:start w:val="1"/>
      <w:numFmt w:val="lowerLetter"/>
      <w:lvlText w:val="%2."/>
      <w:lvlJc w:val="left"/>
      <w:pPr>
        <w:ind w:left="1440" w:hanging="360"/>
      </w:pPr>
    </w:lvl>
    <w:lvl w:ilvl="2" w:tplc="1BE688D8">
      <w:start w:val="1"/>
      <w:numFmt w:val="lowerRoman"/>
      <w:lvlText w:val="%3."/>
      <w:lvlJc w:val="right"/>
      <w:pPr>
        <w:ind w:left="2160" w:hanging="180"/>
      </w:pPr>
    </w:lvl>
    <w:lvl w:ilvl="3" w:tplc="33909A24">
      <w:start w:val="1"/>
      <w:numFmt w:val="decimal"/>
      <w:lvlText w:val="%4."/>
      <w:lvlJc w:val="left"/>
      <w:pPr>
        <w:ind w:left="2880" w:hanging="360"/>
      </w:pPr>
    </w:lvl>
    <w:lvl w:ilvl="4" w:tplc="D5BAEEC2">
      <w:start w:val="1"/>
      <w:numFmt w:val="lowerLetter"/>
      <w:lvlText w:val="%5."/>
      <w:lvlJc w:val="left"/>
      <w:pPr>
        <w:ind w:left="3600" w:hanging="360"/>
      </w:pPr>
    </w:lvl>
    <w:lvl w:ilvl="5" w:tplc="23C23462">
      <w:start w:val="1"/>
      <w:numFmt w:val="lowerRoman"/>
      <w:lvlText w:val="%6."/>
      <w:lvlJc w:val="right"/>
      <w:pPr>
        <w:ind w:left="4320" w:hanging="180"/>
      </w:pPr>
    </w:lvl>
    <w:lvl w:ilvl="6" w:tplc="F4A6388E">
      <w:start w:val="1"/>
      <w:numFmt w:val="decimal"/>
      <w:lvlText w:val="%7."/>
      <w:lvlJc w:val="left"/>
      <w:pPr>
        <w:ind w:left="5040" w:hanging="360"/>
      </w:pPr>
    </w:lvl>
    <w:lvl w:ilvl="7" w:tplc="04022A98">
      <w:start w:val="1"/>
      <w:numFmt w:val="lowerLetter"/>
      <w:lvlText w:val="%8."/>
      <w:lvlJc w:val="left"/>
      <w:pPr>
        <w:ind w:left="5760" w:hanging="360"/>
      </w:pPr>
    </w:lvl>
    <w:lvl w:ilvl="8" w:tplc="5432643E">
      <w:start w:val="1"/>
      <w:numFmt w:val="lowerRoman"/>
      <w:lvlText w:val="%9."/>
      <w:lvlJc w:val="right"/>
      <w:pPr>
        <w:ind w:left="6480" w:hanging="180"/>
      </w:pPr>
    </w:lvl>
  </w:abstractNum>
  <w:abstractNum w:abstractNumId="7" w15:restartNumberingAfterBreak="0">
    <w:nsid w:val="1A2C394B"/>
    <w:multiLevelType w:val="hybridMultilevel"/>
    <w:tmpl w:val="62E2E5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228A1CF"/>
    <w:multiLevelType w:val="multilevel"/>
    <w:tmpl w:val="89BED5BC"/>
    <w:lvl w:ilvl="0">
      <w:start w:val="1"/>
      <w:numFmt w:val="decimal"/>
      <w:lvlText w:val="%1."/>
      <w:lvlJc w:val="right"/>
      <w:pPr>
        <w:ind w:left="720" w:hanging="360"/>
      </w:pPr>
      <w:rPr>
        <w:rFonts w:ascii="Verdana" w:hAnsi="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46329DF"/>
    <w:multiLevelType w:val="hybridMultilevel"/>
    <w:tmpl w:val="F84298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49A3EFF"/>
    <w:multiLevelType w:val="hybridMultilevel"/>
    <w:tmpl w:val="78F4CE60"/>
    <w:lvl w:ilvl="0" w:tplc="F064DB98">
      <w:start w:val="1"/>
      <w:numFmt w:val="decimal"/>
      <w:lvlText w:val="%1."/>
      <w:lvlJc w:val="left"/>
      <w:pPr>
        <w:ind w:left="720" w:hanging="360"/>
      </w:pPr>
    </w:lvl>
    <w:lvl w:ilvl="1" w:tplc="014AEEA8">
      <w:start w:val="1"/>
      <w:numFmt w:val="lowerLetter"/>
      <w:lvlText w:val="%2."/>
      <w:lvlJc w:val="left"/>
      <w:pPr>
        <w:ind w:left="1440" w:hanging="360"/>
      </w:pPr>
    </w:lvl>
    <w:lvl w:ilvl="2" w:tplc="23468CC2">
      <w:start w:val="1"/>
      <w:numFmt w:val="lowerRoman"/>
      <w:lvlText w:val="%3."/>
      <w:lvlJc w:val="right"/>
      <w:pPr>
        <w:ind w:left="2160" w:hanging="180"/>
      </w:pPr>
    </w:lvl>
    <w:lvl w:ilvl="3" w:tplc="63484CEE">
      <w:start w:val="1"/>
      <w:numFmt w:val="decimal"/>
      <w:lvlText w:val="%4."/>
      <w:lvlJc w:val="left"/>
      <w:pPr>
        <w:ind w:left="2880" w:hanging="360"/>
      </w:pPr>
    </w:lvl>
    <w:lvl w:ilvl="4" w:tplc="C7242CCC">
      <w:start w:val="1"/>
      <w:numFmt w:val="lowerLetter"/>
      <w:lvlText w:val="%5."/>
      <w:lvlJc w:val="left"/>
      <w:pPr>
        <w:ind w:left="3600" w:hanging="360"/>
      </w:pPr>
    </w:lvl>
    <w:lvl w:ilvl="5" w:tplc="EE3E61B0">
      <w:start w:val="1"/>
      <w:numFmt w:val="lowerRoman"/>
      <w:lvlText w:val="%6."/>
      <w:lvlJc w:val="right"/>
      <w:pPr>
        <w:ind w:left="4320" w:hanging="180"/>
      </w:pPr>
    </w:lvl>
    <w:lvl w:ilvl="6" w:tplc="1DCECF24">
      <w:start w:val="1"/>
      <w:numFmt w:val="decimal"/>
      <w:lvlText w:val="%7."/>
      <w:lvlJc w:val="left"/>
      <w:pPr>
        <w:ind w:left="5040" w:hanging="360"/>
      </w:pPr>
    </w:lvl>
    <w:lvl w:ilvl="7" w:tplc="196C9EE8">
      <w:start w:val="1"/>
      <w:numFmt w:val="lowerLetter"/>
      <w:lvlText w:val="%8."/>
      <w:lvlJc w:val="left"/>
      <w:pPr>
        <w:ind w:left="5760" w:hanging="360"/>
      </w:pPr>
    </w:lvl>
    <w:lvl w:ilvl="8" w:tplc="98543248">
      <w:start w:val="1"/>
      <w:numFmt w:val="lowerRoman"/>
      <w:lvlText w:val="%9."/>
      <w:lvlJc w:val="right"/>
      <w:pPr>
        <w:ind w:left="6480" w:hanging="180"/>
      </w:pPr>
    </w:lvl>
  </w:abstractNum>
  <w:abstractNum w:abstractNumId="11" w15:restartNumberingAfterBreak="0">
    <w:nsid w:val="255F5492"/>
    <w:multiLevelType w:val="hybridMultilevel"/>
    <w:tmpl w:val="709EE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968472"/>
    <w:multiLevelType w:val="hybridMultilevel"/>
    <w:tmpl w:val="FD6CD2F8"/>
    <w:lvl w:ilvl="0" w:tplc="2A240E1A">
      <w:start w:val="1"/>
      <w:numFmt w:val="bullet"/>
      <w:lvlText w:val=""/>
      <w:lvlJc w:val="left"/>
      <w:pPr>
        <w:ind w:left="720" w:hanging="360"/>
      </w:pPr>
      <w:rPr>
        <w:rFonts w:ascii="Symbol" w:hAnsi="Symbol" w:hint="default"/>
      </w:rPr>
    </w:lvl>
    <w:lvl w:ilvl="1" w:tplc="7598A68C">
      <w:start w:val="1"/>
      <w:numFmt w:val="bullet"/>
      <w:lvlText w:val="o"/>
      <w:lvlJc w:val="left"/>
      <w:pPr>
        <w:ind w:left="1440" w:hanging="360"/>
      </w:pPr>
      <w:rPr>
        <w:rFonts w:ascii="Courier New" w:hAnsi="Courier New" w:hint="default"/>
      </w:rPr>
    </w:lvl>
    <w:lvl w:ilvl="2" w:tplc="CEA4EFE0">
      <w:start w:val="1"/>
      <w:numFmt w:val="bullet"/>
      <w:lvlText w:val=""/>
      <w:lvlJc w:val="left"/>
      <w:pPr>
        <w:ind w:left="2160" w:hanging="360"/>
      </w:pPr>
      <w:rPr>
        <w:rFonts w:ascii="Wingdings" w:hAnsi="Wingdings" w:hint="default"/>
      </w:rPr>
    </w:lvl>
    <w:lvl w:ilvl="3" w:tplc="2AE4FAEE">
      <w:start w:val="1"/>
      <w:numFmt w:val="bullet"/>
      <w:lvlText w:val=""/>
      <w:lvlJc w:val="left"/>
      <w:pPr>
        <w:ind w:left="2880" w:hanging="360"/>
      </w:pPr>
      <w:rPr>
        <w:rFonts w:ascii="Symbol" w:hAnsi="Symbol" w:hint="default"/>
      </w:rPr>
    </w:lvl>
    <w:lvl w:ilvl="4" w:tplc="4142E09E">
      <w:start w:val="1"/>
      <w:numFmt w:val="bullet"/>
      <w:lvlText w:val="o"/>
      <w:lvlJc w:val="left"/>
      <w:pPr>
        <w:ind w:left="3600" w:hanging="360"/>
      </w:pPr>
      <w:rPr>
        <w:rFonts w:ascii="Courier New" w:hAnsi="Courier New" w:hint="default"/>
      </w:rPr>
    </w:lvl>
    <w:lvl w:ilvl="5" w:tplc="C9AAFFDA">
      <w:start w:val="1"/>
      <w:numFmt w:val="bullet"/>
      <w:lvlText w:val=""/>
      <w:lvlJc w:val="left"/>
      <w:pPr>
        <w:ind w:left="4320" w:hanging="360"/>
      </w:pPr>
      <w:rPr>
        <w:rFonts w:ascii="Wingdings" w:hAnsi="Wingdings" w:hint="default"/>
      </w:rPr>
    </w:lvl>
    <w:lvl w:ilvl="6" w:tplc="F9F6DFAE">
      <w:start w:val="1"/>
      <w:numFmt w:val="bullet"/>
      <w:lvlText w:val=""/>
      <w:lvlJc w:val="left"/>
      <w:pPr>
        <w:ind w:left="5040" w:hanging="360"/>
      </w:pPr>
      <w:rPr>
        <w:rFonts w:ascii="Symbol" w:hAnsi="Symbol" w:hint="default"/>
      </w:rPr>
    </w:lvl>
    <w:lvl w:ilvl="7" w:tplc="9DB6D1A4">
      <w:start w:val="1"/>
      <w:numFmt w:val="bullet"/>
      <w:lvlText w:val="o"/>
      <w:lvlJc w:val="left"/>
      <w:pPr>
        <w:ind w:left="5760" w:hanging="360"/>
      </w:pPr>
      <w:rPr>
        <w:rFonts w:ascii="Courier New" w:hAnsi="Courier New" w:hint="default"/>
      </w:rPr>
    </w:lvl>
    <w:lvl w:ilvl="8" w:tplc="3CD63334">
      <w:start w:val="1"/>
      <w:numFmt w:val="bullet"/>
      <w:lvlText w:val=""/>
      <w:lvlJc w:val="left"/>
      <w:pPr>
        <w:ind w:left="6480" w:hanging="360"/>
      </w:pPr>
      <w:rPr>
        <w:rFonts w:ascii="Wingdings" w:hAnsi="Wingdings" w:hint="default"/>
      </w:rPr>
    </w:lvl>
  </w:abstractNum>
  <w:abstractNum w:abstractNumId="13" w15:restartNumberingAfterBreak="0">
    <w:nsid w:val="27B618CE"/>
    <w:multiLevelType w:val="hybridMultilevel"/>
    <w:tmpl w:val="B05060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92D52AA"/>
    <w:multiLevelType w:val="hybridMultilevel"/>
    <w:tmpl w:val="16D090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978A16D"/>
    <w:multiLevelType w:val="multilevel"/>
    <w:tmpl w:val="0C068BA8"/>
    <w:lvl w:ilvl="0">
      <w:start w:val="2"/>
      <w:numFmt w:val="decimal"/>
      <w:lvlText w:val="%1."/>
      <w:lvlJc w:val="right"/>
      <w:pPr>
        <w:ind w:left="720" w:hanging="360"/>
      </w:pPr>
      <w:rPr>
        <w:rFonts w:ascii="Verdana" w:hAnsi="Verdan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B09241C"/>
    <w:multiLevelType w:val="hybridMultilevel"/>
    <w:tmpl w:val="6BD074A8"/>
    <w:lvl w:ilvl="0" w:tplc="B3706EAE">
      <w:start w:val="1"/>
      <w:numFmt w:val="upperLetter"/>
      <w:lvlText w:val="%1."/>
      <w:lvlJc w:val="left"/>
      <w:pPr>
        <w:ind w:left="720" w:hanging="360"/>
      </w:pPr>
    </w:lvl>
    <w:lvl w:ilvl="1" w:tplc="8CB43E08">
      <w:start w:val="1"/>
      <w:numFmt w:val="lowerLetter"/>
      <w:lvlText w:val="%2."/>
      <w:lvlJc w:val="left"/>
      <w:pPr>
        <w:ind w:left="1440" w:hanging="360"/>
      </w:pPr>
    </w:lvl>
    <w:lvl w:ilvl="2" w:tplc="0D08332C">
      <w:start w:val="1"/>
      <w:numFmt w:val="lowerRoman"/>
      <w:lvlText w:val="%3."/>
      <w:lvlJc w:val="right"/>
      <w:pPr>
        <w:ind w:left="2160" w:hanging="180"/>
      </w:pPr>
    </w:lvl>
    <w:lvl w:ilvl="3" w:tplc="833E6928">
      <w:start w:val="1"/>
      <w:numFmt w:val="decimal"/>
      <w:lvlText w:val="%4."/>
      <w:lvlJc w:val="left"/>
      <w:pPr>
        <w:ind w:left="2880" w:hanging="360"/>
      </w:pPr>
    </w:lvl>
    <w:lvl w:ilvl="4" w:tplc="91200536">
      <w:start w:val="1"/>
      <w:numFmt w:val="lowerLetter"/>
      <w:lvlText w:val="%5."/>
      <w:lvlJc w:val="left"/>
      <w:pPr>
        <w:ind w:left="3600" w:hanging="360"/>
      </w:pPr>
    </w:lvl>
    <w:lvl w:ilvl="5" w:tplc="5BE82D4E">
      <w:start w:val="1"/>
      <w:numFmt w:val="lowerRoman"/>
      <w:lvlText w:val="%6."/>
      <w:lvlJc w:val="right"/>
      <w:pPr>
        <w:ind w:left="4320" w:hanging="180"/>
      </w:pPr>
    </w:lvl>
    <w:lvl w:ilvl="6" w:tplc="60C4A186">
      <w:start w:val="1"/>
      <w:numFmt w:val="decimal"/>
      <w:lvlText w:val="%7."/>
      <w:lvlJc w:val="left"/>
      <w:pPr>
        <w:ind w:left="5040" w:hanging="360"/>
      </w:pPr>
    </w:lvl>
    <w:lvl w:ilvl="7" w:tplc="3C8C219A">
      <w:start w:val="1"/>
      <w:numFmt w:val="lowerLetter"/>
      <w:lvlText w:val="%8."/>
      <w:lvlJc w:val="left"/>
      <w:pPr>
        <w:ind w:left="5760" w:hanging="360"/>
      </w:pPr>
    </w:lvl>
    <w:lvl w:ilvl="8" w:tplc="856269E8">
      <w:start w:val="1"/>
      <w:numFmt w:val="lowerRoman"/>
      <w:lvlText w:val="%9."/>
      <w:lvlJc w:val="right"/>
      <w:pPr>
        <w:ind w:left="6480" w:hanging="180"/>
      </w:pPr>
    </w:lvl>
  </w:abstractNum>
  <w:abstractNum w:abstractNumId="17" w15:restartNumberingAfterBreak="0">
    <w:nsid w:val="2BF475B6"/>
    <w:multiLevelType w:val="hybridMultilevel"/>
    <w:tmpl w:val="2C725B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CAEDD76"/>
    <w:multiLevelType w:val="multilevel"/>
    <w:tmpl w:val="5BA2EFDC"/>
    <w:lvl w:ilvl="0">
      <w:start w:val="1"/>
      <w:numFmt w:val="decimal"/>
      <w:lvlText w:val="%1."/>
      <w:lvlJc w:val="right"/>
      <w:pPr>
        <w:ind w:left="720" w:hanging="360"/>
      </w:pPr>
    </w:lvl>
    <w:lvl w:ilvl="1">
      <w:start w:val="1"/>
      <w:numFmt w:val="decimal"/>
      <w:lvlText w:val="%1.%2."/>
      <w:lvlJc w:val="right"/>
      <w:pPr>
        <w:ind w:left="1440" w:hanging="360"/>
      </w:p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E0E66D7"/>
    <w:multiLevelType w:val="hybridMultilevel"/>
    <w:tmpl w:val="7CD6900A"/>
    <w:lvl w:ilvl="0" w:tplc="626E8DEE">
      <w:start w:val="1"/>
      <w:numFmt w:val="decimal"/>
      <w:lvlText w:val="%1."/>
      <w:lvlJc w:val="left"/>
      <w:pPr>
        <w:ind w:left="720" w:hanging="360"/>
      </w:pPr>
    </w:lvl>
    <w:lvl w:ilvl="1" w:tplc="888AA286">
      <w:start w:val="1"/>
      <w:numFmt w:val="lowerLetter"/>
      <w:lvlText w:val="%2."/>
      <w:lvlJc w:val="left"/>
      <w:pPr>
        <w:ind w:left="1440" w:hanging="360"/>
      </w:pPr>
    </w:lvl>
    <w:lvl w:ilvl="2" w:tplc="6A746AF6">
      <w:start w:val="1"/>
      <w:numFmt w:val="lowerRoman"/>
      <w:lvlText w:val="%3."/>
      <w:lvlJc w:val="right"/>
      <w:pPr>
        <w:ind w:left="2160" w:hanging="180"/>
      </w:pPr>
    </w:lvl>
    <w:lvl w:ilvl="3" w:tplc="EB72FC9A">
      <w:start w:val="1"/>
      <w:numFmt w:val="decimal"/>
      <w:lvlText w:val="%4."/>
      <w:lvlJc w:val="left"/>
      <w:pPr>
        <w:ind w:left="2880" w:hanging="360"/>
      </w:pPr>
    </w:lvl>
    <w:lvl w:ilvl="4" w:tplc="5786229E">
      <w:start w:val="1"/>
      <w:numFmt w:val="lowerLetter"/>
      <w:lvlText w:val="%5."/>
      <w:lvlJc w:val="left"/>
      <w:pPr>
        <w:ind w:left="3600" w:hanging="360"/>
      </w:pPr>
    </w:lvl>
    <w:lvl w:ilvl="5" w:tplc="565EE870">
      <w:start w:val="1"/>
      <w:numFmt w:val="lowerRoman"/>
      <w:lvlText w:val="%6."/>
      <w:lvlJc w:val="right"/>
      <w:pPr>
        <w:ind w:left="4320" w:hanging="180"/>
      </w:pPr>
    </w:lvl>
    <w:lvl w:ilvl="6" w:tplc="CF06AB3A">
      <w:start w:val="1"/>
      <w:numFmt w:val="decimal"/>
      <w:lvlText w:val="%7."/>
      <w:lvlJc w:val="left"/>
      <w:pPr>
        <w:ind w:left="5040" w:hanging="360"/>
      </w:pPr>
    </w:lvl>
    <w:lvl w:ilvl="7" w:tplc="7A4059DC">
      <w:start w:val="1"/>
      <w:numFmt w:val="lowerLetter"/>
      <w:lvlText w:val="%8."/>
      <w:lvlJc w:val="left"/>
      <w:pPr>
        <w:ind w:left="5760" w:hanging="360"/>
      </w:pPr>
    </w:lvl>
    <w:lvl w:ilvl="8" w:tplc="D61EE730">
      <w:start w:val="1"/>
      <w:numFmt w:val="lowerRoman"/>
      <w:lvlText w:val="%9."/>
      <w:lvlJc w:val="right"/>
      <w:pPr>
        <w:ind w:left="6480" w:hanging="180"/>
      </w:pPr>
    </w:lvl>
  </w:abstractNum>
  <w:abstractNum w:abstractNumId="20" w15:restartNumberingAfterBreak="0">
    <w:nsid w:val="2E2DA8FD"/>
    <w:multiLevelType w:val="hybridMultilevel"/>
    <w:tmpl w:val="8BCCAD66"/>
    <w:lvl w:ilvl="0" w:tplc="CC06BD94">
      <w:start w:val="1"/>
      <w:numFmt w:val="bullet"/>
      <w:lvlText w:val=""/>
      <w:lvlJc w:val="left"/>
      <w:pPr>
        <w:ind w:left="720" w:hanging="360"/>
      </w:pPr>
      <w:rPr>
        <w:rFonts w:ascii="Symbol" w:hAnsi="Symbol" w:hint="default"/>
      </w:rPr>
    </w:lvl>
    <w:lvl w:ilvl="1" w:tplc="469C486C">
      <w:start w:val="1"/>
      <w:numFmt w:val="bullet"/>
      <w:lvlText w:val="o"/>
      <w:lvlJc w:val="left"/>
      <w:pPr>
        <w:ind w:left="1440" w:hanging="360"/>
      </w:pPr>
      <w:rPr>
        <w:rFonts w:ascii="Courier New" w:hAnsi="Courier New" w:hint="default"/>
      </w:rPr>
    </w:lvl>
    <w:lvl w:ilvl="2" w:tplc="AAD8945E">
      <w:start w:val="1"/>
      <w:numFmt w:val="bullet"/>
      <w:lvlText w:val=""/>
      <w:lvlJc w:val="left"/>
      <w:pPr>
        <w:ind w:left="2160" w:hanging="360"/>
      </w:pPr>
      <w:rPr>
        <w:rFonts w:ascii="Wingdings" w:hAnsi="Wingdings" w:hint="default"/>
      </w:rPr>
    </w:lvl>
    <w:lvl w:ilvl="3" w:tplc="5DFC21DE">
      <w:start w:val="1"/>
      <w:numFmt w:val="bullet"/>
      <w:lvlText w:val=""/>
      <w:lvlJc w:val="left"/>
      <w:pPr>
        <w:ind w:left="2880" w:hanging="360"/>
      </w:pPr>
      <w:rPr>
        <w:rFonts w:ascii="Symbol" w:hAnsi="Symbol" w:hint="default"/>
      </w:rPr>
    </w:lvl>
    <w:lvl w:ilvl="4" w:tplc="99B084AC">
      <w:start w:val="1"/>
      <w:numFmt w:val="bullet"/>
      <w:lvlText w:val="o"/>
      <w:lvlJc w:val="left"/>
      <w:pPr>
        <w:ind w:left="3600" w:hanging="360"/>
      </w:pPr>
      <w:rPr>
        <w:rFonts w:ascii="Courier New" w:hAnsi="Courier New" w:hint="default"/>
      </w:rPr>
    </w:lvl>
    <w:lvl w:ilvl="5" w:tplc="5050725A">
      <w:start w:val="1"/>
      <w:numFmt w:val="bullet"/>
      <w:lvlText w:val=""/>
      <w:lvlJc w:val="left"/>
      <w:pPr>
        <w:ind w:left="4320" w:hanging="360"/>
      </w:pPr>
      <w:rPr>
        <w:rFonts w:ascii="Wingdings" w:hAnsi="Wingdings" w:hint="default"/>
      </w:rPr>
    </w:lvl>
    <w:lvl w:ilvl="6" w:tplc="6DC816B8">
      <w:start w:val="1"/>
      <w:numFmt w:val="bullet"/>
      <w:lvlText w:val=""/>
      <w:lvlJc w:val="left"/>
      <w:pPr>
        <w:ind w:left="5040" w:hanging="360"/>
      </w:pPr>
      <w:rPr>
        <w:rFonts w:ascii="Symbol" w:hAnsi="Symbol" w:hint="default"/>
      </w:rPr>
    </w:lvl>
    <w:lvl w:ilvl="7" w:tplc="170C6AFA">
      <w:start w:val="1"/>
      <w:numFmt w:val="bullet"/>
      <w:lvlText w:val="o"/>
      <w:lvlJc w:val="left"/>
      <w:pPr>
        <w:ind w:left="5760" w:hanging="360"/>
      </w:pPr>
      <w:rPr>
        <w:rFonts w:ascii="Courier New" w:hAnsi="Courier New" w:hint="default"/>
      </w:rPr>
    </w:lvl>
    <w:lvl w:ilvl="8" w:tplc="92F08ED2">
      <w:start w:val="1"/>
      <w:numFmt w:val="bullet"/>
      <w:lvlText w:val=""/>
      <w:lvlJc w:val="left"/>
      <w:pPr>
        <w:ind w:left="6480" w:hanging="360"/>
      </w:pPr>
      <w:rPr>
        <w:rFonts w:ascii="Wingdings" w:hAnsi="Wingdings" w:hint="default"/>
      </w:rPr>
    </w:lvl>
  </w:abstractNum>
  <w:abstractNum w:abstractNumId="21" w15:restartNumberingAfterBreak="0">
    <w:nsid w:val="35B642E9"/>
    <w:multiLevelType w:val="hybridMultilevel"/>
    <w:tmpl w:val="491AD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60056C0"/>
    <w:multiLevelType w:val="hybridMultilevel"/>
    <w:tmpl w:val="BD1C5E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7032513"/>
    <w:multiLevelType w:val="multilevel"/>
    <w:tmpl w:val="BBDA1C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CCD2EC"/>
    <w:multiLevelType w:val="hybridMultilevel"/>
    <w:tmpl w:val="8D06BB58"/>
    <w:lvl w:ilvl="0" w:tplc="B10A5A46">
      <w:start w:val="1"/>
      <w:numFmt w:val="bullet"/>
      <w:lvlText w:val="o"/>
      <w:lvlJc w:val="left"/>
      <w:pPr>
        <w:ind w:left="1080" w:hanging="360"/>
      </w:pPr>
      <w:rPr>
        <w:rFonts w:ascii="Courier New" w:hAnsi="Courier New" w:hint="default"/>
      </w:rPr>
    </w:lvl>
    <w:lvl w:ilvl="1" w:tplc="A6DE1E54">
      <w:start w:val="1"/>
      <w:numFmt w:val="bullet"/>
      <w:lvlText w:val="o"/>
      <w:lvlJc w:val="left"/>
      <w:pPr>
        <w:ind w:left="1800" w:hanging="360"/>
      </w:pPr>
      <w:rPr>
        <w:rFonts w:ascii="Courier New" w:hAnsi="Courier New" w:hint="default"/>
      </w:rPr>
    </w:lvl>
    <w:lvl w:ilvl="2" w:tplc="DDDE3D82">
      <w:start w:val="1"/>
      <w:numFmt w:val="bullet"/>
      <w:lvlText w:val=""/>
      <w:lvlJc w:val="left"/>
      <w:pPr>
        <w:ind w:left="2520" w:hanging="360"/>
      </w:pPr>
      <w:rPr>
        <w:rFonts w:ascii="Wingdings" w:hAnsi="Wingdings" w:hint="default"/>
      </w:rPr>
    </w:lvl>
    <w:lvl w:ilvl="3" w:tplc="1E82CC70">
      <w:start w:val="1"/>
      <w:numFmt w:val="bullet"/>
      <w:lvlText w:val=""/>
      <w:lvlJc w:val="left"/>
      <w:pPr>
        <w:ind w:left="3240" w:hanging="360"/>
      </w:pPr>
      <w:rPr>
        <w:rFonts w:ascii="Symbol" w:hAnsi="Symbol" w:hint="default"/>
      </w:rPr>
    </w:lvl>
    <w:lvl w:ilvl="4" w:tplc="86B8D65A">
      <w:start w:val="1"/>
      <w:numFmt w:val="bullet"/>
      <w:lvlText w:val="o"/>
      <w:lvlJc w:val="left"/>
      <w:pPr>
        <w:ind w:left="3960" w:hanging="360"/>
      </w:pPr>
      <w:rPr>
        <w:rFonts w:ascii="Courier New" w:hAnsi="Courier New" w:hint="default"/>
      </w:rPr>
    </w:lvl>
    <w:lvl w:ilvl="5" w:tplc="D7B0295C">
      <w:start w:val="1"/>
      <w:numFmt w:val="bullet"/>
      <w:lvlText w:val=""/>
      <w:lvlJc w:val="left"/>
      <w:pPr>
        <w:ind w:left="4680" w:hanging="360"/>
      </w:pPr>
      <w:rPr>
        <w:rFonts w:ascii="Wingdings" w:hAnsi="Wingdings" w:hint="default"/>
      </w:rPr>
    </w:lvl>
    <w:lvl w:ilvl="6" w:tplc="21C04058">
      <w:start w:val="1"/>
      <w:numFmt w:val="bullet"/>
      <w:lvlText w:val=""/>
      <w:lvlJc w:val="left"/>
      <w:pPr>
        <w:ind w:left="5400" w:hanging="360"/>
      </w:pPr>
      <w:rPr>
        <w:rFonts w:ascii="Symbol" w:hAnsi="Symbol" w:hint="default"/>
      </w:rPr>
    </w:lvl>
    <w:lvl w:ilvl="7" w:tplc="D65662E0">
      <w:start w:val="1"/>
      <w:numFmt w:val="bullet"/>
      <w:lvlText w:val="o"/>
      <w:lvlJc w:val="left"/>
      <w:pPr>
        <w:ind w:left="6120" w:hanging="360"/>
      </w:pPr>
      <w:rPr>
        <w:rFonts w:ascii="Courier New" w:hAnsi="Courier New" w:hint="default"/>
      </w:rPr>
    </w:lvl>
    <w:lvl w:ilvl="8" w:tplc="C34611B4">
      <w:start w:val="1"/>
      <w:numFmt w:val="bullet"/>
      <w:lvlText w:val=""/>
      <w:lvlJc w:val="left"/>
      <w:pPr>
        <w:ind w:left="6840" w:hanging="360"/>
      </w:pPr>
      <w:rPr>
        <w:rFonts w:ascii="Wingdings" w:hAnsi="Wingdings" w:hint="default"/>
      </w:rPr>
    </w:lvl>
  </w:abstractNum>
  <w:abstractNum w:abstractNumId="25" w15:restartNumberingAfterBreak="0">
    <w:nsid w:val="4845A633"/>
    <w:multiLevelType w:val="hybridMultilevel"/>
    <w:tmpl w:val="F8E04814"/>
    <w:lvl w:ilvl="0" w:tplc="83CCADA8">
      <w:start w:val="1"/>
      <w:numFmt w:val="bullet"/>
      <w:lvlText w:val=""/>
      <w:lvlJc w:val="left"/>
      <w:pPr>
        <w:ind w:left="720" w:hanging="360"/>
      </w:pPr>
      <w:rPr>
        <w:rFonts w:ascii="Symbol" w:hAnsi="Symbol" w:hint="default"/>
      </w:rPr>
    </w:lvl>
    <w:lvl w:ilvl="1" w:tplc="9670C888">
      <w:start w:val="1"/>
      <w:numFmt w:val="bullet"/>
      <w:lvlText w:val="o"/>
      <w:lvlJc w:val="left"/>
      <w:pPr>
        <w:ind w:left="1440" w:hanging="360"/>
      </w:pPr>
      <w:rPr>
        <w:rFonts w:ascii="Courier New" w:hAnsi="Courier New" w:hint="default"/>
      </w:rPr>
    </w:lvl>
    <w:lvl w:ilvl="2" w:tplc="A94C782E">
      <w:start w:val="1"/>
      <w:numFmt w:val="bullet"/>
      <w:lvlText w:val=""/>
      <w:lvlJc w:val="left"/>
      <w:pPr>
        <w:ind w:left="2160" w:hanging="360"/>
      </w:pPr>
      <w:rPr>
        <w:rFonts w:ascii="Wingdings" w:hAnsi="Wingdings" w:hint="default"/>
      </w:rPr>
    </w:lvl>
    <w:lvl w:ilvl="3" w:tplc="0D2A5B5C">
      <w:start w:val="1"/>
      <w:numFmt w:val="bullet"/>
      <w:lvlText w:val=""/>
      <w:lvlJc w:val="left"/>
      <w:pPr>
        <w:ind w:left="2880" w:hanging="360"/>
      </w:pPr>
      <w:rPr>
        <w:rFonts w:ascii="Symbol" w:hAnsi="Symbol" w:hint="default"/>
      </w:rPr>
    </w:lvl>
    <w:lvl w:ilvl="4" w:tplc="33B4E078">
      <w:start w:val="1"/>
      <w:numFmt w:val="bullet"/>
      <w:lvlText w:val="o"/>
      <w:lvlJc w:val="left"/>
      <w:pPr>
        <w:ind w:left="3600" w:hanging="360"/>
      </w:pPr>
      <w:rPr>
        <w:rFonts w:ascii="Courier New" w:hAnsi="Courier New" w:hint="default"/>
      </w:rPr>
    </w:lvl>
    <w:lvl w:ilvl="5" w:tplc="EA704B1A">
      <w:start w:val="1"/>
      <w:numFmt w:val="bullet"/>
      <w:lvlText w:val=""/>
      <w:lvlJc w:val="left"/>
      <w:pPr>
        <w:ind w:left="4320" w:hanging="360"/>
      </w:pPr>
      <w:rPr>
        <w:rFonts w:ascii="Wingdings" w:hAnsi="Wingdings" w:hint="default"/>
      </w:rPr>
    </w:lvl>
    <w:lvl w:ilvl="6" w:tplc="896428AC">
      <w:start w:val="1"/>
      <w:numFmt w:val="bullet"/>
      <w:lvlText w:val=""/>
      <w:lvlJc w:val="left"/>
      <w:pPr>
        <w:ind w:left="5040" w:hanging="360"/>
      </w:pPr>
      <w:rPr>
        <w:rFonts w:ascii="Symbol" w:hAnsi="Symbol" w:hint="default"/>
      </w:rPr>
    </w:lvl>
    <w:lvl w:ilvl="7" w:tplc="B94C368C">
      <w:start w:val="1"/>
      <w:numFmt w:val="bullet"/>
      <w:lvlText w:val="o"/>
      <w:lvlJc w:val="left"/>
      <w:pPr>
        <w:ind w:left="5760" w:hanging="360"/>
      </w:pPr>
      <w:rPr>
        <w:rFonts w:ascii="Courier New" w:hAnsi="Courier New" w:hint="default"/>
      </w:rPr>
    </w:lvl>
    <w:lvl w:ilvl="8" w:tplc="1AA6A1D4">
      <w:start w:val="1"/>
      <w:numFmt w:val="bullet"/>
      <w:lvlText w:val=""/>
      <w:lvlJc w:val="left"/>
      <w:pPr>
        <w:ind w:left="6480" w:hanging="360"/>
      </w:pPr>
      <w:rPr>
        <w:rFonts w:ascii="Wingdings" w:hAnsi="Wingdings" w:hint="default"/>
      </w:rPr>
    </w:lvl>
  </w:abstractNum>
  <w:abstractNum w:abstractNumId="26" w15:restartNumberingAfterBreak="0">
    <w:nsid w:val="4CA80375"/>
    <w:multiLevelType w:val="multilevel"/>
    <w:tmpl w:val="9C92FBE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4ED8F67B"/>
    <w:multiLevelType w:val="hybridMultilevel"/>
    <w:tmpl w:val="0DB40826"/>
    <w:lvl w:ilvl="0" w:tplc="FB381880">
      <w:start w:val="1"/>
      <w:numFmt w:val="decimal"/>
      <w:lvlText w:val="%1."/>
      <w:lvlJc w:val="left"/>
      <w:pPr>
        <w:ind w:left="720" w:hanging="360"/>
      </w:pPr>
    </w:lvl>
    <w:lvl w:ilvl="1" w:tplc="295E72C4">
      <w:start w:val="1"/>
      <w:numFmt w:val="lowerLetter"/>
      <w:lvlText w:val="%2."/>
      <w:lvlJc w:val="left"/>
      <w:pPr>
        <w:ind w:left="1440" w:hanging="360"/>
      </w:pPr>
    </w:lvl>
    <w:lvl w:ilvl="2" w:tplc="417C9284">
      <w:start w:val="1"/>
      <w:numFmt w:val="lowerRoman"/>
      <w:lvlText w:val="%3."/>
      <w:lvlJc w:val="right"/>
      <w:pPr>
        <w:ind w:left="2160" w:hanging="180"/>
      </w:pPr>
    </w:lvl>
    <w:lvl w:ilvl="3" w:tplc="7B62FA06">
      <w:start w:val="1"/>
      <w:numFmt w:val="decimal"/>
      <w:lvlText w:val="%4."/>
      <w:lvlJc w:val="left"/>
      <w:pPr>
        <w:ind w:left="2880" w:hanging="360"/>
      </w:pPr>
    </w:lvl>
    <w:lvl w:ilvl="4" w:tplc="6FFA6A52">
      <w:start w:val="1"/>
      <w:numFmt w:val="lowerLetter"/>
      <w:lvlText w:val="%5."/>
      <w:lvlJc w:val="left"/>
      <w:pPr>
        <w:ind w:left="3600" w:hanging="360"/>
      </w:pPr>
    </w:lvl>
    <w:lvl w:ilvl="5" w:tplc="5F967A8C">
      <w:start w:val="1"/>
      <w:numFmt w:val="lowerRoman"/>
      <w:lvlText w:val="%6."/>
      <w:lvlJc w:val="right"/>
      <w:pPr>
        <w:ind w:left="4320" w:hanging="180"/>
      </w:pPr>
    </w:lvl>
    <w:lvl w:ilvl="6" w:tplc="AB9CEC28">
      <w:start w:val="1"/>
      <w:numFmt w:val="decimal"/>
      <w:lvlText w:val="%7."/>
      <w:lvlJc w:val="left"/>
      <w:pPr>
        <w:ind w:left="5040" w:hanging="360"/>
      </w:pPr>
    </w:lvl>
    <w:lvl w:ilvl="7" w:tplc="49AE2ADA">
      <w:start w:val="1"/>
      <w:numFmt w:val="lowerLetter"/>
      <w:lvlText w:val="%8."/>
      <w:lvlJc w:val="left"/>
      <w:pPr>
        <w:ind w:left="5760" w:hanging="360"/>
      </w:pPr>
    </w:lvl>
    <w:lvl w:ilvl="8" w:tplc="4A8ADE70">
      <w:start w:val="1"/>
      <w:numFmt w:val="lowerRoman"/>
      <w:lvlText w:val="%9."/>
      <w:lvlJc w:val="right"/>
      <w:pPr>
        <w:ind w:left="6480" w:hanging="180"/>
      </w:pPr>
    </w:lvl>
  </w:abstractNum>
  <w:abstractNum w:abstractNumId="28" w15:restartNumberingAfterBreak="0">
    <w:nsid w:val="522B797B"/>
    <w:multiLevelType w:val="hybridMultilevel"/>
    <w:tmpl w:val="4A8EA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2985F93"/>
    <w:multiLevelType w:val="multilevel"/>
    <w:tmpl w:val="FFFFFFFF"/>
    <w:lvl w:ilvl="0">
      <w:start w:val="1"/>
      <w:numFmt w:val="decimal"/>
      <w:lvlText w:val="%1."/>
      <w:lvlJc w:val="right"/>
      <w:pPr>
        <w:ind w:left="720" w:hanging="360"/>
      </w:pPr>
      <w:rPr>
        <w:u w:val="none"/>
      </w:rPr>
    </w:lvl>
    <w:lvl w:ilvl="1">
      <w:start w:val="1"/>
      <w:numFmt w:val="decimal"/>
      <w:lvlText w:val="%1.%2."/>
      <w:lvlJc w:val="right"/>
      <w:pPr>
        <w:ind w:left="850" w:hanging="359"/>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5563ECA1"/>
    <w:multiLevelType w:val="hybridMultilevel"/>
    <w:tmpl w:val="6458F454"/>
    <w:lvl w:ilvl="0" w:tplc="C0369026">
      <w:start w:val="1"/>
      <w:numFmt w:val="decimal"/>
      <w:lvlText w:val="%1)"/>
      <w:lvlJc w:val="left"/>
      <w:pPr>
        <w:ind w:left="720" w:hanging="360"/>
      </w:pPr>
    </w:lvl>
    <w:lvl w:ilvl="1" w:tplc="83C21292">
      <w:start w:val="1"/>
      <w:numFmt w:val="lowerLetter"/>
      <w:lvlText w:val="%2."/>
      <w:lvlJc w:val="left"/>
      <w:pPr>
        <w:ind w:left="1440" w:hanging="360"/>
      </w:pPr>
    </w:lvl>
    <w:lvl w:ilvl="2" w:tplc="D32CBB58">
      <w:start w:val="1"/>
      <w:numFmt w:val="lowerRoman"/>
      <w:lvlText w:val="%3."/>
      <w:lvlJc w:val="right"/>
      <w:pPr>
        <w:ind w:left="2160" w:hanging="180"/>
      </w:pPr>
    </w:lvl>
    <w:lvl w:ilvl="3" w:tplc="BF301EE8">
      <w:start w:val="1"/>
      <w:numFmt w:val="decimal"/>
      <w:lvlText w:val="%4."/>
      <w:lvlJc w:val="left"/>
      <w:pPr>
        <w:ind w:left="2880" w:hanging="360"/>
      </w:pPr>
    </w:lvl>
    <w:lvl w:ilvl="4" w:tplc="25161CD2">
      <w:start w:val="1"/>
      <w:numFmt w:val="lowerLetter"/>
      <w:lvlText w:val="%5."/>
      <w:lvlJc w:val="left"/>
      <w:pPr>
        <w:ind w:left="3600" w:hanging="360"/>
      </w:pPr>
    </w:lvl>
    <w:lvl w:ilvl="5" w:tplc="F8CA1124">
      <w:start w:val="1"/>
      <w:numFmt w:val="lowerRoman"/>
      <w:lvlText w:val="%6."/>
      <w:lvlJc w:val="right"/>
      <w:pPr>
        <w:ind w:left="4320" w:hanging="180"/>
      </w:pPr>
    </w:lvl>
    <w:lvl w:ilvl="6" w:tplc="0694A8F0">
      <w:start w:val="1"/>
      <w:numFmt w:val="decimal"/>
      <w:lvlText w:val="%7."/>
      <w:lvlJc w:val="left"/>
      <w:pPr>
        <w:ind w:left="5040" w:hanging="360"/>
      </w:pPr>
    </w:lvl>
    <w:lvl w:ilvl="7" w:tplc="87508D10">
      <w:start w:val="1"/>
      <w:numFmt w:val="lowerLetter"/>
      <w:lvlText w:val="%8."/>
      <w:lvlJc w:val="left"/>
      <w:pPr>
        <w:ind w:left="5760" w:hanging="360"/>
      </w:pPr>
    </w:lvl>
    <w:lvl w:ilvl="8" w:tplc="1E06337E">
      <w:start w:val="1"/>
      <w:numFmt w:val="lowerRoman"/>
      <w:lvlText w:val="%9."/>
      <w:lvlJc w:val="right"/>
      <w:pPr>
        <w:ind w:left="6480" w:hanging="180"/>
      </w:pPr>
    </w:lvl>
  </w:abstractNum>
  <w:abstractNum w:abstractNumId="31" w15:restartNumberingAfterBreak="0">
    <w:nsid w:val="58A921BC"/>
    <w:multiLevelType w:val="multilevel"/>
    <w:tmpl w:val="A8F2F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EF405D"/>
    <w:multiLevelType w:val="hybridMultilevel"/>
    <w:tmpl w:val="07BCF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7C1817D"/>
    <w:multiLevelType w:val="hybridMultilevel"/>
    <w:tmpl w:val="97F4F2B4"/>
    <w:lvl w:ilvl="0" w:tplc="7C4E1AC0">
      <w:start w:val="1"/>
      <w:numFmt w:val="bullet"/>
      <w:lvlText w:val="o"/>
      <w:lvlJc w:val="left"/>
      <w:pPr>
        <w:ind w:left="720" w:hanging="360"/>
      </w:pPr>
      <w:rPr>
        <w:rFonts w:ascii="Courier New" w:hAnsi="Courier New" w:hint="default"/>
      </w:rPr>
    </w:lvl>
    <w:lvl w:ilvl="1" w:tplc="BFBE5600">
      <w:start w:val="1"/>
      <w:numFmt w:val="bullet"/>
      <w:lvlText w:val="o"/>
      <w:lvlJc w:val="left"/>
      <w:pPr>
        <w:ind w:left="1440" w:hanging="360"/>
      </w:pPr>
      <w:rPr>
        <w:rFonts w:ascii="Courier New" w:hAnsi="Courier New" w:hint="default"/>
      </w:rPr>
    </w:lvl>
    <w:lvl w:ilvl="2" w:tplc="C6CC1A58">
      <w:start w:val="1"/>
      <w:numFmt w:val="bullet"/>
      <w:lvlText w:val=""/>
      <w:lvlJc w:val="left"/>
      <w:pPr>
        <w:ind w:left="2160" w:hanging="360"/>
      </w:pPr>
      <w:rPr>
        <w:rFonts w:ascii="Wingdings" w:hAnsi="Wingdings" w:hint="default"/>
      </w:rPr>
    </w:lvl>
    <w:lvl w:ilvl="3" w:tplc="F0FCADA0">
      <w:start w:val="1"/>
      <w:numFmt w:val="bullet"/>
      <w:lvlText w:val=""/>
      <w:lvlJc w:val="left"/>
      <w:pPr>
        <w:ind w:left="2880" w:hanging="360"/>
      </w:pPr>
      <w:rPr>
        <w:rFonts w:ascii="Symbol" w:hAnsi="Symbol" w:hint="default"/>
      </w:rPr>
    </w:lvl>
    <w:lvl w:ilvl="4" w:tplc="48204CF6">
      <w:start w:val="1"/>
      <w:numFmt w:val="bullet"/>
      <w:lvlText w:val="o"/>
      <w:lvlJc w:val="left"/>
      <w:pPr>
        <w:ind w:left="3600" w:hanging="360"/>
      </w:pPr>
      <w:rPr>
        <w:rFonts w:ascii="Courier New" w:hAnsi="Courier New" w:hint="default"/>
      </w:rPr>
    </w:lvl>
    <w:lvl w:ilvl="5" w:tplc="EF484B32">
      <w:start w:val="1"/>
      <w:numFmt w:val="bullet"/>
      <w:lvlText w:val=""/>
      <w:lvlJc w:val="left"/>
      <w:pPr>
        <w:ind w:left="4320" w:hanging="360"/>
      </w:pPr>
      <w:rPr>
        <w:rFonts w:ascii="Wingdings" w:hAnsi="Wingdings" w:hint="default"/>
      </w:rPr>
    </w:lvl>
    <w:lvl w:ilvl="6" w:tplc="2BA8147C">
      <w:start w:val="1"/>
      <w:numFmt w:val="bullet"/>
      <w:lvlText w:val=""/>
      <w:lvlJc w:val="left"/>
      <w:pPr>
        <w:ind w:left="5040" w:hanging="360"/>
      </w:pPr>
      <w:rPr>
        <w:rFonts w:ascii="Symbol" w:hAnsi="Symbol" w:hint="default"/>
      </w:rPr>
    </w:lvl>
    <w:lvl w:ilvl="7" w:tplc="32E26A00">
      <w:start w:val="1"/>
      <w:numFmt w:val="bullet"/>
      <w:lvlText w:val="o"/>
      <w:lvlJc w:val="left"/>
      <w:pPr>
        <w:ind w:left="5760" w:hanging="360"/>
      </w:pPr>
      <w:rPr>
        <w:rFonts w:ascii="Courier New" w:hAnsi="Courier New" w:hint="default"/>
      </w:rPr>
    </w:lvl>
    <w:lvl w:ilvl="8" w:tplc="123E334E">
      <w:start w:val="1"/>
      <w:numFmt w:val="bullet"/>
      <w:lvlText w:val=""/>
      <w:lvlJc w:val="left"/>
      <w:pPr>
        <w:ind w:left="6480" w:hanging="360"/>
      </w:pPr>
      <w:rPr>
        <w:rFonts w:ascii="Wingdings" w:hAnsi="Wingdings" w:hint="default"/>
      </w:rPr>
    </w:lvl>
  </w:abstractNum>
  <w:abstractNum w:abstractNumId="34" w15:restartNumberingAfterBreak="0">
    <w:nsid w:val="7DDF7262"/>
    <w:multiLevelType w:val="multilevel"/>
    <w:tmpl w:val="B2829A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311912866">
    <w:abstractNumId w:val="24"/>
  </w:num>
  <w:num w:numId="2" w16cid:durableId="434011757">
    <w:abstractNumId w:val="33"/>
  </w:num>
  <w:num w:numId="3" w16cid:durableId="817117099">
    <w:abstractNumId w:val="12"/>
  </w:num>
  <w:num w:numId="4" w16cid:durableId="727875134">
    <w:abstractNumId w:val="20"/>
  </w:num>
  <w:num w:numId="5" w16cid:durableId="421730000">
    <w:abstractNumId w:val="34"/>
  </w:num>
  <w:num w:numId="6" w16cid:durableId="1365055219">
    <w:abstractNumId w:val="26"/>
  </w:num>
  <w:num w:numId="7" w16cid:durableId="154033849">
    <w:abstractNumId w:val="2"/>
  </w:num>
  <w:num w:numId="8" w16cid:durableId="1094519026">
    <w:abstractNumId w:val="15"/>
  </w:num>
  <w:num w:numId="9" w16cid:durableId="653997233">
    <w:abstractNumId w:val="18"/>
  </w:num>
  <w:num w:numId="10" w16cid:durableId="1867936540">
    <w:abstractNumId w:val="8"/>
  </w:num>
  <w:num w:numId="11" w16cid:durableId="1744985522">
    <w:abstractNumId w:val="3"/>
  </w:num>
  <w:num w:numId="12" w16cid:durableId="554508347">
    <w:abstractNumId w:val="30"/>
  </w:num>
  <w:num w:numId="13" w16cid:durableId="1620448297">
    <w:abstractNumId w:val="19"/>
  </w:num>
  <w:num w:numId="14" w16cid:durableId="2008748922">
    <w:abstractNumId w:val="16"/>
  </w:num>
  <w:num w:numId="15" w16cid:durableId="2064863073">
    <w:abstractNumId w:val="10"/>
  </w:num>
  <w:num w:numId="16" w16cid:durableId="826480122">
    <w:abstractNumId w:val="0"/>
  </w:num>
  <w:num w:numId="17" w16cid:durableId="502934661">
    <w:abstractNumId w:val="27"/>
  </w:num>
  <w:num w:numId="18" w16cid:durableId="742874643">
    <w:abstractNumId w:val="25"/>
  </w:num>
  <w:num w:numId="19" w16cid:durableId="896745734">
    <w:abstractNumId w:val="6"/>
  </w:num>
  <w:num w:numId="20" w16cid:durableId="1607345110">
    <w:abstractNumId w:val="29"/>
  </w:num>
  <w:num w:numId="21" w16cid:durableId="672104276">
    <w:abstractNumId w:val="1"/>
  </w:num>
  <w:num w:numId="22" w16cid:durableId="699938888">
    <w:abstractNumId w:val="32"/>
  </w:num>
  <w:num w:numId="23" w16cid:durableId="73861394">
    <w:abstractNumId w:val="9"/>
  </w:num>
  <w:num w:numId="24" w16cid:durableId="728111199">
    <w:abstractNumId w:val="11"/>
  </w:num>
  <w:num w:numId="25" w16cid:durableId="328867982">
    <w:abstractNumId w:val="13"/>
  </w:num>
  <w:num w:numId="26" w16cid:durableId="97260005">
    <w:abstractNumId w:val="21"/>
  </w:num>
  <w:num w:numId="27" w16cid:durableId="1653098381">
    <w:abstractNumId w:val="14"/>
  </w:num>
  <w:num w:numId="28" w16cid:durableId="266930323">
    <w:abstractNumId w:val="31"/>
  </w:num>
  <w:num w:numId="29" w16cid:durableId="918295967">
    <w:abstractNumId w:val="17"/>
  </w:num>
  <w:num w:numId="30" w16cid:durableId="218634221">
    <w:abstractNumId w:val="4"/>
  </w:num>
  <w:num w:numId="31" w16cid:durableId="2087679983">
    <w:abstractNumId w:val="23"/>
  </w:num>
  <w:num w:numId="32" w16cid:durableId="378164393">
    <w:abstractNumId w:val="5"/>
  </w:num>
  <w:num w:numId="33" w16cid:durableId="688524739">
    <w:abstractNumId w:val="7"/>
  </w:num>
  <w:num w:numId="34" w16cid:durableId="1382510390">
    <w:abstractNumId w:val="22"/>
  </w:num>
  <w:num w:numId="35" w16cid:durableId="4169042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8AC"/>
    <w:rsid w:val="00021B06"/>
    <w:rsid w:val="0002273F"/>
    <w:rsid w:val="000450BF"/>
    <w:rsid w:val="0005585C"/>
    <w:rsid w:val="00057990"/>
    <w:rsid w:val="00060985"/>
    <w:rsid w:val="000756E1"/>
    <w:rsid w:val="000D0130"/>
    <w:rsid w:val="0010055F"/>
    <w:rsid w:val="00153277"/>
    <w:rsid w:val="001D2708"/>
    <w:rsid w:val="001D2828"/>
    <w:rsid w:val="001E6C1C"/>
    <w:rsid w:val="001F721A"/>
    <w:rsid w:val="002221D0"/>
    <w:rsid w:val="0022363A"/>
    <w:rsid w:val="00235936"/>
    <w:rsid w:val="0023635E"/>
    <w:rsid w:val="002503B0"/>
    <w:rsid w:val="00260658"/>
    <w:rsid w:val="00274E36"/>
    <w:rsid w:val="00275B7B"/>
    <w:rsid w:val="00277BCF"/>
    <w:rsid w:val="00295E01"/>
    <w:rsid w:val="002F6ECB"/>
    <w:rsid w:val="003A26DA"/>
    <w:rsid w:val="003C5AAE"/>
    <w:rsid w:val="003C7F9E"/>
    <w:rsid w:val="003D24F7"/>
    <w:rsid w:val="003E03C3"/>
    <w:rsid w:val="004623E2"/>
    <w:rsid w:val="004753CC"/>
    <w:rsid w:val="00485D07"/>
    <w:rsid w:val="004A0611"/>
    <w:rsid w:val="004A3468"/>
    <w:rsid w:val="00500886"/>
    <w:rsid w:val="005A7372"/>
    <w:rsid w:val="00635534"/>
    <w:rsid w:val="0064E8FF"/>
    <w:rsid w:val="00683100"/>
    <w:rsid w:val="006F0EA7"/>
    <w:rsid w:val="006F485D"/>
    <w:rsid w:val="00737077"/>
    <w:rsid w:val="00761ABC"/>
    <w:rsid w:val="00792FEA"/>
    <w:rsid w:val="007C4B1C"/>
    <w:rsid w:val="007F6845"/>
    <w:rsid w:val="00881D14"/>
    <w:rsid w:val="008969E6"/>
    <w:rsid w:val="00897F24"/>
    <w:rsid w:val="008B2B57"/>
    <w:rsid w:val="00942351"/>
    <w:rsid w:val="00943531"/>
    <w:rsid w:val="0095423E"/>
    <w:rsid w:val="00973D7B"/>
    <w:rsid w:val="0099678D"/>
    <w:rsid w:val="009D10D5"/>
    <w:rsid w:val="009E056D"/>
    <w:rsid w:val="009F57FF"/>
    <w:rsid w:val="00A041B0"/>
    <w:rsid w:val="00A21E94"/>
    <w:rsid w:val="00A26EF3"/>
    <w:rsid w:val="00A40427"/>
    <w:rsid w:val="00A436B4"/>
    <w:rsid w:val="00AA2D55"/>
    <w:rsid w:val="00AA59FD"/>
    <w:rsid w:val="00AE7C8E"/>
    <w:rsid w:val="00B0517D"/>
    <w:rsid w:val="00B376C8"/>
    <w:rsid w:val="00B53491"/>
    <w:rsid w:val="00B90EC5"/>
    <w:rsid w:val="00BB5CAA"/>
    <w:rsid w:val="00BB6DBB"/>
    <w:rsid w:val="00C12884"/>
    <w:rsid w:val="00C15B2F"/>
    <w:rsid w:val="00C626B1"/>
    <w:rsid w:val="00C675C0"/>
    <w:rsid w:val="00C93441"/>
    <w:rsid w:val="00C968AC"/>
    <w:rsid w:val="00CC5D79"/>
    <w:rsid w:val="00CD33D2"/>
    <w:rsid w:val="00D07E70"/>
    <w:rsid w:val="00DA2488"/>
    <w:rsid w:val="00DC739E"/>
    <w:rsid w:val="00DD1754"/>
    <w:rsid w:val="00E724D6"/>
    <w:rsid w:val="00F55B8C"/>
    <w:rsid w:val="00F57ADF"/>
    <w:rsid w:val="017A37E0"/>
    <w:rsid w:val="018CBC2E"/>
    <w:rsid w:val="01914619"/>
    <w:rsid w:val="026C9D37"/>
    <w:rsid w:val="03567DF1"/>
    <w:rsid w:val="03BA8A38"/>
    <w:rsid w:val="03BB8CDB"/>
    <w:rsid w:val="040A712A"/>
    <w:rsid w:val="0468971A"/>
    <w:rsid w:val="04BDD92C"/>
    <w:rsid w:val="0554104A"/>
    <w:rsid w:val="05793BF2"/>
    <w:rsid w:val="05E52A1B"/>
    <w:rsid w:val="05E666C4"/>
    <w:rsid w:val="061F3F6C"/>
    <w:rsid w:val="0651A66F"/>
    <w:rsid w:val="0690A0EA"/>
    <w:rsid w:val="073ED380"/>
    <w:rsid w:val="0792E994"/>
    <w:rsid w:val="08018370"/>
    <w:rsid w:val="08A54AB8"/>
    <w:rsid w:val="08C31A6D"/>
    <w:rsid w:val="08C739D4"/>
    <w:rsid w:val="0917D25E"/>
    <w:rsid w:val="094D7D3C"/>
    <w:rsid w:val="096B343F"/>
    <w:rsid w:val="097AD0B1"/>
    <w:rsid w:val="098A01F7"/>
    <w:rsid w:val="0A67DF18"/>
    <w:rsid w:val="0A964683"/>
    <w:rsid w:val="0D20252E"/>
    <w:rsid w:val="0D3EAE89"/>
    <w:rsid w:val="0DAACDEE"/>
    <w:rsid w:val="0DEB80D1"/>
    <w:rsid w:val="0E3E1624"/>
    <w:rsid w:val="0F676FEB"/>
    <w:rsid w:val="0F8076E3"/>
    <w:rsid w:val="10B27BB0"/>
    <w:rsid w:val="11E2196C"/>
    <w:rsid w:val="11F928CF"/>
    <w:rsid w:val="1213D5EB"/>
    <w:rsid w:val="125E80EF"/>
    <w:rsid w:val="12753E5A"/>
    <w:rsid w:val="127BD9AC"/>
    <w:rsid w:val="1286E8BE"/>
    <w:rsid w:val="12EB0666"/>
    <w:rsid w:val="13093DB0"/>
    <w:rsid w:val="1318F5B9"/>
    <w:rsid w:val="13845293"/>
    <w:rsid w:val="141510A6"/>
    <w:rsid w:val="14D4899B"/>
    <w:rsid w:val="1509D2D9"/>
    <w:rsid w:val="1578143F"/>
    <w:rsid w:val="168ACAD2"/>
    <w:rsid w:val="16D67F07"/>
    <w:rsid w:val="16EBFD4B"/>
    <w:rsid w:val="16F3FCBA"/>
    <w:rsid w:val="170746FD"/>
    <w:rsid w:val="175244D8"/>
    <w:rsid w:val="1791549A"/>
    <w:rsid w:val="17EE2E38"/>
    <w:rsid w:val="182223BF"/>
    <w:rsid w:val="1868EDD7"/>
    <w:rsid w:val="18FFB258"/>
    <w:rsid w:val="19E8B694"/>
    <w:rsid w:val="1A13863C"/>
    <w:rsid w:val="1A17603A"/>
    <w:rsid w:val="1B5A8AAA"/>
    <w:rsid w:val="1B861583"/>
    <w:rsid w:val="1BD81B4D"/>
    <w:rsid w:val="1BDA0A65"/>
    <w:rsid w:val="1C1D728C"/>
    <w:rsid w:val="1C3D451A"/>
    <w:rsid w:val="1C59C4A2"/>
    <w:rsid w:val="1C94301D"/>
    <w:rsid w:val="1CA17E2F"/>
    <w:rsid w:val="1D6FADFD"/>
    <w:rsid w:val="1D70AACB"/>
    <w:rsid w:val="1D7BA29A"/>
    <w:rsid w:val="1D907BB1"/>
    <w:rsid w:val="1DAF6909"/>
    <w:rsid w:val="1E29700F"/>
    <w:rsid w:val="1E67A195"/>
    <w:rsid w:val="1E8D391A"/>
    <w:rsid w:val="1EBB935B"/>
    <w:rsid w:val="1EBC6C74"/>
    <w:rsid w:val="1F6C87B2"/>
    <w:rsid w:val="1F6D4F89"/>
    <w:rsid w:val="1F920B79"/>
    <w:rsid w:val="1FCC93FD"/>
    <w:rsid w:val="1FEDCFA1"/>
    <w:rsid w:val="2004E9DA"/>
    <w:rsid w:val="20A85A36"/>
    <w:rsid w:val="21B8B074"/>
    <w:rsid w:val="21D44BA8"/>
    <w:rsid w:val="22BD8075"/>
    <w:rsid w:val="2306B511"/>
    <w:rsid w:val="240A98E5"/>
    <w:rsid w:val="2454E6F0"/>
    <w:rsid w:val="24CB6C93"/>
    <w:rsid w:val="24D783A0"/>
    <w:rsid w:val="24FD5659"/>
    <w:rsid w:val="2732703B"/>
    <w:rsid w:val="275DA112"/>
    <w:rsid w:val="276E4198"/>
    <w:rsid w:val="27B88FDB"/>
    <w:rsid w:val="2838C723"/>
    <w:rsid w:val="28394476"/>
    <w:rsid w:val="2874E9CA"/>
    <w:rsid w:val="288A3064"/>
    <w:rsid w:val="2913C4CD"/>
    <w:rsid w:val="2915D19B"/>
    <w:rsid w:val="29A929B6"/>
    <w:rsid w:val="29DA0B62"/>
    <w:rsid w:val="2A6D6C1E"/>
    <w:rsid w:val="2AB2263F"/>
    <w:rsid w:val="2C48AD00"/>
    <w:rsid w:val="2CC99C6A"/>
    <w:rsid w:val="2D43EF9B"/>
    <w:rsid w:val="2D7E269E"/>
    <w:rsid w:val="2DE9B78F"/>
    <w:rsid w:val="2E32FF09"/>
    <w:rsid w:val="2E53AF76"/>
    <w:rsid w:val="2E5C6CB3"/>
    <w:rsid w:val="2E72AA9D"/>
    <w:rsid w:val="2EAA005C"/>
    <w:rsid w:val="2EC4D25F"/>
    <w:rsid w:val="2EDB1A10"/>
    <w:rsid w:val="2F04D9C9"/>
    <w:rsid w:val="2F1ECDEA"/>
    <w:rsid w:val="2F7CDBD0"/>
    <w:rsid w:val="2FDC798D"/>
    <w:rsid w:val="2FF1CEF4"/>
    <w:rsid w:val="302ED01B"/>
    <w:rsid w:val="30A8AC38"/>
    <w:rsid w:val="318CE10A"/>
    <w:rsid w:val="319BB6C0"/>
    <w:rsid w:val="327C5221"/>
    <w:rsid w:val="32C67AC2"/>
    <w:rsid w:val="32EC9161"/>
    <w:rsid w:val="34203B9E"/>
    <w:rsid w:val="34463D5D"/>
    <w:rsid w:val="34479FE4"/>
    <w:rsid w:val="346F5E07"/>
    <w:rsid w:val="34817C52"/>
    <w:rsid w:val="349C3389"/>
    <w:rsid w:val="34F32E03"/>
    <w:rsid w:val="35FFD4C7"/>
    <w:rsid w:val="3612A795"/>
    <w:rsid w:val="3613B314"/>
    <w:rsid w:val="36885F8C"/>
    <w:rsid w:val="369CA451"/>
    <w:rsid w:val="36FE3BF2"/>
    <w:rsid w:val="37665AB9"/>
    <w:rsid w:val="37E2B85E"/>
    <w:rsid w:val="38471686"/>
    <w:rsid w:val="3853F29B"/>
    <w:rsid w:val="3868E5D8"/>
    <w:rsid w:val="38730A83"/>
    <w:rsid w:val="38AA6811"/>
    <w:rsid w:val="39268C54"/>
    <w:rsid w:val="395B7E65"/>
    <w:rsid w:val="3A365B75"/>
    <w:rsid w:val="3A4315AF"/>
    <w:rsid w:val="3A6A698C"/>
    <w:rsid w:val="3AB1D08F"/>
    <w:rsid w:val="3B496428"/>
    <w:rsid w:val="3B75F3EB"/>
    <w:rsid w:val="3B89DACD"/>
    <w:rsid w:val="3C03C213"/>
    <w:rsid w:val="3C6A5C33"/>
    <w:rsid w:val="3C6CA486"/>
    <w:rsid w:val="3C80615E"/>
    <w:rsid w:val="3C9CB257"/>
    <w:rsid w:val="3D3E34F0"/>
    <w:rsid w:val="3D4A0719"/>
    <w:rsid w:val="3DB2936F"/>
    <w:rsid w:val="3DCF4C14"/>
    <w:rsid w:val="3E5EA6C3"/>
    <w:rsid w:val="3EB7CE17"/>
    <w:rsid w:val="3EDC9FE4"/>
    <w:rsid w:val="3EF5CB60"/>
    <w:rsid w:val="3F1113E6"/>
    <w:rsid w:val="3F386030"/>
    <w:rsid w:val="3F3AFEEE"/>
    <w:rsid w:val="3F42D6A3"/>
    <w:rsid w:val="3F7C6146"/>
    <w:rsid w:val="3FAFA3B8"/>
    <w:rsid w:val="3FD5028B"/>
    <w:rsid w:val="4031A297"/>
    <w:rsid w:val="40A151D1"/>
    <w:rsid w:val="40A8F71A"/>
    <w:rsid w:val="40F31ED7"/>
    <w:rsid w:val="41010B9F"/>
    <w:rsid w:val="41656AD9"/>
    <w:rsid w:val="4168E671"/>
    <w:rsid w:val="4228DCE2"/>
    <w:rsid w:val="427BBE90"/>
    <w:rsid w:val="42DCCEE9"/>
    <w:rsid w:val="43BFC4CF"/>
    <w:rsid w:val="43D611E4"/>
    <w:rsid w:val="43F4BAA5"/>
    <w:rsid w:val="44365427"/>
    <w:rsid w:val="445927AB"/>
    <w:rsid w:val="44D0AD58"/>
    <w:rsid w:val="44D83AAA"/>
    <w:rsid w:val="45404EFD"/>
    <w:rsid w:val="45648A08"/>
    <w:rsid w:val="45C9436F"/>
    <w:rsid w:val="45E767F7"/>
    <w:rsid w:val="45EB7FCF"/>
    <w:rsid w:val="465F229C"/>
    <w:rsid w:val="46A0ED93"/>
    <w:rsid w:val="46B9C753"/>
    <w:rsid w:val="4820EC2C"/>
    <w:rsid w:val="4821B7E3"/>
    <w:rsid w:val="488238D1"/>
    <w:rsid w:val="48C0A1B8"/>
    <w:rsid w:val="48CBFAF6"/>
    <w:rsid w:val="49947C43"/>
    <w:rsid w:val="49F9AA4F"/>
    <w:rsid w:val="4A063334"/>
    <w:rsid w:val="4A18AF77"/>
    <w:rsid w:val="4A495AD7"/>
    <w:rsid w:val="4A5D9E34"/>
    <w:rsid w:val="4B47C09A"/>
    <w:rsid w:val="4BBD7D62"/>
    <w:rsid w:val="4BEA271A"/>
    <w:rsid w:val="4C1D5E19"/>
    <w:rsid w:val="4C6A10D5"/>
    <w:rsid w:val="4C6B4C2D"/>
    <w:rsid w:val="4D606EEF"/>
    <w:rsid w:val="4F79CE4F"/>
    <w:rsid w:val="4F80E092"/>
    <w:rsid w:val="4FE590F0"/>
    <w:rsid w:val="50530F8B"/>
    <w:rsid w:val="50633BF2"/>
    <w:rsid w:val="509B4CA0"/>
    <w:rsid w:val="50DC13E9"/>
    <w:rsid w:val="512E2577"/>
    <w:rsid w:val="513FC394"/>
    <w:rsid w:val="51600DEB"/>
    <w:rsid w:val="5163B568"/>
    <w:rsid w:val="517168A0"/>
    <w:rsid w:val="51B5EBA3"/>
    <w:rsid w:val="5214E458"/>
    <w:rsid w:val="522D452A"/>
    <w:rsid w:val="52E89EB7"/>
    <w:rsid w:val="532C5524"/>
    <w:rsid w:val="53CE0626"/>
    <w:rsid w:val="5427178F"/>
    <w:rsid w:val="5440BB24"/>
    <w:rsid w:val="54991DCC"/>
    <w:rsid w:val="549C0E3C"/>
    <w:rsid w:val="54C36DD6"/>
    <w:rsid w:val="54C84D0D"/>
    <w:rsid w:val="54EF0AEA"/>
    <w:rsid w:val="54F073E8"/>
    <w:rsid w:val="5649387A"/>
    <w:rsid w:val="56AF673E"/>
    <w:rsid w:val="587946BC"/>
    <w:rsid w:val="593E99DC"/>
    <w:rsid w:val="594D2EE8"/>
    <w:rsid w:val="59681783"/>
    <w:rsid w:val="5BA5A20B"/>
    <w:rsid w:val="5CA0D4DB"/>
    <w:rsid w:val="5CD1895D"/>
    <w:rsid w:val="5D26A402"/>
    <w:rsid w:val="5E168587"/>
    <w:rsid w:val="5F415E08"/>
    <w:rsid w:val="5F6DBC8E"/>
    <w:rsid w:val="5FE891B9"/>
    <w:rsid w:val="6026934E"/>
    <w:rsid w:val="602EE293"/>
    <w:rsid w:val="60A6F923"/>
    <w:rsid w:val="61479FB2"/>
    <w:rsid w:val="619CE282"/>
    <w:rsid w:val="61CE348C"/>
    <w:rsid w:val="61DACF0B"/>
    <w:rsid w:val="61DDF647"/>
    <w:rsid w:val="61F7E119"/>
    <w:rsid w:val="624784F1"/>
    <w:rsid w:val="625C5842"/>
    <w:rsid w:val="63640388"/>
    <w:rsid w:val="64679B9A"/>
    <w:rsid w:val="64810661"/>
    <w:rsid w:val="6497AF33"/>
    <w:rsid w:val="64CC1906"/>
    <w:rsid w:val="6545509A"/>
    <w:rsid w:val="658588F0"/>
    <w:rsid w:val="67605A85"/>
    <w:rsid w:val="678F4992"/>
    <w:rsid w:val="67A0CA69"/>
    <w:rsid w:val="67D116AA"/>
    <w:rsid w:val="6846190B"/>
    <w:rsid w:val="688B5FCA"/>
    <w:rsid w:val="69EC80F4"/>
    <w:rsid w:val="6A18C4D7"/>
    <w:rsid w:val="6A47C3F9"/>
    <w:rsid w:val="6AA7364A"/>
    <w:rsid w:val="6B2D98E4"/>
    <w:rsid w:val="6C8AC419"/>
    <w:rsid w:val="6CC5B75C"/>
    <w:rsid w:val="6CD1A35F"/>
    <w:rsid w:val="6D3D0866"/>
    <w:rsid w:val="6E3CDDF6"/>
    <w:rsid w:val="6EBC8E4C"/>
    <w:rsid w:val="6F4B7380"/>
    <w:rsid w:val="6F5A2E3A"/>
    <w:rsid w:val="6FB3FC88"/>
    <w:rsid w:val="703270AE"/>
    <w:rsid w:val="703ADC63"/>
    <w:rsid w:val="705F0245"/>
    <w:rsid w:val="706C8F2B"/>
    <w:rsid w:val="71206B23"/>
    <w:rsid w:val="715E84E3"/>
    <w:rsid w:val="71748ADA"/>
    <w:rsid w:val="719D2067"/>
    <w:rsid w:val="71ABBACF"/>
    <w:rsid w:val="721C2C4F"/>
    <w:rsid w:val="72389F8B"/>
    <w:rsid w:val="72482378"/>
    <w:rsid w:val="724CB4D5"/>
    <w:rsid w:val="729D34BD"/>
    <w:rsid w:val="72CBB49C"/>
    <w:rsid w:val="732E678E"/>
    <w:rsid w:val="7385EFB3"/>
    <w:rsid w:val="73907F82"/>
    <w:rsid w:val="74E98F55"/>
    <w:rsid w:val="755761E7"/>
    <w:rsid w:val="7562856D"/>
    <w:rsid w:val="75CD1394"/>
    <w:rsid w:val="76F5EFC7"/>
    <w:rsid w:val="772862E6"/>
    <w:rsid w:val="776B1225"/>
    <w:rsid w:val="7785E949"/>
    <w:rsid w:val="77B943DF"/>
    <w:rsid w:val="78488CE3"/>
    <w:rsid w:val="784F5523"/>
    <w:rsid w:val="78A425F2"/>
    <w:rsid w:val="78E172FC"/>
    <w:rsid w:val="7939B5C8"/>
    <w:rsid w:val="798C05D2"/>
    <w:rsid w:val="79950787"/>
    <w:rsid w:val="79C0CCBB"/>
    <w:rsid w:val="79C71C90"/>
    <w:rsid w:val="79DCBDC9"/>
    <w:rsid w:val="7A1699F2"/>
    <w:rsid w:val="7A2F3C88"/>
    <w:rsid w:val="7A8B6BFA"/>
    <w:rsid w:val="7AA4ABC8"/>
    <w:rsid w:val="7AB02500"/>
    <w:rsid w:val="7B327CC7"/>
    <w:rsid w:val="7B4FD102"/>
    <w:rsid w:val="7BADFCED"/>
    <w:rsid w:val="7C319C7D"/>
    <w:rsid w:val="7C463758"/>
    <w:rsid w:val="7C8086B9"/>
    <w:rsid w:val="7CCEAE2B"/>
    <w:rsid w:val="7CE85E95"/>
    <w:rsid w:val="7D247445"/>
    <w:rsid w:val="7D352052"/>
    <w:rsid w:val="7DA2DF61"/>
    <w:rsid w:val="7DAEC7C4"/>
    <w:rsid w:val="7DB7FBEF"/>
    <w:rsid w:val="7DC0C90D"/>
    <w:rsid w:val="7DD5F2E9"/>
    <w:rsid w:val="7E1E4D17"/>
    <w:rsid w:val="7E952772"/>
    <w:rsid w:val="7EAA0CB6"/>
    <w:rsid w:val="7EC16416"/>
    <w:rsid w:val="7FE5F7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D0661"/>
  <w15:chartTrackingRefBased/>
  <w15:docId w15:val="{C9EC5981-9BB2-4C21-8A54-9EAB8B96C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21A"/>
    <w:pPr>
      <w:spacing w:after="0" w:line="240" w:lineRule="auto"/>
      <w:jc w:val="both"/>
    </w:pPr>
    <w:rPr>
      <w:rFonts w:ascii="Roboto" w:eastAsia="Roboto" w:hAnsi="Roboto" w:cs="Roboto"/>
      <w:color w:val="46484D"/>
      <w:kern w:val="0"/>
      <w:sz w:val="23"/>
      <w:szCs w:val="23"/>
      <w:lang w:val="es" w:eastAsia="ja-JP"/>
      <w14:ligatures w14:val="none"/>
    </w:rPr>
  </w:style>
  <w:style w:type="paragraph" w:styleId="Ttulo1">
    <w:name w:val="heading 1"/>
    <w:basedOn w:val="Normal"/>
    <w:next w:val="Normal"/>
    <w:uiPriority w:val="9"/>
    <w:qFormat/>
    <w:rsid w:val="7A1699F2"/>
    <w:pPr>
      <w:keepNext/>
      <w:keepLines/>
      <w:spacing w:before="360" w:after="80"/>
      <w:outlineLvl w:val="0"/>
    </w:pPr>
    <w:rPr>
      <w:rFonts w:asciiTheme="majorHAnsi" w:eastAsiaTheme="minorEastAsia" w:hAnsiTheme="majorHAnsi" w:cstheme="majorEastAsia"/>
      <w:color w:val="003059" w:themeColor="accent2"/>
      <w:sz w:val="40"/>
      <w:szCs w:val="40"/>
      <w:lang w:val="es-ES"/>
    </w:rPr>
  </w:style>
  <w:style w:type="paragraph" w:styleId="Ttulo2">
    <w:name w:val="heading 2"/>
    <w:basedOn w:val="Normal"/>
    <w:next w:val="Normal"/>
    <w:uiPriority w:val="9"/>
    <w:unhideWhenUsed/>
    <w:qFormat/>
    <w:rsid w:val="1509D2D9"/>
    <w:pPr>
      <w:keepNext/>
      <w:keepLines/>
      <w:spacing w:before="160" w:after="80"/>
      <w:outlineLvl w:val="1"/>
    </w:pPr>
    <w:rPr>
      <w:rFonts w:asciiTheme="majorHAnsi" w:eastAsiaTheme="minorEastAsia" w:hAnsiTheme="majorHAnsi" w:cstheme="majorEastAsia"/>
      <w:color w:val="47E7E7"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4B1C"/>
    <w:pPr>
      <w:tabs>
        <w:tab w:val="center" w:pos="4680"/>
        <w:tab w:val="right" w:pos="9360"/>
      </w:tabs>
    </w:pPr>
  </w:style>
  <w:style w:type="character" w:customStyle="1" w:styleId="EncabezadoCar">
    <w:name w:val="Encabezado Car"/>
    <w:basedOn w:val="Fuentedeprrafopredeter"/>
    <w:link w:val="Encabezado"/>
    <w:uiPriority w:val="99"/>
    <w:rsid w:val="007C4B1C"/>
  </w:style>
  <w:style w:type="paragraph" w:styleId="Piedepgina">
    <w:name w:val="footer"/>
    <w:basedOn w:val="Normal"/>
    <w:link w:val="PiedepginaCar"/>
    <w:uiPriority w:val="99"/>
    <w:unhideWhenUsed/>
    <w:rsid w:val="007C4B1C"/>
    <w:pPr>
      <w:tabs>
        <w:tab w:val="center" w:pos="4680"/>
        <w:tab w:val="right" w:pos="9360"/>
      </w:tabs>
    </w:pPr>
  </w:style>
  <w:style w:type="character" w:customStyle="1" w:styleId="PiedepginaCar">
    <w:name w:val="Pie de página Car"/>
    <w:basedOn w:val="Fuentedeprrafopredeter"/>
    <w:link w:val="Piedepgina"/>
    <w:uiPriority w:val="99"/>
    <w:rsid w:val="007C4B1C"/>
  </w:style>
  <w:style w:type="paragraph" w:styleId="TDC1">
    <w:name w:val="toc 1"/>
    <w:basedOn w:val="Normal"/>
    <w:next w:val="Normal"/>
    <w:uiPriority w:val="39"/>
    <w:unhideWhenUsed/>
    <w:rsid w:val="7A1699F2"/>
    <w:pPr>
      <w:spacing w:after="100"/>
    </w:pPr>
  </w:style>
  <w:style w:type="character" w:styleId="Hipervnculo">
    <w:name w:val="Hyperlink"/>
    <w:basedOn w:val="Fuentedeprrafopredeter"/>
    <w:uiPriority w:val="99"/>
    <w:unhideWhenUsed/>
    <w:rsid w:val="7A1699F2"/>
    <w:rPr>
      <w:color w:val="00EDED" w:themeColor="accent3"/>
      <w:u w:val="single"/>
    </w:rPr>
  </w:style>
  <w:style w:type="paragraph" w:styleId="Prrafodelista">
    <w:name w:val="List Paragraph"/>
    <w:basedOn w:val="Normal"/>
    <w:uiPriority w:val="34"/>
    <w:qFormat/>
    <w:rsid w:val="1509D2D9"/>
    <w:pPr>
      <w:ind w:left="720"/>
      <w:contextualSpacing/>
    </w:pPr>
  </w:style>
  <w:style w:type="paragraph" w:styleId="TDC2">
    <w:name w:val="toc 2"/>
    <w:basedOn w:val="Normal"/>
    <w:next w:val="Normal"/>
    <w:uiPriority w:val="39"/>
    <w:unhideWhenUsed/>
    <w:rsid w:val="1509D2D9"/>
    <w:pPr>
      <w:spacing w:after="100"/>
      <w:ind w:left="220"/>
    </w:pPr>
  </w:style>
  <w:style w:type="table" w:styleId="Tablaconcuadrcula">
    <w:name w:val="Table Grid"/>
    <w:basedOn w:val="Tablanormal"/>
    <w:uiPriority w:val="59"/>
    <w:rsid w:val="00FB4123"/>
    <w:pPr>
      <w:spacing w:after="0" w:line="240" w:lineRule="auto"/>
    </w:pPr>
    <w:tblPr>
      <w:tblBorders>
        <w:top w:val="single" w:sz="4" w:space="0" w:color="FFFFFF" w:themeColor="text1"/>
        <w:left w:val="single" w:sz="4" w:space="0" w:color="FFFFFF" w:themeColor="text1"/>
        <w:bottom w:val="single" w:sz="4" w:space="0" w:color="FFFFFF" w:themeColor="text1"/>
        <w:right w:val="single" w:sz="4" w:space="0" w:color="FFFFFF" w:themeColor="text1"/>
        <w:insideH w:val="single" w:sz="4" w:space="0" w:color="FFFFFF" w:themeColor="text1"/>
        <w:insideV w:val="single" w:sz="4" w:space="0" w:color="FFFFFF" w:themeColor="text1"/>
      </w:tblBorders>
    </w:tblPr>
  </w:style>
  <w:style w:type="paragraph" w:styleId="TtuloTDC">
    <w:name w:val="TOC Heading"/>
    <w:basedOn w:val="Ttulo1"/>
    <w:next w:val="Normal"/>
    <w:uiPriority w:val="39"/>
    <w:unhideWhenUsed/>
    <w:qFormat/>
    <w:rsid w:val="00274E36"/>
    <w:pPr>
      <w:spacing w:before="240" w:after="0"/>
      <w:outlineLvl w:val="9"/>
    </w:pPr>
    <w:rPr>
      <w:rFonts w:eastAsiaTheme="majorEastAsia" w:cstheme="majorBidi"/>
      <w:color w:val="47E7E7"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wgcp.sharepoint.com/sites/Assets/Blend%20Document%20Templates/Blend%20Letterhead%201.dotx" TargetMode="External"/></Relationships>
</file>

<file path=word/theme/theme1.xml><?xml version="1.0" encoding="utf-8"?>
<a:theme xmlns:a="http://schemas.openxmlformats.org/drawingml/2006/main" name="Office Theme">
  <a:themeElements>
    <a:clrScheme name="Blend360">
      <a:dk1>
        <a:srgbClr val="FFFFFF"/>
      </a:dk1>
      <a:lt1>
        <a:srgbClr val="1A1A1A"/>
      </a:lt1>
      <a:dk2>
        <a:srgbClr val="F3F3F0"/>
      </a:dk2>
      <a:lt2>
        <a:srgbClr val="FFFFFF"/>
      </a:lt2>
      <a:accent1>
        <a:srgbClr val="A2F3F3"/>
      </a:accent1>
      <a:accent2>
        <a:srgbClr val="003059"/>
      </a:accent2>
      <a:accent3>
        <a:srgbClr val="00EDED"/>
      </a:accent3>
      <a:accent4>
        <a:srgbClr val="304550"/>
      </a:accent4>
      <a:accent5>
        <a:srgbClr val="1A1A1A"/>
      </a:accent5>
      <a:accent6>
        <a:srgbClr val="0B0D0E"/>
      </a:accent6>
      <a:hlink>
        <a:srgbClr val="00EDED"/>
      </a:hlink>
      <a:folHlink>
        <a:srgbClr val="954F72"/>
      </a:folHlink>
    </a:clrScheme>
    <a:fontScheme name="Custom 2">
      <a:majorFont>
        <a:latin typeface="Montserrat Black"/>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51ed564-f2f8-468f-a388-e07184f1c0a6" xsi:nil="true"/>
    <lcf76f155ced4ddcb4097134ff3c332f xmlns="275c1206-a37b-4f22-88c9-a3db5fceade2">
      <Terms xmlns="http://schemas.microsoft.com/office/infopath/2007/PartnerControls"/>
    </lcf76f155ced4ddcb4097134ff3c332f>
    <MigrationSourceID xmlns="b51ed564-f2f8-468f-a388-e07184f1c0a6" xsi:nil="true"/>
    <Metadata xmlns="275c1206-a37b-4f22-88c9-a3db5fceade2" xsi:nil="true"/>
    <Tag xmlns="275c1206-a37b-4f22-88c9-a3db5fceade2" xsi:nil="true"/>
    <Ubicaci_x00f3_n xmlns="275c1206-a37b-4f22-88c9-a3db5fceade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287321ADF990554C99469D38E0963953" ma:contentTypeVersion="25" ma:contentTypeDescription="Crear nuevo documento." ma:contentTypeScope="" ma:versionID="0ff0edb78055d15912fe15121f4b413d">
  <xsd:schema xmlns:xsd="http://www.w3.org/2001/XMLSchema" xmlns:xs="http://www.w3.org/2001/XMLSchema" xmlns:p="http://schemas.microsoft.com/office/2006/metadata/properties" xmlns:ns2="b51ed564-f2f8-468f-a388-e07184f1c0a6" xmlns:ns3="275c1206-a37b-4f22-88c9-a3db5fceade2" targetNamespace="http://schemas.microsoft.com/office/2006/metadata/properties" ma:root="true" ma:fieldsID="743cecb10e542df0136df2da7abf08e9" ns2:_="" ns3:_="">
    <xsd:import namespace="b51ed564-f2f8-468f-a388-e07184f1c0a6"/>
    <xsd:import namespace="275c1206-a37b-4f22-88c9-a3db5fceade2"/>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Location" minOccurs="0"/>
                <xsd:element ref="ns3:MediaServiceOCR" minOccurs="0"/>
                <xsd:element ref="ns3:MediaServiceBillingMetadata" minOccurs="0"/>
                <xsd:element ref="ns3:Metadata" minOccurs="0"/>
                <xsd:element ref="ns3:Tag" minOccurs="0"/>
                <xsd:element ref="ns3:Ubicaci_x00f3_n" minOccurs="0"/>
                <xsd:element ref="ns3:CountryOrRegion53c39da0-bc53-4b02-8835-da9416d103ee" minOccurs="0"/>
                <xsd:element ref="ns3:State53c39da0-bc53-4b02-8835-da9416d103ee" minOccurs="0"/>
                <xsd:element ref="ns3:City53c39da0-bc53-4b02-8835-da9416d103ee" minOccurs="0"/>
                <xsd:element ref="ns3:PostalCode53c39da0-bc53-4b02-8835-da9416d103ee" minOccurs="0"/>
                <xsd:element ref="ns3:Street53c39da0-bc53-4b02-8835-da9416d103ee" minOccurs="0"/>
                <xsd:element ref="ns3:GeoLoc53c39da0-bc53-4b02-8835-da9416d103ee" minOccurs="0"/>
                <xsd:element ref="ns3:DispName53c39da0-bc53-4b02-8835-da9416d103e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ed564-f2f8-468f-a388-e07184f1c0a6"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9" nillable="true" ma:displayName="Taxonomy Catch All Column" ma:hidden="true" ma:list="{cf34abfc-444c-4adb-8fbc-9657ba37fabe}" ma:internalName="TaxCatchAll" ma:showField="CatchAllData" ma:web="b51ed564-f2f8-468f-a388-e07184f1c0a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5c1206-a37b-4f22-88c9-a3db5fceade2"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12b4ba89-8ace-419e-814f-6a2e402f62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tadata" ma:index="23" nillable="true" ma:displayName="Metadata" ma:description="incluirar el nombre del documento de acuerdo a la estructura " ma:format="Dropdown" ma:internalName="Metadata">
      <xsd:simpleType>
        <xsd:restriction base="dms:Text">
          <xsd:maxLength value="255"/>
        </xsd:restriction>
      </xsd:simpleType>
    </xsd:element>
    <xsd:element name="Tag" ma:index="24" nillable="true" ma:displayName="Tag" ma:description="numeracion de referencia" ma:format="Dropdown" ma:internalName="Tag">
      <xsd:simpleType>
        <xsd:restriction base="dms:Text">
          <xsd:maxLength value="255"/>
        </xsd:restriction>
      </xsd:simpleType>
    </xsd:element>
    <xsd:element name="Ubicaci_x00f3_n" ma:index="25" nillable="true" ma:displayName="Ubicación" ma:format="Dropdown" ma:internalName="Ubicaci_x00f3_n">
      <xsd:simpleType>
        <xsd:restriction base="dms:Unknown"/>
      </xsd:simpleType>
    </xsd:element>
    <xsd:element name="CountryOrRegion53c39da0-bc53-4b02-8835-da9416d103ee" ma:index="26" nillable="true" ma:displayName="Ubicación: País o región" ma:internalName="CountryOrRegion" ma:readOnly="true">
      <xsd:simpleType>
        <xsd:restriction base="dms:Text"/>
      </xsd:simpleType>
    </xsd:element>
    <xsd:element name="State53c39da0-bc53-4b02-8835-da9416d103ee" ma:index="27" nillable="true" ma:displayName="Ubicación: estado" ma:internalName="State" ma:readOnly="true">
      <xsd:simpleType>
        <xsd:restriction base="dms:Text"/>
      </xsd:simpleType>
    </xsd:element>
    <xsd:element name="City53c39da0-bc53-4b02-8835-da9416d103ee" ma:index="28" nillable="true" ma:displayName="Ubicación: ciudad" ma:internalName="City" ma:readOnly="true">
      <xsd:simpleType>
        <xsd:restriction base="dms:Text"/>
      </xsd:simpleType>
    </xsd:element>
    <xsd:element name="PostalCode53c39da0-bc53-4b02-8835-da9416d103ee" ma:index="29" nillable="true" ma:displayName="Ubicación: Código postal" ma:internalName="PostalCode" ma:readOnly="true">
      <xsd:simpleType>
        <xsd:restriction base="dms:Text"/>
      </xsd:simpleType>
    </xsd:element>
    <xsd:element name="Street53c39da0-bc53-4b02-8835-da9416d103ee" ma:index="30" nillable="true" ma:displayName="Ubicación: calle" ma:internalName="Street" ma:readOnly="true">
      <xsd:simpleType>
        <xsd:restriction base="dms:Text"/>
      </xsd:simpleType>
    </xsd:element>
    <xsd:element name="GeoLoc53c39da0-bc53-4b02-8835-da9416d103ee" ma:index="31" nillable="true" ma:displayName="Ubicación: coordenadas" ma:internalName="GeoLoc" ma:readOnly="true">
      <xsd:simpleType>
        <xsd:restriction base="dms:Unknown"/>
      </xsd:simpleType>
    </xsd:element>
    <xsd:element name="DispName53c39da0-bc53-4b02-8835-da9416d103ee" ma:index="32" nillable="true" ma:displayName="Ubicación: nombre" ma:internalName="DispNa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E02CE1-AC3F-4FF5-B7BE-AC8DED322CC5}">
  <ds:schemaRefs>
    <ds:schemaRef ds:uri="http://schemas.microsoft.com/sharepoint/v3/contenttype/forms"/>
  </ds:schemaRefs>
</ds:datastoreItem>
</file>

<file path=customXml/itemProps2.xml><?xml version="1.0" encoding="utf-8"?>
<ds:datastoreItem xmlns:ds="http://schemas.openxmlformats.org/officeDocument/2006/customXml" ds:itemID="{6CF4775B-9016-442E-9CA2-081DDD36C08D}">
  <ds:schemaRefs>
    <ds:schemaRef ds:uri="http://schemas.microsoft.com/office/2006/metadata/properties"/>
    <ds:schemaRef ds:uri="http://schemas.microsoft.com/office/infopath/2007/PartnerControls"/>
    <ds:schemaRef ds:uri="b51ed564-f2f8-468f-a388-e07184f1c0a6"/>
    <ds:schemaRef ds:uri="275c1206-a37b-4f22-88c9-a3db5fceade2"/>
  </ds:schemaRefs>
</ds:datastoreItem>
</file>

<file path=customXml/itemProps3.xml><?xml version="1.0" encoding="utf-8"?>
<ds:datastoreItem xmlns:ds="http://schemas.openxmlformats.org/officeDocument/2006/customXml" ds:itemID="{FDAD0959-764E-4B4E-950A-C2654C3487A1}">
  <ds:schemaRefs>
    <ds:schemaRef ds:uri="http://schemas.openxmlformats.org/officeDocument/2006/bibliography"/>
  </ds:schemaRefs>
</ds:datastoreItem>
</file>

<file path=customXml/itemProps4.xml><?xml version="1.0" encoding="utf-8"?>
<ds:datastoreItem xmlns:ds="http://schemas.openxmlformats.org/officeDocument/2006/customXml" ds:itemID="{3649D1ED-40DD-4FF9-9622-99FDEDE6C8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1ed564-f2f8-468f-a388-e07184f1c0a6"/>
    <ds:schemaRef ds:uri="275c1206-a37b-4f22-88c9-a3db5fcea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Blend%20Letterhead%201</Template>
  <TotalTime>2</TotalTime>
  <Pages>2</Pages>
  <Words>108</Words>
  <Characters>596</Characters>
  <Application>Microsoft Office Word</Application>
  <DocSecurity>0</DocSecurity>
  <Lines>4</Lines>
  <Paragraphs>1</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Yidaido Rojas</dc:creator>
  <cp:keywords/>
  <dc:description/>
  <cp:lastModifiedBy>Alejandra Ardila</cp:lastModifiedBy>
  <cp:revision>2</cp:revision>
  <dcterms:created xsi:type="dcterms:W3CDTF">2026-04-14T15:20:00Z</dcterms:created>
  <dcterms:modified xsi:type="dcterms:W3CDTF">2026-04-14T15:20:00Z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0x010100287321ADF990554C99469D38E0963953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_SourceUrl">
    <vt:lpwstr/>
  </property>
  <property fmtid="{D5CDD505-2E9C-101B-9397-08002B2CF9AE}" pid="11" name="_SharedFileIndex">
    <vt:lpwstr/>
  </property>
</Properties>
</file>