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07C8D" w14:textId="77777777" w:rsidR="00143E45" w:rsidRDefault="00143E45" w:rsidP="001F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611BD0" w14:textId="10A7166D" w:rsidR="00143E45" w:rsidRDefault="007F6C76" w:rsidP="001F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43EF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9.75pt">
            <v:imagedata r:id="rId5" o:title="SLR_Process_Flow"/>
          </v:shape>
        </w:pict>
      </w:r>
    </w:p>
    <w:p w14:paraId="27F6DCC6" w14:textId="77777777" w:rsidR="00143E45" w:rsidRDefault="00143E45" w:rsidP="001F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93AC51" w14:textId="77777777" w:rsidR="007F6C76" w:rsidRDefault="007F6C76" w:rsidP="001F2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A970DC" w14:textId="77777777" w:rsidR="007F6C76" w:rsidRDefault="007F6C76" w:rsidP="007F6C76">
      <w:pPr>
        <w:rPr>
          <w:rFonts w:ascii="URWPalladioL-Bold" w:hAnsi="URWPalladioL-Bold"/>
          <w:b/>
          <w:bCs/>
          <w:color w:val="000000"/>
          <w:sz w:val="20"/>
          <w:szCs w:val="20"/>
        </w:rPr>
      </w:pPr>
      <w:r>
        <w:rPr>
          <w:rFonts w:ascii="URWPalladioL-Bold" w:hAnsi="URWPalladioL-Bold"/>
          <w:b/>
          <w:bCs/>
          <w:color w:val="000000"/>
          <w:sz w:val="20"/>
          <w:szCs w:val="20"/>
        </w:rPr>
        <w:t>Principle 1: Automate the SLR process to reduce manual labor and allow for iteration.</w:t>
      </w:r>
    </w:p>
    <w:p w14:paraId="7B5469E7" w14:textId="1D0E539B" w:rsidR="00A54034" w:rsidRDefault="00A54034" w:rsidP="00A540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43E45">
        <w:rPr>
          <w:rFonts w:ascii="Times New Roman" w:hAnsi="Times New Roman" w:cs="Times New Roman"/>
        </w:rPr>
        <w:t xml:space="preserve">Support </w:t>
      </w:r>
      <w:r w:rsidR="00445083">
        <w:rPr>
          <w:rFonts w:ascii="Times New Roman" w:hAnsi="Times New Roman" w:cs="Times New Roman"/>
        </w:rPr>
        <w:t xml:space="preserve">task </w:t>
      </w:r>
      <w:r w:rsidRPr="00143E45">
        <w:rPr>
          <w:rFonts w:ascii="Times New Roman" w:hAnsi="Times New Roman" w:cs="Times New Roman"/>
        </w:rPr>
        <w:t>automation</w:t>
      </w:r>
      <w:r w:rsidR="00445083">
        <w:rPr>
          <w:rFonts w:ascii="Times New Roman" w:hAnsi="Times New Roman" w:cs="Times New Roman"/>
        </w:rPr>
        <w:t xml:space="preserve"> </w:t>
      </w:r>
      <w:r w:rsidRPr="00143E45">
        <w:rPr>
          <w:rFonts w:ascii="Times New Roman" w:hAnsi="Times New Roman" w:cs="Times New Roman"/>
        </w:rPr>
        <w:t>–</w:t>
      </w:r>
      <w:r w:rsidR="00445083">
        <w:rPr>
          <w:rFonts w:ascii="Times New Roman" w:hAnsi="Times New Roman" w:cs="Times New Roman"/>
        </w:rPr>
        <w:t xml:space="preserve"> </w:t>
      </w:r>
      <w:r w:rsidRPr="00143E45">
        <w:rPr>
          <w:rFonts w:ascii="Times New Roman" w:hAnsi="Times New Roman" w:cs="Times New Roman"/>
        </w:rPr>
        <w:t>substitute algorithmic and</w:t>
      </w:r>
      <w:r w:rsidR="00445083">
        <w:rPr>
          <w:rFonts w:ascii="Times New Roman" w:hAnsi="Times New Roman" w:cs="Times New Roman"/>
        </w:rPr>
        <w:t xml:space="preserve"> computer cycles for human work</w:t>
      </w:r>
    </w:p>
    <w:p w14:paraId="44E29B83" w14:textId="7121639B" w:rsidR="00445083" w:rsidRPr="001F2F8F" w:rsidRDefault="00445083" w:rsidP="00445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 xml:space="preserve">Support </w:t>
      </w:r>
      <w:r>
        <w:rPr>
          <w:rFonts w:ascii="Times New Roman" w:hAnsi="Times New Roman" w:cs="Times New Roman"/>
        </w:rPr>
        <w:t>automated guidance (</w:t>
      </w:r>
      <w:r w:rsidR="00055A37">
        <w:rPr>
          <w:rFonts w:ascii="Times New Roman" w:hAnsi="Times New Roman" w:cs="Times New Roman"/>
        </w:rPr>
        <w:t xml:space="preserve">phase </w:t>
      </w:r>
      <w:bookmarkStart w:id="0" w:name="_GoBack"/>
      <w:bookmarkEnd w:id="0"/>
      <w:r>
        <w:rPr>
          <w:rFonts w:ascii="Times New Roman" w:hAnsi="Times New Roman" w:cs="Times New Roman"/>
        </w:rPr>
        <w:t>protocol execution support)</w:t>
      </w:r>
    </w:p>
    <w:p w14:paraId="5A78F374" w14:textId="77777777" w:rsidR="00445083" w:rsidRPr="001F2F8F" w:rsidRDefault="00445083" w:rsidP="00445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Support iteration within and among SLR Phases</w:t>
      </w:r>
    </w:p>
    <w:p w14:paraId="51E25344" w14:textId="77777777" w:rsidR="007F6C76" w:rsidRPr="007F6C76" w:rsidRDefault="007F6C76" w:rsidP="007F6C76">
      <w:pPr>
        <w:rPr>
          <w:rFonts w:ascii="URWPalladioL-Bold" w:hAnsi="URWPalladioL-Bold"/>
          <w:bCs/>
          <w:color w:val="000000"/>
          <w:sz w:val="20"/>
          <w:szCs w:val="20"/>
        </w:rPr>
      </w:pPr>
    </w:p>
    <w:p w14:paraId="375B62AB" w14:textId="77777777" w:rsidR="007F6C76" w:rsidRDefault="007F6C76" w:rsidP="007F6C76">
      <w:pPr>
        <w:rPr>
          <w:rFonts w:ascii="URWPalladioL-Bold" w:hAnsi="URWPalladioL-Bold"/>
          <w:b/>
          <w:bCs/>
          <w:color w:val="000000"/>
          <w:sz w:val="20"/>
          <w:szCs w:val="20"/>
        </w:rPr>
      </w:pPr>
      <w:r>
        <w:rPr>
          <w:rFonts w:ascii="URWPalladioL-Bold" w:hAnsi="URWPalladioL-Bold"/>
          <w:b/>
          <w:bCs/>
          <w:color w:val="000000"/>
          <w:sz w:val="20"/>
          <w:szCs w:val="20"/>
        </w:rPr>
        <w:t>Principle 2: Facilitate collaboration.</w:t>
      </w:r>
    </w:p>
    <w:p w14:paraId="448ACB3D" w14:textId="7B1FF4E6" w:rsidR="00445083" w:rsidRPr="00E451B7" w:rsidRDefault="00445083" w:rsidP="00445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451B7">
        <w:rPr>
          <w:rFonts w:ascii="Times New Roman" w:hAnsi="Times New Roman" w:cs="Times New Roman"/>
        </w:rPr>
        <w:t xml:space="preserve">Support project </w:t>
      </w:r>
      <w:r>
        <w:rPr>
          <w:rFonts w:ascii="Times New Roman" w:hAnsi="Times New Roman" w:cs="Times New Roman"/>
        </w:rPr>
        <w:t xml:space="preserve">collaboration and coordination </w:t>
      </w:r>
      <w:r>
        <w:rPr>
          <w:rFonts w:ascii="Times New Roman" w:hAnsi="Times New Roman" w:cs="Times New Roman"/>
        </w:rPr>
        <w:t>of work teams</w:t>
      </w:r>
    </w:p>
    <w:p w14:paraId="1BA3C1B9" w14:textId="77777777" w:rsidR="00445083" w:rsidRPr="001F2F8F" w:rsidRDefault="00445083" w:rsidP="0044508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comprised of multiple researcher</w:t>
      </w:r>
    </w:p>
    <w:p w14:paraId="744B9285" w14:textId="77777777" w:rsidR="00445083" w:rsidRPr="001F2F8F" w:rsidRDefault="00445083" w:rsidP="0044508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geographically dispersed</w:t>
      </w:r>
    </w:p>
    <w:p w14:paraId="124100FD" w14:textId="77777777" w:rsidR="00445083" w:rsidRPr="001F2F8F" w:rsidRDefault="00445083" w:rsidP="0044508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working asynchronously</w:t>
      </w:r>
    </w:p>
    <w:p w14:paraId="3E709309" w14:textId="77777777" w:rsidR="00445083" w:rsidRPr="001F2F8F" w:rsidRDefault="00445083" w:rsidP="00445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Support monitoring of progress and quality</w:t>
      </w:r>
    </w:p>
    <w:p w14:paraId="39153BAF" w14:textId="77777777" w:rsidR="00445083" w:rsidRPr="001F2F8F" w:rsidRDefault="00445083" w:rsidP="00445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Support revised planning</w:t>
      </w:r>
    </w:p>
    <w:p w14:paraId="365AAFDA" w14:textId="77777777" w:rsidR="007F6C76" w:rsidRPr="007F6C76" w:rsidRDefault="007F6C76" w:rsidP="007F6C76">
      <w:pPr>
        <w:rPr>
          <w:rFonts w:ascii="URWPalladioL-Bold" w:hAnsi="URWPalladioL-Bold"/>
          <w:bCs/>
          <w:color w:val="000000"/>
          <w:sz w:val="20"/>
          <w:szCs w:val="20"/>
        </w:rPr>
      </w:pPr>
    </w:p>
    <w:p w14:paraId="47E4FD2F" w14:textId="77777777" w:rsidR="007F6C76" w:rsidRDefault="007F6C76" w:rsidP="007F6C76">
      <w:pPr>
        <w:rPr>
          <w:rFonts w:ascii="URWPalladioL-Bold" w:hAnsi="URWPalladioL-Bold"/>
          <w:b/>
          <w:bCs/>
          <w:color w:val="000000"/>
          <w:sz w:val="20"/>
          <w:szCs w:val="20"/>
        </w:rPr>
      </w:pPr>
      <w:r>
        <w:rPr>
          <w:rFonts w:ascii="URWPalladioL-Bold" w:hAnsi="URWPalladioL-Bold"/>
          <w:b/>
          <w:bCs/>
          <w:color w:val="000000"/>
          <w:sz w:val="20"/>
          <w:szCs w:val="20"/>
        </w:rPr>
        <w:t>Principle 3: Store data to support reuse and evolution.</w:t>
      </w:r>
    </w:p>
    <w:p w14:paraId="5E09B9FC" w14:textId="77777777" w:rsidR="00445083" w:rsidRPr="001F2F8F" w:rsidRDefault="00445083" w:rsidP="00445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Support future extensions through persistence of SLR templates and data</w:t>
      </w:r>
    </w:p>
    <w:p w14:paraId="287499C5" w14:textId="77777777" w:rsidR="00445083" w:rsidRPr="001F2F8F" w:rsidRDefault="00445083" w:rsidP="004450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Support data interchange across all SLR phases</w:t>
      </w:r>
    </w:p>
    <w:p w14:paraId="501908E6" w14:textId="77777777" w:rsidR="007F6C76" w:rsidRPr="007F6C76" w:rsidRDefault="007F6C76" w:rsidP="007F6C76">
      <w:pPr>
        <w:rPr>
          <w:rFonts w:ascii="URWPalladioL-Bold" w:hAnsi="URWPalladioL-Bold"/>
          <w:bCs/>
          <w:color w:val="000000"/>
          <w:sz w:val="20"/>
          <w:szCs w:val="20"/>
        </w:rPr>
      </w:pPr>
    </w:p>
    <w:p w14:paraId="36D1BD5B" w14:textId="6DC33D66" w:rsidR="007F6C76" w:rsidRDefault="007F6C76" w:rsidP="007F6C76">
      <w:pPr>
        <w:rPr>
          <w:rFonts w:ascii="URWPalladioL-Bold" w:hAnsi="URWPalladioL-Bold"/>
          <w:b/>
          <w:bCs/>
          <w:color w:val="000000"/>
          <w:sz w:val="20"/>
          <w:szCs w:val="20"/>
        </w:rPr>
      </w:pPr>
      <w:r>
        <w:rPr>
          <w:rFonts w:ascii="URWPalladioL-Bold" w:hAnsi="URWPalladioL-Bold"/>
          <w:b/>
          <w:bCs/>
          <w:color w:val="000000"/>
          <w:sz w:val="20"/>
          <w:szCs w:val="20"/>
        </w:rPr>
        <w:t xml:space="preserve">Principle 4: </w:t>
      </w:r>
      <w:r w:rsidR="00A54034">
        <w:rPr>
          <w:rFonts w:ascii="URWPalladioL-Bold" w:hAnsi="URWPalladioL-Bold"/>
          <w:b/>
          <w:bCs/>
          <w:color w:val="000000"/>
          <w:sz w:val="20"/>
          <w:szCs w:val="20"/>
        </w:rPr>
        <w:t>Provide an o</w:t>
      </w:r>
      <w:r>
        <w:rPr>
          <w:rFonts w:ascii="URWPalladioL-Bold" w:hAnsi="URWPalladioL-Bold"/>
          <w:b/>
          <w:bCs/>
          <w:color w:val="000000"/>
          <w:sz w:val="20"/>
          <w:szCs w:val="20"/>
        </w:rPr>
        <w:t>pen architecture with extensible design.</w:t>
      </w:r>
    </w:p>
    <w:p w14:paraId="2FB06EF0" w14:textId="77777777" w:rsidR="00445083" w:rsidRPr="000361B4" w:rsidRDefault="00445083" w:rsidP="00445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61B4">
        <w:rPr>
          <w:rFonts w:ascii="Times New Roman" w:hAnsi="Times New Roman" w:cs="Times New Roman"/>
        </w:rPr>
        <w:t>Support existing and future tools through workflow integration and data interchang</w:t>
      </w:r>
      <w:r>
        <w:rPr>
          <w:rFonts w:ascii="Times New Roman" w:hAnsi="Times New Roman" w:cs="Times New Roman"/>
        </w:rPr>
        <w:t>e</w:t>
      </w:r>
    </w:p>
    <w:p w14:paraId="0C49B078" w14:textId="77777777" w:rsidR="002E3EB3" w:rsidRDefault="001F2F8F" w:rsidP="00445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2F8F">
        <w:rPr>
          <w:rFonts w:ascii="Times New Roman" w:hAnsi="Times New Roman" w:cs="Times New Roman"/>
        </w:rPr>
        <w:t>Support open architecture</w:t>
      </w:r>
    </w:p>
    <w:p w14:paraId="7D2D2501" w14:textId="05801EEE" w:rsidR="000361B4" w:rsidRDefault="000361B4" w:rsidP="000361B4"/>
    <w:p w14:paraId="6E53A7DC" w14:textId="02FA4E19" w:rsidR="00351F7B" w:rsidRDefault="00351F7B" w:rsidP="000361B4"/>
    <w:p w14:paraId="751407F8" w14:textId="77777777" w:rsidR="00143E45" w:rsidRDefault="00143E45"/>
    <w:sectPr w:rsidR="0014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B41F9"/>
    <w:multiLevelType w:val="hybridMultilevel"/>
    <w:tmpl w:val="BE8A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C2E63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7F65"/>
    <w:multiLevelType w:val="hybridMultilevel"/>
    <w:tmpl w:val="D87E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C2E63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0C6D"/>
    <w:multiLevelType w:val="hybridMultilevel"/>
    <w:tmpl w:val="D134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C2E63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178DF"/>
    <w:multiLevelType w:val="hybridMultilevel"/>
    <w:tmpl w:val="9DC6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504F"/>
    <w:multiLevelType w:val="hybridMultilevel"/>
    <w:tmpl w:val="A4A4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C2E63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74"/>
    <w:rsid w:val="000361B4"/>
    <w:rsid w:val="00055A37"/>
    <w:rsid w:val="00143E45"/>
    <w:rsid w:val="0015502F"/>
    <w:rsid w:val="001F2F8F"/>
    <w:rsid w:val="002E3EB3"/>
    <w:rsid w:val="00351F7B"/>
    <w:rsid w:val="00445083"/>
    <w:rsid w:val="007A426A"/>
    <w:rsid w:val="007F6C76"/>
    <w:rsid w:val="008060B8"/>
    <w:rsid w:val="00984AD5"/>
    <w:rsid w:val="00A54034"/>
    <w:rsid w:val="00BC7C74"/>
    <w:rsid w:val="00C57DBD"/>
    <w:rsid w:val="00DC2BE3"/>
    <w:rsid w:val="00E451B7"/>
    <w:rsid w:val="00F316EB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BEC79C"/>
  <w15:chartTrackingRefBased/>
  <w15:docId w15:val="{B607BB00-EA88-4976-8AF9-EF989196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 Hassler</cp:lastModifiedBy>
  <cp:revision>16</cp:revision>
  <cp:lastPrinted>2016-01-13T21:38:00Z</cp:lastPrinted>
  <dcterms:created xsi:type="dcterms:W3CDTF">2016-01-11T17:02:00Z</dcterms:created>
  <dcterms:modified xsi:type="dcterms:W3CDTF">2016-01-13T22:40:00Z</dcterms:modified>
</cp:coreProperties>
</file>