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Technical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Walking Assistant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220"/>
        <w:gridCol w:w="1809.6666666666667"/>
        <w:gridCol w:w="1809.6666666666667"/>
        <w:gridCol w:w="1809.6666666666667"/>
        <w:tblGridChange w:id="0">
          <w:tblGrid>
            <w:gridCol w:w="1380"/>
            <w:gridCol w:w="222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Engineering Trade-off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Metric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Walking Assistant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Pressure Sensors 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Gyroscope / Orientation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Reinforced Learning can learn without expert supervision and problem does not have obvious solution as everyone walk differently.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E.g. if too much pressure at a certain point, it will try to </w:t>
            </w:r>
            <w:r w:rsidDel="00000000" w:rsidR="00000000" w:rsidRPr="00000000">
              <w:rPr>
                <w:rtl w:val="0"/>
              </w:rPr>
              <w:t xml:space="preserve">alleviate by counterbalancing the pressure applied using hydraulic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data can be used by physiotherapist to adjust the exercise in physiotherapy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Requires power source such as battery for sensors, microchips, communication modules, hydraulics.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Needed a cloud server to do the computation and data storage.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 will have a significantly higher initial cost and maintenance cost.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Based on the increment in weekly prosthetics usage up till standard usage.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Emotional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Speech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Sentiment Analysis to extract the sentiment of Anne while she is communicating with the leg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addition to above requirements, microphone, speaker and light for feedback.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Based on increment in positive input percentage from Anne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u w:val="single"/>
            <w:rtl w:val="0"/>
          </w:rPr>
          <w:t xml:space="preserve">https://singularityhub.com/2009/08/27/bionic-limbs-with-artificial-intelligence/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u w:val="single"/>
            <w:rtl w:val="0"/>
          </w:rPr>
          <w:t xml:space="preserve">https://www.analyticsvidhya.com/blog/2017/09/common-machine-learning-algorithms/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ngularityhub.com/2009/08/27/bionic-limbs-with-artificial-intelligence/" TargetMode="External"/><Relationship Id="rId7" Type="http://schemas.openxmlformats.org/officeDocument/2006/relationships/hyperlink" Target="https://www.analyticsvidhya.com/blog/2017/09/common-machine-learning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