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718" w:rsidRDefault="008A1718" w:rsidP="00E165BC">
      <w:pPr>
        <w:pStyle w:val="papertitle"/>
        <w:spacing w:before="100" w:beforeAutospacing="1" w:after="100" w:afterAutospacing="1"/>
      </w:pPr>
      <w:r>
        <w:t xml:space="preserve">Handwritten digit recognition using </w:t>
      </w:r>
    </w:p>
    <w:p w:rsidR="008A1718" w:rsidRDefault="008A1718" w:rsidP="008A1718">
      <w:pPr>
        <w:pStyle w:val="papertitle"/>
        <w:spacing w:before="100" w:beforeAutospacing="1" w:after="100" w:afterAutospacing="1"/>
      </w:pPr>
      <w:r>
        <w:t>K</w:t>
      </w:r>
      <w:r w:rsidRPr="008A1718">
        <w:t>eras</w:t>
      </w:r>
      <w:r>
        <w:t xml:space="preserve"> And Tensorflow</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8141C9" w:rsidRDefault="00BD670B" w:rsidP="008141C9">
      <w:pPr>
        <w:pStyle w:val="Author"/>
        <w:spacing w:before="100" w:beforeAutospacing="1"/>
        <w:rPr>
          <w:sz w:val="18"/>
          <w:szCs w:val="18"/>
        </w:rPr>
      </w:pPr>
      <w:r>
        <w:rPr>
          <w:sz w:val="18"/>
          <w:szCs w:val="18"/>
        </w:rPr>
        <w:lastRenderedPageBreak/>
        <w:br w:type="column"/>
      </w:r>
      <w:r w:rsidR="00726174">
        <w:rPr>
          <w:sz w:val="18"/>
          <w:szCs w:val="18"/>
        </w:rPr>
        <w:lastRenderedPageBreak/>
        <w:t>Greeshma Mareddy</w:t>
      </w:r>
    </w:p>
    <w:p w:rsidR="008141C9" w:rsidRDefault="008141C9" w:rsidP="008141C9">
      <w:pPr>
        <w:pStyle w:val="Author"/>
        <w:spacing w:before="100" w:beforeAutospacing="1"/>
        <w:rPr>
          <w:sz w:val="18"/>
          <w:szCs w:val="18"/>
        </w:rPr>
      </w:pPr>
      <w:r>
        <w:rPr>
          <w:sz w:val="18"/>
          <w:szCs w:val="18"/>
        </w:rPr>
        <w:t>Dep. AI and ML</w:t>
      </w:r>
      <w:r w:rsidR="00BE4804" w:rsidRPr="00F847A6">
        <w:rPr>
          <w:sz w:val="18"/>
          <w:szCs w:val="18"/>
        </w:rPr>
        <w:br/>
      </w:r>
      <w:r>
        <w:rPr>
          <w:sz w:val="18"/>
          <w:szCs w:val="18"/>
        </w:rPr>
        <w:t>AI Tech</w:t>
      </w:r>
      <w:r w:rsidR="00726174">
        <w:rPr>
          <w:sz w:val="18"/>
          <w:szCs w:val="18"/>
        </w:rPr>
        <w:t xml:space="preserve"> Systems</w:t>
      </w:r>
      <w:r w:rsidR="00BE4804" w:rsidRPr="00F847A6">
        <w:rPr>
          <w:i/>
          <w:sz w:val="18"/>
          <w:szCs w:val="18"/>
        </w:rPr>
        <w:br/>
      </w:r>
      <w:r w:rsidR="00726174">
        <w:rPr>
          <w:sz w:val="18"/>
          <w:szCs w:val="18"/>
        </w:rPr>
        <w:t>Hyderabad,India</w:t>
      </w:r>
    </w:p>
    <w:p w:rsidR="00F004CB" w:rsidRDefault="008141C9" w:rsidP="008141C9">
      <w:pPr>
        <w:pStyle w:val="Author"/>
        <w:spacing w:before="100" w:beforeAutospacing="1"/>
        <w:rPr>
          <w:sz w:val="18"/>
          <w:szCs w:val="18"/>
        </w:rPr>
      </w:pPr>
      <w:r>
        <w:rPr>
          <w:sz w:val="18"/>
          <w:szCs w:val="18"/>
        </w:rPr>
        <w:t>greeshma.mareddy@gmail.com</w:t>
      </w:r>
      <w:r w:rsidR="00BE4804" w:rsidRPr="00F847A6">
        <w:rPr>
          <w:sz w:val="18"/>
          <w:szCs w:val="18"/>
        </w:rPr>
        <w:br/>
      </w:r>
    </w:p>
    <w:p w:rsidR="00BE4804" w:rsidRDefault="00BD670B" w:rsidP="00BE4804">
      <w:pPr>
        <w:pStyle w:val="Author"/>
        <w:spacing w:before="100" w:beforeAutospacing="1"/>
      </w:pPr>
      <w:r>
        <w:rPr>
          <w:sz w:val="18"/>
          <w:szCs w:val="18"/>
        </w:rPr>
        <w:br w:type="column"/>
      </w:r>
    </w:p>
    <w:p w:rsidR="00447BB9" w:rsidRDefault="00447BB9" w:rsidP="00447BB9">
      <w:pPr>
        <w:pStyle w:val="Author"/>
        <w:spacing w:before="100" w:beforeAutospacing="1"/>
      </w:pP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Pr="00F004CB" w:rsidRDefault="009303D9" w:rsidP="00F004CB">
      <w:pPr>
        <w:pStyle w:val="Abstract"/>
      </w:pPr>
      <w:r>
        <w:rPr>
          <w:i/>
          <w:iCs/>
        </w:rPr>
        <w:lastRenderedPageBreak/>
        <w:t>Abstract</w:t>
      </w:r>
      <w:proofErr w:type="gramStart"/>
      <w:r>
        <w:t>—</w:t>
      </w:r>
      <w:r w:rsidR="00F004CB">
        <w:t xml:space="preserve">  Handwritten</w:t>
      </w:r>
      <w:proofErr w:type="gramEnd"/>
      <w:r w:rsidR="00F004CB">
        <w:t xml:space="preserve"> digit recognition is one of the practically important issues in recognition applications. The applications of digit recognition includes in postal mail sorting, bank check processing, form data entry, etc. The heart of the problem lies within the ability to develop an efficient algorithm that can recognize hand written digits and which is submitted by users by the way of a scanner, tablet, and other digital devices. This paper presents an approach to off-line handwritten digit recognition based on different machine learning technique. The main objective of this paper is to ensure effective and reliable approaches for recognition of handwritten digits. Machine learning algorithm using </w:t>
      </w:r>
      <w:proofErr w:type="spellStart"/>
      <w:r w:rsidR="00F004CB">
        <w:t>keras</w:t>
      </w:r>
      <w:proofErr w:type="spellEnd"/>
      <w:r w:rsidR="00F004CB">
        <w:t xml:space="preserve"> and backend </w:t>
      </w:r>
      <w:proofErr w:type="spellStart"/>
      <w:r w:rsidR="00F004CB">
        <w:t>tensorflow</w:t>
      </w:r>
      <w:proofErr w:type="spellEnd"/>
      <w:r w:rsidR="00F004CB">
        <w:t xml:space="preserve"> with different optimizers has been used for the recognition of digits using Python. The result of this paper shows that highest 98.11% accuracy has been obtained for CNN optimizer called </w:t>
      </w:r>
      <w:proofErr w:type="spellStart"/>
      <w:r w:rsidR="00F004CB">
        <w:t>RMSprop</w:t>
      </w:r>
      <w:proofErr w:type="spellEnd"/>
      <w:r w:rsidR="00F004CB">
        <w:t>.</w:t>
      </w:r>
    </w:p>
    <w:p w:rsidR="009303D9" w:rsidRPr="004D72B5" w:rsidRDefault="004D72B5" w:rsidP="00972203">
      <w:pPr>
        <w:pStyle w:val="Keywords"/>
      </w:pPr>
      <w:r w:rsidRPr="004D72B5">
        <w:t>Keywords—</w:t>
      </w:r>
      <w:r w:rsidR="008A1718" w:rsidRPr="008A1718">
        <w:t xml:space="preserve"> handwritten recognition, digit recognition, machine learning, </w:t>
      </w:r>
      <w:r w:rsidR="008A1718">
        <w:t xml:space="preserve">Python, </w:t>
      </w:r>
      <w:proofErr w:type="gramStart"/>
      <w:r w:rsidR="008A1718">
        <w:t>CNN(</w:t>
      </w:r>
      <w:proofErr w:type="spellStart"/>
      <w:proofErr w:type="gramEnd"/>
      <w:r w:rsidR="008A1718">
        <w:t>Convolutional</w:t>
      </w:r>
      <w:proofErr w:type="spellEnd"/>
      <w:r w:rsidR="008A1718">
        <w:t xml:space="preserve"> </w:t>
      </w:r>
      <w:r w:rsidR="008A1718" w:rsidRPr="008A1718">
        <w:t xml:space="preserve">neural network </w:t>
      </w:r>
      <w:r w:rsidR="008A1718">
        <w:t xml:space="preserve">), </w:t>
      </w:r>
      <w:r w:rsidR="008A1718" w:rsidRPr="008A1718">
        <w:t>machine learning algorithm,</w:t>
      </w:r>
      <w:r w:rsidR="008A1718">
        <w:t xml:space="preserve"> </w:t>
      </w:r>
      <w:proofErr w:type="spellStart"/>
      <w:r w:rsidR="008A1718">
        <w:t>Keras</w:t>
      </w:r>
      <w:proofErr w:type="spellEnd"/>
      <w:r w:rsidR="008A1718" w:rsidRPr="008A1718">
        <w:t xml:space="preserve"> , </w:t>
      </w:r>
      <w:proofErr w:type="spellStart"/>
      <w:r w:rsidR="008A1718">
        <w:t>Tensorflow</w:t>
      </w:r>
      <w:proofErr w:type="spellEnd"/>
      <w:r w:rsidR="008A1718">
        <w:t>.</w:t>
      </w:r>
    </w:p>
    <w:p w:rsidR="009303D9" w:rsidRPr="00D632BE" w:rsidRDefault="008A1718" w:rsidP="006B6B66">
      <w:pPr>
        <w:pStyle w:val="Heading1"/>
      </w:pPr>
      <w:r>
        <w:t xml:space="preserve">Introduction </w:t>
      </w:r>
    </w:p>
    <w:p w:rsidR="009303D9" w:rsidRDefault="002E42FB" w:rsidP="00AE5404">
      <w:pPr>
        <w:pStyle w:val="BodyText"/>
        <w:ind w:firstLine="0"/>
        <w:rPr>
          <w:lang w:val="en-IN"/>
        </w:rPr>
      </w:pPr>
      <w:r>
        <w:rPr>
          <w:lang w:val="en-IN"/>
        </w:rPr>
        <w:t>I</w:t>
      </w:r>
      <w:r w:rsidR="00AE5404">
        <w:t>mage</w:t>
      </w:r>
      <w:r>
        <w:rPr>
          <w:lang w:val="en-IN"/>
        </w:rPr>
        <w:t xml:space="preserve"> recognition</w:t>
      </w:r>
      <w:r w:rsidR="00AE5404">
        <w:t xml:space="preserve"> analysis is </w:t>
      </w:r>
      <w:r>
        <w:rPr>
          <w:lang w:val="en-IN"/>
        </w:rPr>
        <w:t>the most</w:t>
      </w:r>
      <w:r w:rsidR="00AE5404">
        <w:t xml:space="preserve"> appealing research area in Artificial Intelligence</w:t>
      </w:r>
      <w:r w:rsidR="00EA7AB6">
        <w:rPr>
          <w:lang w:val="en-IN"/>
        </w:rPr>
        <w:t>/Deep Learning</w:t>
      </w:r>
      <w:r w:rsidR="00AE5404">
        <w:t xml:space="preserve"> and also </w:t>
      </w:r>
      <w:r w:rsidR="00EA7AB6">
        <w:rPr>
          <w:lang w:val="en-IN"/>
        </w:rPr>
        <w:t xml:space="preserve">important </w:t>
      </w:r>
      <w:r w:rsidR="00AE5404">
        <w:t>for a variety of present open research difficulties. Handwritten digits recognition is a well-researched subarea within the field that is concerned with learning models to distinguish pre-segm</w:t>
      </w:r>
      <w:r w:rsidR="00EA7AB6">
        <w:t>ented handwritten digits. It is</w:t>
      </w:r>
      <w:r w:rsidR="00AE5404">
        <w:t xml:space="preserve"> the most important issues in data mining, machine learning, </w:t>
      </w:r>
      <w:r w:rsidR="00EA7AB6">
        <w:rPr>
          <w:lang w:val="en-IN"/>
        </w:rPr>
        <w:t>Image</w:t>
      </w:r>
      <w:r w:rsidR="00AE5404">
        <w:t xml:space="preserve"> recognition along with many other discipli</w:t>
      </w:r>
      <w:r w:rsidR="00EA7AB6">
        <w:t xml:space="preserve">nes of </w:t>
      </w:r>
      <w:r w:rsidR="00EA7AB6">
        <w:rPr>
          <w:lang w:val="en-IN"/>
        </w:rPr>
        <w:t>A</w:t>
      </w:r>
      <w:proofErr w:type="spellStart"/>
      <w:r w:rsidR="00EA7AB6">
        <w:t>rtificial</w:t>
      </w:r>
      <w:proofErr w:type="spellEnd"/>
      <w:r w:rsidR="00EA7AB6">
        <w:t xml:space="preserve"> </w:t>
      </w:r>
      <w:r w:rsidR="00EA7AB6">
        <w:rPr>
          <w:lang w:val="en-IN"/>
        </w:rPr>
        <w:t>I</w:t>
      </w:r>
      <w:proofErr w:type="spellStart"/>
      <w:r w:rsidR="00AE5404">
        <w:t>ntelligence</w:t>
      </w:r>
      <w:proofErr w:type="spellEnd"/>
      <w:r w:rsidR="00AE5404">
        <w:t xml:space="preserve"> [1].The main application of </w:t>
      </w:r>
      <w:r w:rsidR="00EA7AB6">
        <w:rPr>
          <w:lang w:val="en-IN"/>
        </w:rPr>
        <w:t xml:space="preserve">CNN </w:t>
      </w:r>
      <w:r w:rsidR="00AE5404">
        <w:t xml:space="preserve">machine learning </w:t>
      </w:r>
      <w:r w:rsidR="00EA7AB6">
        <w:rPr>
          <w:lang w:val="en-IN"/>
        </w:rPr>
        <w:t>algorithm</w:t>
      </w:r>
      <w:r w:rsidR="00EA7AB6">
        <w:t xml:space="preserve"> over the</w:t>
      </w:r>
      <w:r w:rsidR="00EA7AB6">
        <w:rPr>
          <w:lang w:val="en-IN"/>
        </w:rPr>
        <w:t xml:space="preserve"> </w:t>
      </w:r>
      <w:r w:rsidR="00AE5404">
        <w:t>d</w:t>
      </w:r>
      <w:r w:rsidR="00EA7AB6">
        <w:t xml:space="preserve">ecade has determined </w:t>
      </w:r>
      <w:proofErr w:type="spellStart"/>
      <w:r w:rsidR="00EA7AB6">
        <w:t>eff</w:t>
      </w:r>
      <w:r w:rsidR="00EA7AB6">
        <w:rPr>
          <w:lang w:val="en-IN"/>
        </w:rPr>
        <w:t>ective</w:t>
      </w:r>
      <w:proofErr w:type="spellEnd"/>
      <w:r w:rsidR="00AE5404">
        <w:rPr>
          <w:lang w:val="en-IN"/>
        </w:rPr>
        <w:t xml:space="preserve"> </w:t>
      </w:r>
      <w:r w:rsidR="00AE5404">
        <w:t xml:space="preserve">in conforming </w:t>
      </w:r>
      <w:r w:rsidR="00EA7AB6">
        <w:rPr>
          <w:lang w:val="en-IN"/>
        </w:rPr>
        <w:t>determining</w:t>
      </w:r>
      <w:r w:rsidR="00AE5404">
        <w:t xml:space="preserve"> syste</w:t>
      </w:r>
      <w:r w:rsidR="00EA7AB6">
        <w:t xml:space="preserve">ms which are </w:t>
      </w:r>
      <w:r w:rsidR="00EA7AB6">
        <w:rPr>
          <w:lang w:val="en-IN"/>
        </w:rPr>
        <w:t xml:space="preserve">not only </w:t>
      </w:r>
      <w:proofErr w:type="gramStart"/>
      <w:r w:rsidR="00EA7AB6">
        <w:t xml:space="preserve">competing </w:t>
      </w:r>
      <w:r w:rsidR="00EA7AB6">
        <w:rPr>
          <w:lang w:val="en-IN"/>
        </w:rPr>
        <w:t xml:space="preserve"> in</w:t>
      </w:r>
      <w:proofErr w:type="gramEnd"/>
      <w:r w:rsidR="00EA7AB6">
        <w:rPr>
          <w:lang w:val="en-IN"/>
        </w:rPr>
        <w:t xml:space="preserve"> </w:t>
      </w:r>
      <w:r w:rsidR="00EA7AB6">
        <w:t xml:space="preserve">performance </w:t>
      </w:r>
      <w:r w:rsidR="00EA7AB6">
        <w:rPr>
          <w:lang w:val="en-IN"/>
        </w:rPr>
        <w:t>but also</w:t>
      </w:r>
      <w:r w:rsidR="00AE5404">
        <w:t xml:space="preserve"> </w:t>
      </w:r>
      <w:r w:rsidR="00EA7AB6">
        <w:rPr>
          <w:lang w:val="en-IN"/>
        </w:rPr>
        <w:t xml:space="preserve"> </w:t>
      </w:r>
      <w:r w:rsidR="00AE5404">
        <w:t>accomplish far improved than manually written classical</w:t>
      </w:r>
      <w:r w:rsidR="00AE5404">
        <w:rPr>
          <w:lang w:val="en-IN"/>
        </w:rPr>
        <w:t xml:space="preserve"> </w:t>
      </w:r>
      <w:r w:rsidR="00AE5404">
        <w:t xml:space="preserve">artificial intelligence systems used in the beginnings of character recognition technology [2]. However, not all features of those specific models have been previously </w:t>
      </w:r>
      <w:proofErr w:type="spellStart"/>
      <w:r w:rsidR="00AE5404">
        <w:t>inspecte</w:t>
      </w:r>
      <w:proofErr w:type="spellEnd"/>
      <w:r w:rsidR="00EA7AB6">
        <w:rPr>
          <w:lang w:val="en-IN"/>
        </w:rPr>
        <w:t>d</w:t>
      </w:r>
      <w:r w:rsidR="009303D9" w:rsidRPr="005B520E">
        <w:t>.</w:t>
      </w:r>
    </w:p>
    <w:p w:rsidR="000D330C" w:rsidRDefault="00EA7AB6" w:rsidP="00AE5404">
      <w:pPr>
        <w:pStyle w:val="BodyText"/>
        <w:ind w:firstLine="0"/>
        <w:rPr>
          <w:lang w:val="en-IN"/>
        </w:rPr>
      </w:pPr>
      <w:r>
        <w:rPr>
          <w:lang w:val="en-IN"/>
        </w:rPr>
        <w:tab/>
      </w:r>
      <w:r w:rsidRPr="00EA7AB6">
        <w:rPr>
          <w:lang w:val="en-IN"/>
        </w:rPr>
        <w:t xml:space="preserve">A </w:t>
      </w:r>
      <w:r w:rsidR="00431502">
        <w:rPr>
          <w:lang w:val="en-IN"/>
        </w:rPr>
        <w:t>great attempt of research work</w:t>
      </w:r>
      <w:r w:rsidRPr="00EA7AB6">
        <w:rPr>
          <w:lang w:val="en-IN"/>
        </w:rPr>
        <w:t xml:space="preserve"> in machine learning and data mining has been contrived to achieve efficient approaches for approximation of</w:t>
      </w:r>
      <w:r w:rsidR="00431502">
        <w:rPr>
          <w:lang w:val="en-IN"/>
        </w:rPr>
        <w:t xml:space="preserve"> digit</w:t>
      </w:r>
      <w:r w:rsidRPr="00EA7AB6">
        <w:rPr>
          <w:lang w:val="en-IN"/>
        </w:rPr>
        <w:t xml:space="preserve"> recognition from data [3]. In </w:t>
      </w:r>
      <w:r w:rsidR="00431502">
        <w:rPr>
          <w:lang w:val="en-IN"/>
        </w:rPr>
        <w:t>21</w:t>
      </w:r>
      <w:r w:rsidR="00431502" w:rsidRPr="00431502">
        <w:rPr>
          <w:vertAlign w:val="superscript"/>
          <w:lang w:val="en-IN"/>
        </w:rPr>
        <w:t>st</w:t>
      </w:r>
      <w:r w:rsidRPr="00EA7AB6">
        <w:rPr>
          <w:lang w:val="en-IN"/>
        </w:rPr>
        <w:t xml:space="preserve"> Century handwritten digit communication has its own standard and most of the times in daily life are being used as means </w:t>
      </w:r>
      <w:proofErr w:type="gramStart"/>
      <w:r w:rsidRPr="00EA7AB6">
        <w:rPr>
          <w:lang w:val="en-IN"/>
        </w:rPr>
        <w:t xml:space="preserve">of </w:t>
      </w:r>
      <w:r w:rsidR="00431502">
        <w:rPr>
          <w:lang w:val="en-IN"/>
        </w:rPr>
        <w:t xml:space="preserve"> </w:t>
      </w:r>
      <w:r w:rsidRPr="00EA7AB6">
        <w:rPr>
          <w:lang w:val="en-IN"/>
        </w:rPr>
        <w:t>the</w:t>
      </w:r>
      <w:proofErr w:type="gramEnd"/>
      <w:r w:rsidRPr="00EA7AB6">
        <w:rPr>
          <w:lang w:val="en-IN"/>
        </w:rPr>
        <w:t xml:space="preserve"> information to be shared</w:t>
      </w:r>
      <w:r w:rsidR="00B37CBC">
        <w:rPr>
          <w:lang w:val="en-IN"/>
        </w:rPr>
        <w:t>.</w:t>
      </w:r>
      <w:r w:rsidR="00DB179F" w:rsidRPr="00DB179F">
        <w:t xml:space="preserve"> </w:t>
      </w:r>
      <w:r w:rsidR="00DB179F" w:rsidRPr="00DB179F">
        <w:rPr>
          <w:lang w:val="en-IN"/>
        </w:rPr>
        <w:t>One of the challenges in handwritten characters recognition wholly lies in the variation and distortion of handwritten character set because distinct community may use diverse style of handwriting, and control to draw the similar pattern of the characters of their recognized script.</w:t>
      </w:r>
      <w:r w:rsidR="00DB179F" w:rsidRPr="00DB179F">
        <w:t xml:space="preserve"> </w:t>
      </w:r>
      <w:r w:rsidR="00DB179F" w:rsidRPr="00DB179F">
        <w:rPr>
          <w:lang w:val="en-IN"/>
        </w:rPr>
        <w:t xml:space="preserve">[4].The challenge in </w:t>
      </w:r>
      <w:r w:rsidR="00DB179F" w:rsidRPr="00DB179F">
        <w:rPr>
          <w:lang w:val="en-IN"/>
        </w:rPr>
        <w:lastRenderedPageBreak/>
        <w:t xml:space="preserve">handwritten character recognition is mainly caused by the large variation of individual writing styles [5]. Hence, robust feature extraction is very important to improve the performance of a handwritten character recognition system. Nowadays handwritten digit recognition has obtained lot of concentration in the area of pattern recognition system sowing to its application in diverse fields. </w:t>
      </w:r>
    </w:p>
    <w:p w:rsidR="00EA7AB6" w:rsidRPr="00EA7AB6" w:rsidRDefault="00DB179F" w:rsidP="00AE5404">
      <w:pPr>
        <w:pStyle w:val="BodyText"/>
        <w:ind w:firstLine="0"/>
        <w:rPr>
          <w:lang w:val="en-IN"/>
        </w:rPr>
      </w:pPr>
      <w:r w:rsidRPr="00DB179F">
        <w:rPr>
          <w:lang w:val="en-IN"/>
        </w:rPr>
        <w:t>In next days, character recognition system might serve as a cornerstone to initiate paperless surroundings by digitizing and processing existing paper documents.</w:t>
      </w:r>
      <w:r w:rsidRPr="00DB179F">
        <w:t xml:space="preserve"> </w:t>
      </w:r>
      <w:r w:rsidRPr="00DB179F">
        <w:rPr>
          <w:lang w:val="en-IN"/>
        </w:rPr>
        <w:t xml:space="preserve">[6]. In addition the curves are not necessarily smooth like the printed characters. Furthermore, characters dataset can be drawn in different sizes and the orientation which are always supposed to be written on a guideline in an upright or downright point. Accordingly, an efficient handwritten recognition system can </w:t>
      </w:r>
      <w:proofErr w:type="gramStart"/>
      <w:r w:rsidRPr="00DB179F">
        <w:rPr>
          <w:lang w:val="en-IN"/>
        </w:rPr>
        <w:t>be</w:t>
      </w:r>
      <w:proofErr w:type="gramEnd"/>
      <w:r w:rsidRPr="00DB179F">
        <w:rPr>
          <w:lang w:val="en-IN"/>
        </w:rPr>
        <w:t xml:space="preserve"> developed by considering these limitations. It is quiet exhausting that sometimes to identify hand written characters as it can be seen that most of the human beings can’t even recognize their own written scripts.</w:t>
      </w:r>
      <w:r w:rsidR="001948D9" w:rsidRPr="001948D9">
        <w:t xml:space="preserve"> </w:t>
      </w:r>
      <w:r w:rsidR="001948D9" w:rsidRPr="001948D9">
        <w:rPr>
          <w:lang w:val="en-IN"/>
        </w:rPr>
        <w:t xml:space="preserve">Identification of digit from where best discriminating features can be extracted is one of the major tasks in the area of digit recognition </w:t>
      </w:r>
      <w:proofErr w:type="gramStart"/>
      <w:r w:rsidR="001948D9" w:rsidRPr="001948D9">
        <w:rPr>
          <w:lang w:val="en-IN"/>
        </w:rPr>
        <w:t>system</w:t>
      </w:r>
      <w:r w:rsidR="001948D9">
        <w:rPr>
          <w:lang w:val="en-IN"/>
        </w:rPr>
        <w:t>,</w:t>
      </w:r>
      <w:proofErr w:type="gramEnd"/>
      <w:r w:rsidRPr="00DB179F">
        <w:rPr>
          <w:lang w:val="en-IN"/>
        </w:rPr>
        <w:t xml:space="preserve"> Hence, there exists constraint for a writer to write apparently for recognition of handwritten documents</w:t>
      </w:r>
      <w:r>
        <w:rPr>
          <w:lang w:val="en-IN"/>
        </w:rPr>
        <w:t>.</w:t>
      </w:r>
    </w:p>
    <w:p w:rsidR="000D330C" w:rsidRPr="000D330C" w:rsidRDefault="00DE4DBE" w:rsidP="000D330C">
      <w:pPr>
        <w:pStyle w:val="Heading1"/>
      </w:pPr>
      <w:r>
        <w:t>Data Preparation</w:t>
      </w:r>
    </w:p>
    <w:p w:rsidR="009303D9" w:rsidRDefault="00DE4DBE" w:rsidP="00ED0149">
      <w:pPr>
        <w:pStyle w:val="Heading2"/>
      </w:pPr>
      <w:r>
        <w:t>Load Data</w:t>
      </w:r>
    </w:p>
    <w:p w:rsidR="009303D9" w:rsidRPr="005B520E" w:rsidRDefault="00DE4DBE" w:rsidP="000D330C">
      <w:pPr>
        <w:pStyle w:val="BodyText"/>
        <w:jc w:val="left"/>
      </w:pPr>
      <w:r>
        <w:rPr>
          <w:lang w:val="en-IN"/>
        </w:rPr>
        <w:t>Han</w:t>
      </w:r>
      <w:r w:rsidR="001948D9">
        <w:rPr>
          <w:lang w:val="en-IN"/>
        </w:rPr>
        <w:t>d</w:t>
      </w:r>
      <w:r>
        <w:rPr>
          <w:lang w:val="en-IN"/>
        </w:rPr>
        <w:t xml:space="preserve">written Digit recognition, we have used </w:t>
      </w:r>
      <w:proofErr w:type="gramStart"/>
      <w:r>
        <w:rPr>
          <w:lang w:val="en-IN"/>
        </w:rPr>
        <w:t>MNIST  (</w:t>
      </w:r>
      <w:proofErr w:type="gramEnd"/>
      <w:r>
        <w:t xml:space="preserve">"Modified </w:t>
      </w:r>
      <w:r w:rsidRPr="00DE4DBE">
        <w:t>National Institute of Standards and Technology"</w:t>
      </w:r>
      <w:r>
        <w:t xml:space="preserve">) </w:t>
      </w:r>
      <w:r>
        <w:rPr>
          <w:lang w:val="en-IN"/>
        </w:rPr>
        <w:t xml:space="preserve">dataset. This </w:t>
      </w:r>
      <w:r w:rsidRPr="00DE4DBE">
        <w:t>is a large database of handwritten digits that is commonly used for training various image processing systems. The database is also widely used for training and testing in the field of machine learning.</w:t>
      </w:r>
      <w:r w:rsidR="001948D9" w:rsidRPr="001948D9">
        <w:rPr>
          <w:rFonts w:ascii="Arial" w:hAnsi="Arial" w:cs="Arial"/>
          <w:color w:val="222222"/>
          <w:spacing w:val="0"/>
          <w:sz w:val="17"/>
          <w:szCs w:val="17"/>
          <w:shd w:val="clear" w:color="auto" w:fill="FFFFFF"/>
        </w:rPr>
        <w:t xml:space="preserve"> </w:t>
      </w:r>
      <w:r w:rsidR="001948D9" w:rsidRPr="001948D9">
        <w:t>It was created by "re-mixing" the samples from NIST's original datasets</w:t>
      </w:r>
      <w:r w:rsidR="001948D9">
        <w:t>.</w:t>
      </w:r>
    </w:p>
    <w:p w:rsidR="009303D9" w:rsidRPr="005B520E" w:rsidRDefault="002F32DE" w:rsidP="00ED0149">
      <w:pPr>
        <w:pStyle w:val="Heading2"/>
      </w:pPr>
      <w:r>
        <w:t>Data Preprocessing</w:t>
      </w:r>
    </w:p>
    <w:p w:rsidR="00C03350" w:rsidRPr="00C03350" w:rsidRDefault="002F32DE" w:rsidP="00C03350">
      <w:pPr>
        <w:pStyle w:val="BodyText"/>
        <w:rPr>
          <w:i/>
          <w:lang w:val="en-IN"/>
        </w:rPr>
      </w:pPr>
      <w:r w:rsidRPr="002F32DE">
        <w:t>The </w:t>
      </w:r>
      <w:r w:rsidRPr="002F32DE">
        <w:rPr>
          <w:bCs/>
        </w:rPr>
        <w:t>MNIST dataset</w:t>
      </w:r>
      <w:r w:rsidRPr="002F32DE">
        <w:t> contains 60,000 training cases and 10,000 test cases of handwritten </w:t>
      </w:r>
      <w:r w:rsidRPr="002F32DE">
        <w:rPr>
          <w:bCs/>
        </w:rPr>
        <w:t>digits</w:t>
      </w:r>
      <w:r w:rsidRPr="002F32DE">
        <w:t> (0 to 9). Each </w:t>
      </w:r>
      <w:r w:rsidRPr="002F32DE">
        <w:rPr>
          <w:bCs/>
        </w:rPr>
        <w:t>digit</w:t>
      </w:r>
      <w:r w:rsidRPr="002F32DE">
        <w:t> is normalized and centered in a gray-scale (0 - 255) image with size 28 × 28. Each image consists of 784 pixels that represent the</w:t>
      </w:r>
      <w:r>
        <w:t xml:space="preserve"> </w:t>
      </w:r>
      <w:r w:rsidRPr="002F32DE">
        <w:rPr>
          <w:bCs/>
        </w:rPr>
        <w:t>features</w:t>
      </w:r>
      <w:r w:rsidRPr="002F32DE">
        <w:t> of the </w:t>
      </w:r>
      <w:r w:rsidRPr="002F32DE">
        <w:rPr>
          <w:bCs/>
        </w:rPr>
        <w:t>digits</w:t>
      </w:r>
      <w:r w:rsidR="009303D9" w:rsidRPr="005B520E">
        <w:t>.</w:t>
      </w:r>
      <w:r w:rsidR="00C03350" w:rsidRPr="00C03350">
        <w:rPr>
          <w:rFonts w:ascii="Arial" w:eastAsia="Times New Roman" w:hAnsi="Arial" w:cs="Arial"/>
          <w:sz w:val="19"/>
          <w:szCs w:val="19"/>
          <w:lang w:val="en-IN" w:eastAsia="en-IN"/>
        </w:rPr>
        <w:t xml:space="preserve"> </w:t>
      </w:r>
      <w:r w:rsidR="00C03350" w:rsidRPr="00C03350">
        <w:rPr>
          <w:lang w:val="en-IN"/>
        </w:rPr>
        <w:t>Train and test images (28px x 28px) have been stock into pandas.</w:t>
      </w:r>
      <w:r w:rsidR="00C03350">
        <w:rPr>
          <w:lang w:val="en-IN"/>
        </w:rPr>
        <w:t xml:space="preserve"> </w:t>
      </w:r>
      <w:proofErr w:type="spellStart"/>
      <w:r w:rsidR="00C03350" w:rsidRPr="00C03350">
        <w:rPr>
          <w:lang w:val="en-IN"/>
        </w:rPr>
        <w:t>Dataframe</w:t>
      </w:r>
      <w:proofErr w:type="spellEnd"/>
      <w:r w:rsidR="00C03350" w:rsidRPr="00C03350">
        <w:rPr>
          <w:lang w:val="en-IN"/>
        </w:rPr>
        <w:t xml:space="preserve"> as 1D vectors of 784 values. We reshape all data to 28x28x1 3D matrices</w:t>
      </w:r>
      <w:r w:rsidR="00C03350" w:rsidRPr="00C03350">
        <w:rPr>
          <w:i/>
          <w:lang w:val="en-IN"/>
        </w:rPr>
        <w:t>.</w:t>
      </w:r>
    </w:p>
    <w:p w:rsidR="009303D9" w:rsidRDefault="00C03350" w:rsidP="00C03350">
      <w:pPr>
        <w:pStyle w:val="BodyText"/>
        <w:rPr>
          <w:lang w:val="en-IN"/>
        </w:rPr>
      </w:pPr>
      <w:proofErr w:type="spellStart"/>
      <w:r w:rsidRPr="00C03350">
        <w:rPr>
          <w:lang w:val="en-IN"/>
        </w:rPr>
        <w:t>Keras</w:t>
      </w:r>
      <w:proofErr w:type="spellEnd"/>
      <w:r w:rsidRPr="00C03350">
        <w:rPr>
          <w:lang w:val="en-IN"/>
        </w:rPr>
        <w:t xml:space="preserve"> requires an extra dimension in the end which </w:t>
      </w:r>
      <w:proofErr w:type="gramStart"/>
      <w:r w:rsidRPr="00C03350">
        <w:rPr>
          <w:lang w:val="en-IN"/>
        </w:rPr>
        <w:t>correspond</w:t>
      </w:r>
      <w:proofErr w:type="gramEnd"/>
      <w:r w:rsidRPr="00C03350">
        <w:rPr>
          <w:lang w:val="en-IN"/>
        </w:rPr>
        <w:t xml:space="preserve"> to channels. MNIST images are gray scaled so it </w:t>
      </w:r>
      <w:proofErr w:type="gramStart"/>
      <w:r w:rsidRPr="00C03350">
        <w:rPr>
          <w:lang w:val="en-IN"/>
        </w:rPr>
        <w:t>use</w:t>
      </w:r>
      <w:proofErr w:type="gramEnd"/>
      <w:r w:rsidRPr="00C03350">
        <w:rPr>
          <w:lang w:val="en-IN"/>
        </w:rPr>
        <w:t xml:space="preserve"> only one channel. For RGB images, there </w:t>
      </w:r>
      <w:proofErr w:type="gramStart"/>
      <w:r w:rsidRPr="00C03350">
        <w:rPr>
          <w:lang w:val="en-IN"/>
        </w:rPr>
        <w:t>is</w:t>
      </w:r>
      <w:proofErr w:type="gramEnd"/>
      <w:r w:rsidRPr="00C03350">
        <w:rPr>
          <w:lang w:val="en-IN"/>
        </w:rPr>
        <w:t xml:space="preserve"> 3 channels, we would have reshaped 784px vectors to 28x28x3 3D matrices</w:t>
      </w:r>
      <w:r>
        <w:rPr>
          <w:lang w:val="en-IN"/>
        </w:rPr>
        <w:t>.</w:t>
      </w:r>
    </w:p>
    <w:p w:rsidR="00C03350" w:rsidRPr="005B520E" w:rsidRDefault="00C03350" w:rsidP="00C03350">
      <w:pPr>
        <w:pStyle w:val="BodyText"/>
      </w:pPr>
      <w:r>
        <w:rPr>
          <w:lang w:val="en-IN"/>
        </w:rPr>
        <w:lastRenderedPageBreak/>
        <w:t>As l</w:t>
      </w:r>
      <w:r w:rsidRPr="00C03350">
        <w:rPr>
          <w:lang w:val="en-IN"/>
        </w:rPr>
        <w:t xml:space="preserve">abels are 10 digits numbers from 0 to 9. We need to encode these </w:t>
      </w:r>
      <w:proofErr w:type="spellStart"/>
      <w:r w:rsidRPr="00C03350">
        <w:rPr>
          <w:lang w:val="en-IN"/>
        </w:rPr>
        <w:t>lables</w:t>
      </w:r>
      <w:proofErr w:type="spellEnd"/>
      <w:r w:rsidRPr="00C03350">
        <w:rPr>
          <w:lang w:val="en-IN"/>
        </w:rPr>
        <w:t xml:space="preserve"> to one hot vectors (ex : 2 -&gt; [0,0,1,0,0,0,0,0,0,0])</w:t>
      </w:r>
      <w:r>
        <w:rPr>
          <w:lang w:val="en-IN"/>
        </w:rPr>
        <w:t xml:space="preserve">, then split the data into training and validation. </w:t>
      </w:r>
    </w:p>
    <w:p w:rsidR="009303D9" w:rsidRDefault="00C03350" w:rsidP="006B6B66">
      <w:pPr>
        <w:pStyle w:val="Heading1"/>
      </w:pPr>
      <w:r>
        <w:t>CNN (Convolutional Neural Network)</w:t>
      </w:r>
    </w:p>
    <w:p w:rsidR="009303D9" w:rsidRPr="00C03350" w:rsidRDefault="00C03350" w:rsidP="00C03350">
      <w:pPr>
        <w:pStyle w:val="BodyText"/>
        <w:rPr>
          <w:lang w:val="en-IN"/>
        </w:rPr>
      </w:pPr>
      <w:r w:rsidRPr="00C03350">
        <w:t xml:space="preserve">When you start learning deep learning with neural network, you realize that one of the most powerful supervised deep learning techniques is the Convolution Neural Networks (abbreviated as “CNN”). The final structure of a CNN is actually very similar to Regular Neural Networks (Regular Nets) where there are neurons with weights and biases. In addition, just like in Regular Nets, we use a loss function (e.g. </w:t>
      </w:r>
      <w:proofErr w:type="spellStart"/>
      <w:r w:rsidRPr="00C03350">
        <w:t>crossentropy</w:t>
      </w:r>
      <w:proofErr w:type="spellEnd"/>
      <w:r w:rsidRPr="00C03350">
        <w:t xml:space="preserve"> or </w:t>
      </w:r>
      <w:proofErr w:type="spellStart"/>
      <w:r w:rsidRPr="00C03350">
        <w:t>softmax</w:t>
      </w:r>
      <w:proofErr w:type="spellEnd"/>
      <w:r w:rsidRPr="00C03350">
        <w:t>) and an optimizer (</w:t>
      </w:r>
      <w:r>
        <w:t xml:space="preserve">e.g. </w:t>
      </w:r>
      <w:proofErr w:type="spellStart"/>
      <w:proofErr w:type="gramStart"/>
      <w:r>
        <w:t>adam</w:t>
      </w:r>
      <w:proofErr w:type="spellEnd"/>
      <w:proofErr w:type="gramEnd"/>
      <w:r>
        <w:t xml:space="preserve"> optimizer) in CNNs</w:t>
      </w:r>
      <w:r w:rsidRPr="00C03350">
        <w:t xml:space="preserve">. Additionally though, in CNNs, there are also </w:t>
      </w:r>
      <w:proofErr w:type="spellStart"/>
      <w:r w:rsidRPr="00C03350">
        <w:t>Convolutional</w:t>
      </w:r>
      <w:proofErr w:type="spellEnd"/>
      <w:r w:rsidRPr="00C03350">
        <w:t xml:space="preserve"> Layers, Pooling Layers, and Flatten Layers. CNNs are mainly used for image classification although you may find other application areas such</w:t>
      </w:r>
      <w:r>
        <w:t xml:space="preserve"> as natural language processing etc.</w:t>
      </w:r>
    </w:p>
    <w:p w:rsidR="009303D9" w:rsidRDefault="00C337A8" w:rsidP="00ED0149">
      <w:pPr>
        <w:pStyle w:val="Heading2"/>
      </w:pPr>
      <w:r>
        <w:t>Convolutional Layers</w:t>
      </w:r>
    </w:p>
    <w:p w:rsidR="009303D9" w:rsidRPr="005B520E" w:rsidRDefault="00C337A8" w:rsidP="00E7596C">
      <w:pPr>
        <w:pStyle w:val="BodyText"/>
      </w:pPr>
      <w:proofErr w:type="spellStart"/>
      <w:r w:rsidRPr="00C337A8">
        <w:t>Convolutional</w:t>
      </w:r>
      <w:proofErr w:type="spellEnd"/>
      <w:r w:rsidRPr="00C337A8">
        <w:t xml:space="preserve"> layer is the very first layer where we extract features from the images in our datasets. Due to the fact that pixels are only related with the adjacent and close pixels, convolution allows us to preserve the relationship between different parts of an image. Convolution is basically filtering the image with a smaller pixel filter to decrease the size of the image without </w:t>
      </w:r>
      <w:proofErr w:type="spellStart"/>
      <w:r w:rsidRPr="00C337A8">
        <w:t>lo</w:t>
      </w:r>
      <w:r>
        <w:t>o</w:t>
      </w:r>
      <w:r w:rsidRPr="00C337A8">
        <w:t>sing</w:t>
      </w:r>
      <w:proofErr w:type="spellEnd"/>
      <w:r w:rsidRPr="00C337A8">
        <w:t xml:space="preserve"> the relationship between pixels. </w:t>
      </w:r>
      <w:proofErr w:type="gramStart"/>
      <w:r w:rsidRPr="00C337A8">
        <w:t>When we apply convolution to 5x5 image</w:t>
      </w:r>
      <w:r>
        <w:t>s</w:t>
      </w:r>
      <w:r w:rsidRPr="00C337A8">
        <w:t xml:space="preserve"> by using a 3x3 filter with 1x1 strides (1 pixel shift at each step).</w:t>
      </w:r>
      <w:proofErr w:type="gramEnd"/>
      <w:r w:rsidRPr="00C337A8">
        <w:t xml:space="preserve"> We will end up having a 3x3 output (64% </w:t>
      </w:r>
      <w:proofErr w:type="gramStart"/>
      <w:r w:rsidRPr="00C337A8">
        <w:t>decrease</w:t>
      </w:r>
      <w:proofErr w:type="gramEnd"/>
      <w:r w:rsidRPr="00C337A8">
        <w:t xml:space="preserve"> in complexity)</w:t>
      </w:r>
      <w:r w:rsidR="009303D9" w:rsidRPr="005B520E">
        <w:t>.</w:t>
      </w:r>
    </w:p>
    <w:p w:rsidR="009303D9" w:rsidRDefault="00C337A8" w:rsidP="00ED0149">
      <w:pPr>
        <w:pStyle w:val="Heading2"/>
      </w:pPr>
      <w:r>
        <w:t>Build CNN model</w:t>
      </w:r>
    </w:p>
    <w:p w:rsidR="00C337A8" w:rsidRPr="00C337A8" w:rsidRDefault="00C337A8" w:rsidP="00E7596C">
      <w:pPr>
        <w:pStyle w:val="bulletlist"/>
      </w:pPr>
      <w:r w:rsidRPr="00C337A8">
        <w:t xml:space="preserve">We will build our model by using </w:t>
      </w:r>
      <w:r>
        <w:t xml:space="preserve">high level </w:t>
      </w:r>
      <w:proofErr w:type="spellStart"/>
      <w:r>
        <w:t>Keras</w:t>
      </w:r>
      <w:proofErr w:type="spellEnd"/>
      <w:r>
        <w:t xml:space="preserve"> API which uses </w:t>
      </w:r>
      <w:proofErr w:type="spellStart"/>
      <w:r w:rsidRPr="00C337A8">
        <w:t>TensorFlow</w:t>
      </w:r>
      <w:proofErr w:type="spellEnd"/>
      <w:r w:rsidRPr="00C337A8">
        <w:t xml:space="preserve"> on the backend</w:t>
      </w:r>
      <w:r w:rsidR="00200C06">
        <w:t>. T</w:t>
      </w:r>
      <w:r w:rsidRPr="00C337A8">
        <w:t xml:space="preserve">here are several high level </w:t>
      </w:r>
      <w:proofErr w:type="spellStart"/>
      <w:r w:rsidRPr="00C337A8">
        <w:t>TensorFlow</w:t>
      </w:r>
      <w:proofErr w:type="spellEnd"/>
      <w:r w:rsidRPr="00C337A8">
        <w:t xml:space="preserve"> APIs such as Layers, </w:t>
      </w:r>
      <w:proofErr w:type="spellStart"/>
      <w:r w:rsidRPr="00C337A8">
        <w:t>Keras</w:t>
      </w:r>
      <w:proofErr w:type="spellEnd"/>
      <w:r w:rsidRPr="00C337A8">
        <w:t>, and Estimators which helps us create neural networks with high level knowledge</w:t>
      </w:r>
    </w:p>
    <w:p w:rsidR="009303D9" w:rsidRPr="005B520E" w:rsidRDefault="00C337A8" w:rsidP="00E7596C">
      <w:pPr>
        <w:pStyle w:val="bulletlist"/>
      </w:pPr>
      <w:r w:rsidRPr="00C337A8">
        <w:t xml:space="preserve">However, this may lead to confusion since they all varies in their implementation structure. Therefore, if you see completely different codes for the same neural network although they all use </w:t>
      </w:r>
      <w:proofErr w:type="spellStart"/>
      <w:r w:rsidRPr="00C337A8">
        <w:t>tensorflow</w:t>
      </w:r>
      <w:proofErr w:type="spellEnd"/>
      <w:r w:rsidRPr="00C337A8">
        <w:t xml:space="preserve">, this is why. </w:t>
      </w:r>
      <w:r w:rsidR="00200C06">
        <w:t>U</w:t>
      </w:r>
      <w:r w:rsidRPr="00C337A8">
        <w:t xml:space="preserve">se the most straightforward API which is </w:t>
      </w:r>
      <w:proofErr w:type="spellStart"/>
      <w:r w:rsidRPr="00C337A8">
        <w:t>Keras</w:t>
      </w:r>
      <w:proofErr w:type="spellEnd"/>
      <w:r w:rsidR="009303D9" w:rsidRPr="005B520E">
        <w:t>.</w:t>
      </w:r>
    </w:p>
    <w:p w:rsidR="009303D9" w:rsidRPr="00C337A8" w:rsidRDefault="00C337A8" w:rsidP="00E7596C">
      <w:pPr>
        <w:pStyle w:val="bulletlist"/>
      </w:pPr>
      <w:r w:rsidRPr="00C337A8">
        <w:t xml:space="preserve">Therefore, import the Sequential Model from </w:t>
      </w:r>
      <w:proofErr w:type="spellStart"/>
      <w:r w:rsidRPr="00C337A8">
        <w:t>Keras</w:t>
      </w:r>
      <w:proofErr w:type="spellEnd"/>
      <w:r w:rsidRPr="00C337A8">
        <w:t xml:space="preserve"> and add Conv2D, </w:t>
      </w:r>
      <w:proofErr w:type="spellStart"/>
      <w:r w:rsidRPr="00C337A8">
        <w:t>MaxPooling</w:t>
      </w:r>
      <w:proofErr w:type="spellEnd"/>
      <w:r w:rsidRPr="00C337A8">
        <w:t>, Flatten, Dropout, and Dense layers</w:t>
      </w:r>
      <w:r>
        <w:t>.</w:t>
      </w:r>
    </w:p>
    <w:p w:rsidR="00C337A8" w:rsidRPr="00AA1088" w:rsidRDefault="00C337A8" w:rsidP="00E7596C">
      <w:pPr>
        <w:pStyle w:val="bulletlist"/>
      </w:pPr>
      <w:r w:rsidRPr="00C337A8">
        <w:t xml:space="preserve">In addition, Dropout layers fight with the </w:t>
      </w:r>
      <w:proofErr w:type="spellStart"/>
      <w:r w:rsidRPr="00C337A8">
        <w:t>overfitting</w:t>
      </w:r>
      <w:proofErr w:type="spellEnd"/>
      <w:r w:rsidRPr="00C337A8">
        <w:t xml:space="preserve"> by disregarding some of the neurons while training while Flatten layers flatten 2D arrays to 1D array before building the fully connected layers.</w:t>
      </w:r>
    </w:p>
    <w:p w:rsidR="00AA1088" w:rsidRPr="005B520E" w:rsidRDefault="00AA1088" w:rsidP="00E7596C">
      <w:pPr>
        <w:pStyle w:val="bulletlist"/>
      </w:pPr>
      <w:r w:rsidRPr="00AA1088">
        <w:t>We may experiment with any number for the first Dense layer; however, the final Dense layer must have 10 neurons since we have 10 number classes (0, 1, 2</w:t>
      </w:r>
      <w:proofErr w:type="gramStart"/>
      <w:r w:rsidRPr="00AA1088">
        <w:t>, …,</w:t>
      </w:r>
      <w:proofErr w:type="gramEnd"/>
      <w:r w:rsidRPr="00AA1088">
        <w:t xml:space="preserve"> 9). You may always experiment with kernel size, pool size, activation functions, dropout rate, and </w:t>
      </w:r>
      <w:r w:rsidR="00200C06">
        <w:t>number of neurons in the first d</w:t>
      </w:r>
      <w:r w:rsidRPr="00AA1088">
        <w:t>ense layer to get a better result.</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C337A8">
      <w:pPr>
        <w:pStyle w:val="bulletlist"/>
        <w:numPr>
          <w:ilvl w:val="0"/>
          <w:numId w:val="0"/>
        </w:numPr>
      </w:pPr>
    </w:p>
    <w:p w:rsidR="009303D9" w:rsidRPr="005B520E" w:rsidRDefault="00200C06" w:rsidP="00ED0149">
      <w:pPr>
        <w:pStyle w:val="Heading2"/>
      </w:pPr>
      <w:r>
        <w:t>Set The Optimizer</w:t>
      </w:r>
    </w:p>
    <w:p w:rsidR="009303D9" w:rsidRDefault="00C202D9" w:rsidP="00E7596C">
      <w:pPr>
        <w:pStyle w:val="BodyText"/>
      </w:pPr>
      <w:r w:rsidRPr="00C202D9">
        <w:lastRenderedPageBreak/>
        <w:t>An optimizer is one of the two arguments requi</w:t>
      </w:r>
      <w:r>
        <w:t xml:space="preserve">red for compiling a </w:t>
      </w:r>
      <w:proofErr w:type="spellStart"/>
      <w:r>
        <w:t>Keras</w:t>
      </w:r>
      <w:proofErr w:type="spellEnd"/>
      <w:r>
        <w:t xml:space="preserve"> model</w:t>
      </w:r>
      <w:r w:rsidR="009303D9" w:rsidRPr="005B520E">
        <w:t>.</w:t>
      </w:r>
      <w:r w:rsidRPr="00C202D9">
        <w:rPr>
          <w:rFonts w:ascii="Arial" w:hAnsi="Arial" w:cs="Arial"/>
          <w:color w:val="404040"/>
          <w:spacing w:val="0"/>
          <w:sz w:val="19"/>
          <w:szCs w:val="19"/>
          <w:shd w:val="clear" w:color="auto" w:fill="FCFCFC"/>
        </w:rPr>
        <w:t xml:space="preserve"> </w:t>
      </w:r>
      <w:r>
        <w:t>We</w:t>
      </w:r>
      <w:r w:rsidRPr="00C202D9">
        <w:t xml:space="preserve"> can</w:t>
      </w:r>
      <w:r>
        <w:t xml:space="preserve"> use</w:t>
      </w:r>
      <w:r w:rsidRPr="00C202D9">
        <w:t xml:space="preserve"> either instantiate an optimizer before passing it to </w:t>
      </w:r>
      <w:proofErr w:type="spellStart"/>
      <w:proofErr w:type="gramStart"/>
      <w:r w:rsidRPr="00C202D9">
        <w:t>model.compile</w:t>
      </w:r>
      <w:proofErr w:type="spellEnd"/>
      <w:r w:rsidRPr="00C202D9">
        <w:t>(</w:t>
      </w:r>
      <w:proofErr w:type="gramEnd"/>
      <w:r w:rsidRPr="00C202D9">
        <w:t>)</w:t>
      </w:r>
      <w:r>
        <w:t> </w:t>
      </w:r>
      <w:r w:rsidRPr="00C202D9">
        <w:t>, or you can call it by its name</w:t>
      </w:r>
      <w:r>
        <w:t xml:space="preserve">, in which </w:t>
      </w:r>
      <w:r w:rsidRPr="00C202D9">
        <w:t>the default parameters for the optimizer will be used</w:t>
      </w:r>
      <w:r>
        <w:t>.</w:t>
      </w:r>
    </w:p>
    <w:p w:rsidR="00C202D9" w:rsidRPr="00717F95" w:rsidRDefault="00D83657" w:rsidP="00D83657">
      <w:pPr>
        <w:pStyle w:val="BodyText"/>
        <w:ind w:firstLine="0"/>
        <w:rPr>
          <w:b/>
          <w:bCs/>
          <w:lang w:val="en-IN"/>
        </w:rPr>
      </w:pPr>
      <w:r>
        <w:tab/>
      </w:r>
      <w:r w:rsidR="00C202D9">
        <w:t>These optimizers are : [1]“</w:t>
      </w:r>
      <w:proofErr w:type="spellStart"/>
      <w:r w:rsidR="00C202D9">
        <w:t>sgd</w:t>
      </w:r>
      <w:proofErr w:type="spellEnd"/>
      <w:r w:rsidR="00C202D9">
        <w:t xml:space="preserve"> (</w:t>
      </w:r>
      <w:r w:rsidR="00C202D9" w:rsidRPr="00C202D9">
        <w:t>Stochastic gradient descent</w:t>
      </w:r>
      <w:r w:rsidR="00C202D9">
        <w:t xml:space="preserve">)”,This </w:t>
      </w:r>
      <w:proofErr w:type="spellStart"/>
      <w:r w:rsidR="00C202D9">
        <w:t>optimiser</w:t>
      </w:r>
      <w:proofErr w:type="spellEnd"/>
      <w:r w:rsidR="00C202D9">
        <w:t xml:space="preserve"> includes </w:t>
      </w:r>
      <w:r w:rsidR="00C202D9" w:rsidRPr="00C202D9">
        <w:t xml:space="preserve">support for momentum, learning rate decay, and </w:t>
      </w:r>
      <w:proofErr w:type="spellStart"/>
      <w:r w:rsidR="00C202D9" w:rsidRPr="00C202D9">
        <w:t>Nesterov</w:t>
      </w:r>
      <w:proofErr w:type="spellEnd"/>
      <w:r w:rsidR="00C202D9" w:rsidRPr="00C202D9">
        <w:t xml:space="preserve"> momentum.</w:t>
      </w:r>
      <w:r w:rsidR="00C202D9">
        <w:t>[2]</w:t>
      </w:r>
      <w:r w:rsidR="00C202D9" w:rsidRPr="00C202D9">
        <w:rPr>
          <w:rFonts w:ascii="Arial" w:hAnsi="Arial" w:cs="Arial"/>
          <w:color w:val="404040"/>
          <w:spacing w:val="0"/>
          <w:sz w:val="19"/>
          <w:szCs w:val="19"/>
          <w:shd w:val="clear" w:color="auto" w:fill="FCFCFC"/>
        </w:rPr>
        <w:t xml:space="preserve"> </w:t>
      </w:r>
      <w:proofErr w:type="spellStart"/>
      <w:r w:rsidR="00C202D9" w:rsidRPr="00C202D9">
        <w:t>RMSProp</w:t>
      </w:r>
      <w:proofErr w:type="spellEnd"/>
      <w:r w:rsidR="00C202D9" w:rsidRPr="00C202D9">
        <w:t xml:space="preserve"> optimizer</w:t>
      </w:r>
      <w:r w:rsidR="00C202D9">
        <w:t>,</w:t>
      </w:r>
      <w:r w:rsidR="00C202D9" w:rsidRPr="00C202D9">
        <w:rPr>
          <w:rFonts w:ascii="Arial" w:eastAsia="Times New Roman" w:hAnsi="Arial" w:cs="Arial"/>
          <w:b/>
          <w:bCs/>
          <w:color w:val="404040"/>
          <w:sz w:val="19"/>
          <w:szCs w:val="19"/>
          <w:lang w:val="en-IN" w:eastAsia="en-IN"/>
        </w:rPr>
        <w:t xml:space="preserve"> </w:t>
      </w:r>
      <w:r w:rsidR="00C202D9" w:rsidRPr="00C202D9">
        <w:rPr>
          <w:lang w:val="en-IN"/>
        </w:rPr>
        <w:t>It is recommended to leave the parameters of this optimizer at their default values (except the learning rate, which can be freely tuned).This optimizer is usually a good choice for recurrent neural networks.</w:t>
      </w:r>
      <w:r w:rsidR="00C202D9">
        <w:rPr>
          <w:lang w:val="en-IN"/>
        </w:rPr>
        <w:t>[3]</w:t>
      </w:r>
      <w:r w:rsidR="00717F95" w:rsidRPr="00717F95">
        <w:rPr>
          <w:rFonts w:ascii="Georgia" w:eastAsia="Times New Roman" w:hAnsi="Georgia"/>
          <w:b/>
          <w:bCs/>
          <w:i/>
          <w:iCs/>
          <w:color w:val="404040"/>
          <w:sz w:val="24"/>
          <w:szCs w:val="24"/>
          <w:lang w:val="en-IN" w:eastAsia="en-IN"/>
        </w:rPr>
        <w:t xml:space="preserve"> </w:t>
      </w:r>
      <w:proofErr w:type="spellStart"/>
      <w:r w:rsidR="00717F95" w:rsidRPr="00717F95">
        <w:rPr>
          <w:bCs/>
          <w:lang w:val="en-IN"/>
        </w:rPr>
        <w:t>Adagrad</w:t>
      </w:r>
      <w:proofErr w:type="spellEnd"/>
      <w:r w:rsidR="00717F95">
        <w:rPr>
          <w:bCs/>
          <w:lang w:val="en-IN"/>
        </w:rPr>
        <w:t>, This</w:t>
      </w:r>
      <w:r w:rsidR="00717F95" w:rsidRPr="00717F95">
        <w:rPr>
          <w:bCs/>
        </w:rPr>
        <w:t xml:space="preserve"> optimizer with parameter-specific learning rates, which are adapted relative to how frequently a parameter gets updated during training. The more updates a parameter receives, the smaller the learning rate.</w:t>
      </w:r>
      <w:r w:rsidR="00717F95">
        <w:rPr>
          <w:rFonts w:ascii="Arial" w:hAnsi="Arial" w:cs="Arial"/>
          <w:color w:val="404040"/>
          <w:spacing w:val="0"/>
          <w:sz w:val="19"/>
          <w:szCs w:val="19"/>
          <w:shd w:val="clear" w:color="auto" w:fill="FCFCFC"/>
        </w:rPr>
        <w:t xml:space="preserve"> </w:t>
      </w:r>
      <w:r w:rsidR="00717F95" w:rsidRPr="00717F95">
        <w:rPr>
          <w:bCs/>
        </w:rPr>
        <w:t xml:space="preserve">It is recommended to leave the parameters of this optimizer at their default values. </w:t>
      </w:r>
      <w:r w:rsidR="00717F95">
        <w:rPr>
          <w:bCs/>
        </w:rPr>
        <w:t>[4]</w:t>
      </w:r>
      <w:r w:rsidR="00717F95" w:rsidRPr="00717F95">
        <w:rPr>
          <w:rFonts w:ascii="Arial" w:hAnsi="Arial" w:cs="Arial"/>
          <w:color w:val="404040"/>
          <w:spacing w:val="0"/>
          <w:sz w:val="19"/>
          <w:szCs w:val="19"/>
          <w:shd w:val="clear" w:color="auto" w:fill="FCFCFC"/>
        </w:rPr>
        <w:t xml:space="preserve"> </w:t>
      </w:r>
      <w:proofErr w:type="spellStart"/>
      <w:r w:rsidR="00717F95" w:rsidRPr="00717F95">
        <w:rPr>
          <w:bCs/>
        </w:rPr>
        <w:t>Adadelta</w:t>
      </w:r>
      <w:proofErr w:type="spellEnd"/>
      <w:r w:rsidR="00717F95">
        <w:rPr>
          <w:bCs/>
        </w:rPr>
        <w:t xml:space="preserve">, </w:t>
      </w:r>
      <w:proofErr w:type="spellStart"/>
      <w:r w:rsidR="00717F95" w:rsidRPr="00717F95">
        <w:rPr>
          <w:bCs/>
        </w:rPr>
        <w:t>Adadelta</w:t>
      </w:r>
      <w:proofErr w:type="spellEnd"/>
      <w:r w:rsidR="00717F95" w:rsidRPr="00717F95">
        <w:rPr>
          <w:bCs/>
        </w:rPr>
        <w:t xml:space="preserve"> is a more robust extension of </w:t>
      </w:r>
      <w:proofErr w:type="spellStart"/>
      <w:r w:rsidR="00717F95" w:rsidRPr="00717F95">
        <w:rPr>
          <w:bCs/>
        </w:rPr>
        <w:t>Adagrad</w:t>
      </w:r>
      <w:proofErr w:type="spellEnd"/>
      <w:r w:rsidR="00717F95" w:rsidRPr="00717F95">
        <w:rPr>
          <w:bCs/>
        </w:rPr>
        <w:t xml:space="preserve"> that adapts learning rates based on a moving window of gradient updates, instead of accumulating all past gradients. This way, </w:t>
      </w:r>
      <w:proofErr w:type="spellStart"/>
      <w:r w:rsidR="00717F95" w:rsidRPr="00717F95">
        <w:rPr>
          <w:bCs/>
        </w:rPr>
        <w:t>Adadelta</w:t>
      </w:r>
      <w:proofErr w:type="spellEnd"/>
      <w:r w:rsidR="00717F95" w:rsidRPr="00717F95">
        <w:rPr>
          <w:bCs/>
        </w:rPr>
        <w:t xml:space="preserve"> continues learning even when many updates have been done. Compared to </w:t>
      </w:r>
      <w:proofErr w:type="spellStart"/>
      <w:r w:rsidR="00717F95" w:rsidRPr="00717F95">
        <w:rPr>
          <w:bCs/>
        </w:rPr>
        <w:t>Adagrad</w:t>
      </w:r>
      <w:proofErr w:type="spellEnd"/>
      <w:r w:rsidR="00717F95" w:rsidRPr="00717F95">
        <w:rPr>
          <w:bCs/>
        </w:rPr>
        <w:t xml:space="preserve">, in the original version of </w:t>
      </w:r>
      <w:proofErr w:type="spellStart"/>
      <w:r w:rsidR="00717F95" w:rsidRPr="00717F95">
        <w:rPr>
          <w:bCs/>
        </w:rPr>
        <w:t>Adadelta</w:t>
      </w:r>
      <w:proofErr w:type="spellEnd"/>
      <w:r w:rsidR="00717F95" w:rsidRPr="00717F95">
        <w:rPr>
          <w:bCs/>
        </w:rPr>
        <w:t xml:space="preserve"> you don't have to set an initial learning rate. In this version, initial learning rate and decay factor can be set, as in most other </w:t>
      </w:r>
      <w:proofErr w:type="spellStart"/>
      <w:r w:rsidR="00717F95" w:rsidRPr="00717F95">
        <w:rPr>
          <w:bCs/>
        </w:rPr>
        <w:t>Keras</w:t>
      </w:r>
      <w:proofErr w:type="spellEnd"/>
      <w:r w:rsidR="00717F95" w:rsidRPr="00717F95">
        <w:rPr>
          <w:bCs/>
        </w:rPr>
        <w:t xml:space="preserve"> optimizers</w:t>
      </w:r>
      <w:r w:rsidR="00717F95">
        <w:rPr>
          <w:bCs/>
        </w:rPr>
        <w:t>,</w:t>
      </w:r>
      <w:r w:rsidR="00717F95" w:rsidRPr="00717F95">
        <w:rPr>
          <w:rFonts w:ascii="Arial" w:hAnsi="Arial" w:cs="Arial"/>
          <w:color w:val="404040"/>
          <w:spacing w:val="0"/>
          <w:sz w:val="19"/>
          <w:szCs w:val="19"/>
          <w:shd w:val="clear" w:color="auto" w:fill="FCFCFC"/>
        </w:rPr>
        <w:t xml:space="preserve"> </w:t>
      </w:r>
      <w:r w:rsidR="00717F95" w:rsidRPr="00717F95">
        <w:rPr>
          <w:bCs/>
        </w:rPr>
        <w:t>It is recommended to leave the parameters of this optimizer at their default values.</w:t>
      </w:r>
      <w:r w:rsidR="00717F95">
        <w:rPr>
          <w:bCs/>
        </w:rPr>
        <w:t>[5]Adam,</w:t>
      </w:r>
      <w:r w:rsidR="00717F95" w:rsidRPr="00717F95">
        <w:rPr>
          <w:rFonts w:ascii="Helvetica" w:hAnsi="Helvetica" w:cs="Helvetica"/>
          <w:color w:val="000000"/>
          <w:spacing w:val="0"/>
          <w:sz w:val="16"/>
          <w:szCs w:val="16"/>
          <w:shd w:val="clear" w:color="auto" w:fill="FFFFFF"/>
        </w:rPr>
        <w:t xml:space="preserve"> </w:t>
      </w:r>
      <w:r w:rsidR="00717F95">
        <w:rPr>
          <w:bCs/>
        </w:rPr>
        <w:t xml:space="preserve">This is </w:t>
      </w:r>
      <w:r w:rsidR="00717F95" w:rsidRPr="00717F95">
        <w:rPr>
          <w:bCs/>
        </w:rPr>
        <w:t>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w:t>
      </w:r>
      <w:r w:rsidR="00717F95">
        <w:rPr>
          <w:bCs/>
        </w:rPr>
        <w:t>.</w:t>
      </w:r>
    </w:p>
    <w:p w:rsidR="00C202D9" w:rsidRPr="00C202D9" w:rsidRDefault="00C202D9" w:rsidP="00C202D9">
      <w:pPr>
        <w:pStyle w:val="BodyText"/>
      </w:pPr>
    </w:p>
    <w:p w:rsidR="009303D9" w:rsidRDefault="002A39E9" w:rsidP="00ED0149">
      <w:pPr>
        <w:pStyle w:val="Heading2"/>
      </w:pPr>
      <w:r>
        <w:t>Data Augumentation</w:t>
      </w:r>
    </w:p>
    <w:p w:rsidR="009303D9" w:rsidRPr="005B520E" w:rsidRDefault="00FA5B60" w:rsidP="00E7596C">
      <w:pPr>
        <w:pStyle w:val="bulletlist"/>
      </w:pPr>
      <w:r w:rsidRPr="00FA5B60">
        <w:t>For image data it is possible to create plausible transformations of existing samples that preserves label information, with the validation of label integrity being performed by a human observer (can a human still recognize the object). One of the significant improvements in performance of classifiers on the MNIST database was through the introduc</w:t>
      </w:r>
      <w:r>
        <w:t xml:space="preserve">tion of elastic </w:t>
      </w:r>
      <w:proofErr w:type="gramStart"/>
      <w:r>
        <w:t xml:space="preserve">deformations </w:t>
      </w:r>
      <w:r w:rsidRPr="00FA5B60">
        <w:t>,</w:t>
      </w:r>
      <w:proofErr w:type="gramEnd"/>
      <w:r w:rsidRPr="00FA5B60">
        <w:t xml:space="preserve"> in addition to the existing affine transformations, for data augmentation. </w:t>
      </w:r>
    </w:p>
    <w:p w:rsidR="009303D9" w:rsidRPr="005B520E" w:rsidRDefault="00FA5B60" w:rsidP="00E7596C">
      <w:pPr>
        <w:pStyle w:val="bulletlist"/>
      </w:pPr>
      <w:r w:rsidRPr="00FA5B60">
        <w:t xml:space="preserve">The elastic deformation was performed by defining a normalized random displacement field u(x, y) that for each pixel location (x, y) in an image specifies a unit displacement vector, such that </w:t>
      </w:r>
      <w:proofErr w:type="spellStart"/>
      <w:r w:rsidRPr="00FA5B60">
        <w:t>Rw</w:t>
      </w:r>
      <w:proofErr w:type="spellEnd"/>
      <w:r w:rsidRPr="00FA5B60">
        <w:t xml:space="preserve"> = Ro + </w:t>
      </w:r>
      <w:proofErr w:type="spellStart"/>
      <w:r w:rsidRPr="00FA5B60">
        <w:t>αu</w:t>
      </w:r>
      <w:proofErr w:type="spellEnd"/>
      <w:r w:rsidRPr="00FA5B60">
        <w:t xml:space="preserve">, where </w:t>
      </w:r>
      <w:proofErr w:type="spellStart"/>
      <w:r w:rsidRPr="00FA5B60">
        <w:t>Rw</w:t>
      </w:r>
      <w:proofErr w:type="spellEnd"/>
      <w:r w:rsidRPr="00FA5B60">
        <w:t xml:space="preserve"> and Ro describe the location of the pixels in the original and warped images respectively. The strength of the displacement in pixels is given by α. The smoothness of the displacement field is controlled by the parameter σ, which is the standard deviation of the Gaussian that is convolved with matrices of uniformly distributed random values that form the x and y dimensi</w:t>
      </w:r>
      <w:r>
        <w:t>ons of the displacement field u</w:t>
      </w:r>
      <w:r w:rsidR="009303D9" w:rsidRPr="005B520E">
        <w:t>.</w:t>
      </w:r>
    </w:p>
    <w:p w:rsidR="009303D9" w:rsidRPr="005B520E" w:rsidRDefault="00FA5B60" w:rsidP="00E7596C">
      <w:pPr>
        <w:pStyle w:val="bulletlist"/>
      </w:pPr>
      <w:r w:rsidRPr="00FA5B60">
        <w:t xml:space="preserve">For the MNIST data set we found that large deformations, with the displacement α ≥ 8 pixels, could occasionally result in characters that were difficult to recognize by a human observer, that is label information was not preserved. </w:t>
      </w:r>
    </w:p>
    <w:p w:rsidR="009303D9" w:rsidRPr="005B520E" w:rsidRDefault="00FA5B60" w:rsidP="00E7596C">
      <w:pPr>
        <w:pStyle w:val="bulletlist"/>
      </w:pPr>
      <w:r w:rsidRPr="00FA5B60">
        <w:lastRenderedPageBreak/>
        <w:t>This loss of label integrity was caused by shifting a critical part of the character outside of image boundary, or by introducing a “kink” that rendered the character illegible, as illustrated in Figure 2. We empirically set α = 1.2 pixels with σ = 20 based on performance of the (quick to train) CELM algorithm. The samples needed for elastic warping were generated offline and the same data applied to each of the experiments.</w:t>
      </w:r>
    </w:p>
    <w:p w:rsidR="009303D9" w:rsidRDefault="00262300" w:rsidP="006B6B66">
      <w:pPr>
        <w:pStyle w:val="Heading1"/>
      </w:pPr>
      <w:r>
        <w:t>Evaluate Model</w:t>
      </w:r>
    </w:p>
    <w:p w:rsidR="00262300" w:rsidRPr="00262300" w:rsidRDefault="00262300" w:rsidP="00262300">
      <w:pPr>
        <w:pStyle w:val="BodyText"/>
        <w:rPr>
          <w:lang w:val="en-IN"/>
        </w:rPr>
      </w:pPr>
      <w:r w:rsidRPr="00262300">
        <w:rPr>
          <w:lang w:val="en-IN"/>
        </w:rPr>
        <w:t>After the model is defined, we need to evaluate it.</w:t>
      </w:r>
    </w:p>
    <w:p w:rsidR="00262300" w:rsidRPr="00262300" w:rsidRDefault="00262300" w:rsidP="00262300">
      <w:pPr>
        <w:pStyle w:val="BodyText"/>
        <w:rPr>
          <w:lang w:val="en-IN"/>
        </w:rPr>
      </w:pPr>
      <w:r w:rsidRPr="00262300">
        <w:rPr>
          <w:lang w:val="en-IN"/>
        </w:rPr>
        <w:t>The training dataset is shuffled prior to being split, and the sample shuffling is performed each time, so that any model we evaluate will have the same train and test datasets in each fold, providing an apples-to-apples comparison between models.</w:t>
      </w:r>
    </w:p>
    <w:p w:rsidR="00262300" w:rsidRPr="00262300" w:rsidRDefault="00262300" w:rsidP="00E3277B">
      <w:pPr>
        <w:pStyle w:val="BodyText"/>
        <w:rPr>
          <w:lang w:val="en-IN"/>
        </w:rPr>
      </w:pPr>
      <w:r w:rsidRPr="00262300">
        <w:rPr>
          <w:lang w:val="en-IN"/>
        </w:rPr>
        <w:t>We will train the baseline model for a modest 10 training epochs with a default batch size of 32 examples. The test set for each fold will be used to evaluate the model both during each epoch of the training run, so that we can later create learning curves, and at the end of the run, so that we can estimate the performance of the model. As such, we will keep track of the resulting history from each run, as well as the classification accuracy of the fold.</w:t>
      </w:r>
    </w:p>
    <w:p w:rsidR="009303D9" w:rsidRPr="00262300" w:rsidRDefault="009303D9" w:rsidP="00E7596C">
      <w:pPr>
        <w:pStyle w:val="BodyText"/>
        <w:rPr>
          <w:lang w:val="en-IN"/>
        </w:rPr>
      </w:pPr>
    </w:p>
    <w:p w:rsidR="009303D9" w:rsidRDefault="00153CD8" w:rsidP="00ED0149">
      <w:pPr>
        <w:pStyle w:val="Heading2"/>
      </w:pPr>
      <w:r>
        <w:t>Evaluation Curves or Validation Curves</w:t>
      </w:r>
    </w:p>
    <w:p w:rsidR="00153CD8" w:rsidRDefault="00153CD8" w:rsidP="00153CD8">
      <w:pPr>
        <w:jc w:val="both"/>
      </w:pPr>
    </w:p>
    <w:p w:rsidR="00153CD8" w:rsidRPr="00153CD8" w:rsidRDefault="00153CD8" w:rsidP="00153CD8">
      <w:pPr>
        <w:ind w:firstLine="142"/>
        <w:jc w:val="left"/>
        <w:rPr>
          <w:lang w:val="en-IN"/>
        </w:rPr>
      </w:pPr>
      <w:r w:rsidRPr="00153CD8">
        <w:rPr>
          <w:lang w:val="en-IN"/>
        </w:rPr>
        <w:t>Model validation</w:t>
      </w:r>
      <w:r>
        <w:rPr>
          <w:lang w:val="en-IN"/>
        </w:rPr>
        <w:t xml:space="preserve"> curves </w:t>
      </w:r>
      <w:r w:rsidRPr="00153CD8">
        <w:rPr>
          <w:lang w:val="en-IN"/>
        </w:rPr>
        <w:t xml:space="preserve"> is used to determine how effective an estimator is on data that it has been trained on as well as how </w:t>
      </w:r>
      <w:proofErr w:type="spellStart"/>
      <w:r w:rsidRPr="00153CD8">
        <w:rPr>
          <w:lang w:val="en-IN"/>
        </w:rPr>
        <w:t>generalizable</w:t>
      </w:r>
      <w:proofErr w:type="spellEnd"/>
      <w:r w:rsidRPr="00153CD8">
        <w:rPr>
          <w:lang w:val="en-IN"/>
        </w:rPr>
        <w:t xml:space="preserve"> it is to new input. To measure a model’s performance we first split the dataset into training and test splits, fitting the model on the training data and scoring it on the reserved test data.</w:t>
      </w:r>
    </w:p>
    <w:p w:rsidR="00153CD8" w:rsidRDefault="00153CD8" w:rsidP="00153CD8">
      <w:pPr>
        <w:jc w:val="both"/>
        <w:rPr>
          <w:lang w:val="en-IN"/>
        </w:rPr>
      </w:pPr>
    </w:p>
    <w:p w:rsidR="00E32164" w:rsidRDefault="00153CD8" w:rsidP="00153CD8">
      <w:pPr>
        <w:ind w:firstLine="142"/>
        <w:jc w:val="both"/>
        <w:rPr>
          <w:lang w:val="en-IN"/>
        </w:rPr>
      </w:pPr>
      <w:r w:rsidRPr="00153CD8">
        <w:rPr>
          <w:lang w:val="en-IN"/>
        </w:rPr>
        <w:t xml:space="preserve">In order to maximize the score, the </w:t>
      </w:r>
      <w:proofErr w:type="spellStart"/>
      <w:r w:rsidRPr="00153CD8">
        <w:rPr>
          <w:lang w:val="en-IN"/>
        </w:rPr>
        <w:t>hyperparameters</w:t>
      </w:r>
      <w:proofErr w:type="spellEnd"/>
      <w:r w:rsidRPr="00153CD8">
        <w:rPr>
          <w:lang w:val="en-IN"/>
        </w:rPr>
        <w:t xml:space="preserve"> of the model must be selected which best allow the model to operate in the specified feature space. Most models have multiple </w:t>
      </w:r>
      <w:proofErr w:type="spellStart"/>
      <w:r w:rsidRPr="00153CD8">
        <w:rPr>
          <w:lang w:val="en-IN"/>
        </w:rPr>
        <w:t>hyperparameters</w:t>
      </w:r>
      <w:proofErr w:type="spellEnd"/>
      <w:r w:rsidRPr="00153CD8">
        <w:rPr>
          <w:lang w:val="en-IN"/>
        </w:rPr>
        <w:t xml:space="preserve"> and the best way to choose a combination of those parameters is with a grid search. However, it is sometimes useful to plot the influence of a single </w:t>
      </w:r>
      <w:proofErr w:type="spellStart"/>
      <w:r w:rsidRPr="00153CD8">
        <w:rPr>
          <w:lang w:val="en-IN"/>
        </w:rPr>
        <w:t>hyperparameter</w:t>
      </w:r>
      <w:proofErr w:type="spellEnd"/>
      <w:r w:rsidRPr="00153CD8">
        <w:rPr>
          <w:lang w:val="en-IN"/>
        </w:rPr>
        <w:t xml:space="preserve"> on the training and test data to determine if the estimator is </w:t>
      </w:r>
      <w:proofErr w:type="spellStart"/>
      <w:r w:rsidRPr="00153CD8">
        <w:rPr>
          <w:lang w:val="en-IN"/>
        </w:rPr>
        <w:t>underfitting</w:t>
      </w:r>
      <w:proofErr w:type="spellEnd"/>
      <w:r w:rsidRPr="00153CD8">
        <w:rPr>
          <w:lang w:val="en-IN"/>
        </w:rPr>
        <w:t xml:space="preserve"> or </w:t>
      </w:r>
      <w:proofErr w:type="spellStart"/>
      <w:r w:rsidRPr="00153CD8">
        <w:rPr>
          <w:lang w:val="en-IN"/>
        </w:rPr>
        <w:t>overfitting</w:t>
      </w:r>
      <w:proofErr w:type="spellEnd"/>
      <w:r w:rsidRPr="00153CD8">
        <w:rPr>
          <w:lang w:val="en-IN"/>
        </w:rPr>
        <w:t xml:space="preserve"> for some </w:t>
      </w:r>
      <w:proofErr w:type="spellStart"/>
      <w:r w:rsidRPr="00153CD8">
        <w:rPr>
          <w:lang w:val="en-IN"/>
        </w:rPr>
        <w:t>hyperparameter</w:t>
      </w:r>
      <w:proofErr w:type="spellEnd"/>
      <w:r w:rsidRPr="00153CD8">
        <w:rPr>
          <w:lang w:val="en-IN"/>
        </w:rPr>
        <w:t xml:space="preserve"> values.</w:t>
      </w:r>
    </w:p>
    <w:p w:rsidR="00153CD8" w:rsidRDefault="00153CD8" w:rsidP="00153CD8">
      <w:pPr>
        <w:ind w:firstLine="142"/>
        <w:jc w:val="both"/>
        <w:rPr>
          <w:lang w:val="en-IN"/>
        </w:rPr>
      </w:pPr>
    </w:p>
    <w:p w:rsidR="007F2704" w:rsidRDefault="007F2704" w:rsidP="00153CD8">
      <w:pPr>
        <w:ind w:firstLine="142"/>
        <w:jc w:val="both"/>
        <w:rPr>
          <w:lang w:val="en-IN"/>
        </w:rPr>
      </w:pPr>
    </w:p>
    <w:p w:rsidR="009303D9" w:rsidRDefault="00153CD8" w:rsidP="00ED0149">
      <w:pPr>
        <w:pStyle w:val="Heading2"/>
      </w:pPr>
      <w:r>
        <w:t>Curves</w:t>
      </w:r>
      <w:r w:rsidR="00EA75EE">
        <w:t xml:space="preserve"> for Different Optimizers</w:t>
      </w:r>
    </w:p>
    <w:p w:rsidR="00EA75EE" w:rsidRDefault="00EA75EE" w:rsidP="00EA75EE"/>
    <w:p w:rsidR="00EA75EE" w:rsidRPr="00EA75EE" w:rsidRDefault="00EA75EE" w:rsidP="00983B2E">
      <w:pPr>
        <w:jc w:val="both"/>
      </w:pPr>
    </w:p>
    <w:p w:rsidR="00153CD8" w:rsidRDefault="009A7DD8" w:rsidP="00E7596C">
      <w:pPr>
        <w:pStyle w:val="BodyText"/>
        <w:rPr>
          <w:lang w:val="en-IN"/>
        </w:rPr>
      </w:pPr>
      <w:r>
        <w:rPr>
          <w:noProof/>
          <w:lang w:val="en-IN" w:eastAsia="en-IN"/>
        </w:rPr>
        <w:lastRenderedPageBreak/>
        <w:drawing>
          <wp:inline distT="0" distB="0" distL="0" distR="0">
            <wp:extent cx="2996565" cy="1982470"/>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cstate="print"/>
                    <a:srcRect/>
                    <a:stretch>
                      <a:fillRect/>
                    </a:stretch>
                  </pic:blipFill>
                  <pic:spPr bwMode="auto">
                    <a:xfrm>
                      <a:off x="0" y="0"/>
                      <a:ext cx="2996565" cy="1982470"/>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r>
      <w:r>
        <w:rPr>
          <w:lang w:val="en-IN"/>
        </w:rPr>
        <w:tab/>
        <w:t>RMSProp Optimizer</w:t>
      </w:r>
    </w:p>
    <w:p w:rsidR="00EA75EE" w:rsidRDefault="00EA75EE" w:rsidP="00E7596C">
      <w:pPr>
        <w:pStyle w:val="BodyText"/>
        <w:rPr>
          <w:lang w:val="en-IN"/>
        </w:rPr>
      </w:pPr>
    </w:p>
    <w:p w:rsidR="00EA75EE" w:rsidRDefault="00EA75EE" w:rsidP="00983B2E">
      <w:pPr>
        <w:pStyle w:val="BodyText"/>
        <w:ind w:firstLine="0"/>
        <w:rPr>
          <w:lang w:val="en-IN"/>
        </w:rPr>
      </w:pPr>
    </w:p>
    <w:p w:rsidR="00EA75EE" w:rsidRDefault="009A7DD8" w:rsidP="00E7596C">
      <w:pPr>
        <w:pStyle w:val="BodyText"/>
        <w:rPr>
          <w:lang w:val="en-IN"/>
        </w:rPr>
      </w:pPr>
      <w:r>
        <w:rPr>
          <w:noProof/>
          <w:lang w:val="en-IN" w:eastAsia="en-IN"/>
        </w:rPr>
        <w:drawing>
          <wp:inline distT="0" distB="0" distL="0" distR="0">
            <wp:extent cx="2966085" cy="1990090"/>
            <wp:effectExtent l="0" t="0" r="0" b="0"/>
            <wp:docPr id="2" name="Picture 2" descr="S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D"/>
                    <pic:cNvPicPr>
                      <a:picLocks noChangeAspect="1" noChangeArrowheads="1"/>
                    </pic:cNvPicPr>
                  </pic:nvPicPr>
                  <pic:blipFill>
                    <a:blip r:embed="rId10" cstate="print"/>
                    <a:srcRect/>
                    <a:stretch>
                      <a:fillRect/>
                    </a:stretch>
                  </pic:blipFill>
                  <pic:spPr bwMode="auto">
                    <a:xfrm>
                      <a:off x="0" y="0"/>
                      <a:ext cx="2966085" cy="1990090"/>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r>
      <w:r>
        <w:rPr>
          <w:lang w:val="en-IN"/>
        </w:rPr>
        <w:tab/>
        <w:t>SGD Optimizer</w:t>
      </w:r>
    </w:p>
    <w:p w:rsidR="00983B2E" w:rsidRDefault="00983B2E" w:rsidP="00983B2E">
      <w:pPr>
        <w:pStyle w:val="BodyText"/>
        <w:ind w:firstLine="0"/>
        <w:rPr>
          <w:lang w:val="en-IN"/>
        </w:rPr>
      </w:pPr>
    </w:p>
    <w:p w:rsidR="00EA75EE" w:rsidRDefault="00EA75EE" w:rsidP="00E7596C">
      <w:pPr>
        <w:pStyle w:val="BodyText"/>
        <w:rPr>
          <w:lang w:val="en-IN"/>
        </w:rPr>
      </w:pPr>
    </w:p>
    <w:p w:rsidR="00EA75EE" w:rsidRDefault="009A7DD8" w:rsidP="00E7596C">
      <w:pPr>
        <w:pStyle w:val="BodyText"/>
        <w:rPr>
          <w:lang w:val="en-IN"/>
        </w:rPr>
      </w:pPr>
      <w:r>
        <w:rPr>
          <w:noProof/>
          <w:lang w:val="en-IN" w:eastAsia="en-IN"/>
        </w:rPr>
        <w:drawing>
          <wp:inline distT="0" distB="0" distL="0" distR="0">
            <wp:extent cx="3012440" cy="1990090"/>
            <wp:effectExtent l="0" t="0" r="0" b="0"/>
            <wp:docPr id="3" name="Picture 3" descr="Adag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grad"/>
                    <pic:cNvPicPr>
                      <a:picLocks noChangeAspect="1" noChangeArrowheads="1"/>
                    </pic:cNvPicPr>
                  </pic:nvPicPr>
                  <pic:blipFill>
                    <a:blip r:embed="rId11" cstate="print"/>
                    <a:srcRect/>
                    <a:stretch>
                      <a:fillRect/>
                    </a:stretch>
                  </pic:blipFill>
                  <pic:spPr bwMode="auto">
                    <a:xfrm>
                      <a:off x="0" y="0"/>
                      <a:ext cx="3012440" cy="1990090"/>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r>
      <w:r>
        <w:rPr>
          <w:lang w:val="en-IN"/>
        </w:rPr>
        <w:tab/>
        <w:t>Adagrad Optimizer</w:t>
      </w:r>
    </w:p>
    <w:p w:rsidR="00983B2E" w:rsidRDefault="00983B2E" w:rsidP="00E7596C">
      <w:pPr>
        <w:pStyle w:val="BodyText"/>
        <w:rPr>
          <w:lang w:val="en-IN"/>
        </w:rPr>
      </w:pPr>
    </w:p>
    <w:p w:rsidR="00EA75EE" w:rsidRDefault="007F2704" w:rsidP="007F2704">
      <w:pPr>
        <w:pStyle w:val="BodyText"/>
        <w:ind w:firstLine="0"/>
        <w:rPr>
          <w:lang w:val="en-IN"/>
        </w:rPr>
      </w:pPr>
      <w:r>
        <w:rPr>
          <w:lang w:val="en-IN"/>
        </w:rPr>
        <w:tab/>
      </w:r>
      <w:r>
        <w:rPr>
          <w:lang w:val="en-IN"/>
        </w:rPr>
        <w:tab/>
      </w:r>
      <w:r>
        <w:rPr>
          <w:lang w:val="en-IN"/>
        </w:rPr>
        <w:tab/>
      </w:r>
      <w:r>
        <w:rPr>
          <w:lang w:val="en-IN"/>
        </w:rPr>
        <w:tab/>
      </w:r>
    </w:p>
    <w:p w:rsidR="00EA75EE" w:rsidRDefault="009A7DD8" w:rsidP="00E7596C">
      <w:pPr>
        <w:pStyle w:val="BodyText"/>
        <w:rPr>
          <w:lang w:val="en-IN"/>
        </w:rPr>
      </w:pPr>
      <w:r>
        <w:rPr>
          <w:noProof/>
          <w:lang w:val="en-IN" w:eastAsia="en-IN"/>
        </w:rPr>
        <w:lastRenderedPageBreak/>
        <w:drawing>
          <wp:inline distT="0" distB="0" distL="0" distR="0">
            <wp:extent cx="2889250" cy="1867535"/>
            <wp:effectExtent l="0" t="0" r="0" b="0"/>
            <wp:docPr id="4" name="Picture 4" descr="Ada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adelta"/>
                    <pic:cNvPicPr>
                      <a:picLocks noChangeAspect="1" noChangeArrowheads="1"/>
                    </pic:cNvPicPr>
                  </pic:nvPicPr>
                  <pic:blipFill>
                    <a:blip r:embed="rId12" cstate="print"/>
                    <a:srcRect/>
                    <a:stretch>
                      <a:fillRect/>
                    </a:stretch>
                  </pic:blipFill>
                  <pic:spPr bwMode="auto">
                    <a:xfrm>
                      <a:off x="0" y="0"/>
                      <a:ext cx="2889250" cy="1867535"/>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t>Adadelta Optimizer</w:t>
      </w:r>
    </w:p>
    <w:p w:rsidR="009303D9" w:rsidRDefault="00983B2E" w:rsidP="00ED0149">
      <w:pPr>
        <w:pStyle w:val="Heading2"/>
      </w:pPr>
      <w:r>
        <w:t xml:space="preserve">Loss </w:t>
      </w:r>
      <w:r w:rsidR="00160F81">
        <w:t xml:space="preserve">Function </w:t>
      </w:r>
      <w:r>
        <w:t>&amp;</w:t>
      </w:r>
      <w:r w:rsidR="00160F81">
        <w:t xml:space="preserve"> </w:t>
      </w:r>
      <w:r>
        <w:t>Accuracy</w:t>
      </w:r>
      <w:r w:rsidR="00713E6A">
        <w:t xml:space="preserve"> scores</w:t>
      </w:r>
    </w:p>
    <w:p w:rsidR="00160F81" w:rsidRPr="00160F81" w:rsidRDefault="00160F81" w:rsidP="00160F81"/>
    <w:p w:rsidR="009303D9" w:rsidRPr="005B520E" w:rsidRDefault="00160F81">
      <w:pPr>
        <w:pStyle w:val="tablehead"/>
      </w:pPr>
      <w:r>
        <w:t>Loss  &amp; Accuracy Scores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160F81">
            <w:pPr>
              <w:pStyle w:val="tablecolhead"/>
            </w:pPr>
            <w:r>
              <w:t xml:space="preserve">No. of </w:t>
            </w:r>
            <w:proofErr w:type="spellStart"/>
            <w:r>
              <w:t>Optmi-zer</w:t>
            </w:r>
            <w:proofErr w:type="spellEnd"/>
          </w:p>
        </w:tc>
        <w:tc>
          <w:tcPr>
            <w:tcW w:w="4140" w:type="dxa"/>
            <w:gridSpan w:val="3"/>
            <w:vAlign w:val="center"/>
          </w:tcPr>
          <w:p w:rsidR="009303D9" w:rsidRDefault="00057FB1">
            <w:pPr>
              <w:pStyle w:val="tablecolhead"/>
            </w:pPr>
            <w:r>
              <w:t>Train</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160F81">
            <w:pPr>
              <w:pStyle w:val="tablecolsubhead"/>
            </w:pPr>
            <w:r>
              <w:t>Type of Optimizer</w:t>
            </w:r>
          </w:p>
        </w:tc>
        <w:tc>
          <w:tcPr>
            <w:tcW w:w="900" w:type="dxa"/>
            <w:vAlign w:val="center"/>
          </w:tcPr>
          <w:p w:rsidR="009303D9" w:rsidRDefault="00160F81">
            <w:pPr>
              <w:pStyle w:val="tablecolsubhead"/>
            </w:pPr>
            <w:r>
              <w:t>Loss function</w:t>
            </w:r>
          </w:p>
        </w:tc>
        <w:tc>
          <w:tcPr>
            <w:tcW w:w="900" w:type="dxa"/>
            <w:vAlign w:val="center"/>
          </w:tcPr>
          <w:p w:rsidR="009303D9" w:rsidRDefault="00160F81">
            <w:pPr>
              <w:pStyle w:val="tablecolsubhead"/>
            </w:pPr>
            <w:r>
              <w:t>Accuracy</w:t>
            </w:r>
          </w:p>
        </w:tc>
      </w:tr>
      <w:tr w:rsidR="009303D9">
        <w:trPr>
          <w:trHeight w:val="320"/>
          <w:jc w:val="center"/>
        </w:trPr>
        <w:tc>
          <w:tcPr>
            <w:tcW w:w="720" w:type="dxa"/>
            <w:vAlign w:val="center"/>
          </w:tcPr>
          <w:p w:rsidR="009303D9" w:rsidRDefault="00160F81" w:rsidP="00160F81">
            <w:pPr>
              <w:pStyle w:val="tablecopy"/>
              <w:jc w:val="center"/>
              <w:rPr>
                <w:sz w:val="8"/>
                <w:szCs w:val="8"/>
              </w:rPr>
            </w:pPr>
            <w:r>
              <w:t>1</w:t>
            </w:r>
          </w:p>
        </w:tc>
        <w:tc>
          <w:tcPr>
            <w:tcW w:w="2340" w:type="dxa"/>
            <w:vAlign w:val="center"/>
          </w:tcPr>
          <w:p w:rsidR="009303D9" w:rsidRDefault="00160F81" w:rsidP="00160F81">
            <w:pPr>
              <w:pStyle w:val="tablecopy"/>
              <w:jc w:val="center"/>
            </w:pPr>
            <w:r>
              <w:t>SGD</w:t>
            </w:r>
          </w:p>
        </w:tc>
        <w:tc>
          <w:tcPr>
            <w:tcW w:w="900" w:type="dxa"/>
            <w:vAlign w:val="center"/>
          </w:tcPr>
          <w:p w:rsidR="009303D9" w:rsidRDefault="00057FB1">
            <w:pPr>
              <w:rPr>
                <w:sz w:val="16"/>
                <w:szCs w:val="16"/>
              </w:rPr>
            </w:pPr>
            <w:r w:rsidRPr="00057FB1">
              <w:rPr>
                <w:sz w:val="16"/>
                <w:szCs w:val="16"/>
                <w:lang w:val="en-IN"/>
              </w:rPr>
              <w:t>0.2676</w:t>
            </w:r>
          </w:p>
        </w:tc>
        <w:tc>
          <w:tcPr>
            <w:tcW w:w="900" w:type="dxa"/>
            <w:vAlign w:val="center"/>
          </w:tcPr>
          <w:p w:rsidR="009303D9" w:rsidRDefault="00057FB1">
            <w:pPr>
              <w:rPr>
                <w:sz w:val="16"/>
                <w:szCs w:val="16"/>
              </w:rPr>
            </w:pPr>
            <w:r w:rsidRPr="00057FB1">
              <w:rPr>
                <w:sz w:val="16"/>
                <w:szCs w:val="16"/>
                <w:lang w:val="en-IN"/>
              </w:rPr>
              <w:t>0.9179</w:t>
            </w:r>
          </w:p>
        </w:tc>
      </w:tr>
      <w:tr w:rsidR="00160F81">
        <w:trPr>
          <w:trHeight w:val="320"/>
          <w:jc w:val="center"/>
        </w:trPr>
        <w:tc>
          <w:tcPr>
            <w:tcW w:w="720" w:type="dxa"/>
            <w:vAlign w:val="center"/>
          </w:tcPr>
          <w:p w:rsidR="00160F81" w:rsidRDefault="00160F81" w:rsidP="00160F81">
            <w:pPr>
              <w:pStyle w:val="tablecopy"/>
              <w:jc w:val="center"/>
              <w:rPr>
                <w:sz w:val="8"/>
                <w:szCs w:val="8"/>
              </w:rPr>
            </w:pPr>
            <w:r>
              <w:t>2</w:t>
            </w:r>
          </w:p>
        </w:tc>
        <w:tc>
          <w:tcPr>
            <w:tcW w:w="2340" w:type="dxa"/>
            <w:vAlign w:val="center"/>
          </w:tcPr>
          <w:p w:rsidR="00160F81" w:rsidRDefault="00160F81" w:rsidP="00160F81">
            <w:pPr>
              <w:pStyle w:val="tablecopy"/>
              <w:jc w:val="center"/>
            </w:pPr>
            <w:r>
              <w:t>RMSProp</w:t>
            </w:r>
          </w:p>
        </w:tc>
        <w:tc>
          <w:tcPr>
            <w:tcW w:w="900" w:type="dxa"/>
            <w:vAlign w:val="center"/>
          </w:tcPr>
          <w:p w:rsidR="00160F81" w:rsidRDefault="00057FB1" w:rsidP="00591D46">
            <w:pPr>
              <w:rPr>
                <w:sz w:val="16"/>
                <w:szCs w:val="16"/>
              </w:rPr>
            </w:pPr>
            <w:r w:rsidRPr="00057FB1">
              <w:rPr>
                <w:sz w:val="16"/>
                <w:szCs w:val="16"/>
                <w:lang w:val="en-IN"/>
              </w:rPr>
              <w:t>0.0421</w:t>
            </w:r>
          </w:p>
        </w:tc>
        <w:tc>
          <w:tcPr>
            <w:tcW w:w="900" w:type="dxa"/>
            <w:vAlign w:val="center"/>
          </w:tcPr>
          <w:p w:rsidR="00160F81" w:rsidRDefault="00057FB1" w:rsidP="00591D46">
            <w:pPr>
              <w:rPr>
                <w:sz w:val="16"/>
                <w:szCs w:val="16"/>
              </w:rPr>
            </w:pPr>
            <w:r w:rsidRPr="00057FB1">
              <w:rPr>
                <w:sz w:val="16"/>
                <w:szCs w:val="16"/>
                <w:lang w:val="en-IN"/>
              </w:rPr>
              <w:t>0.9873</w:t>
            </w:r>
          </w:p>
        </w:tc>
      </w:tr>
      <w:tr w:rsidR="00160F81">
        <w:trPr>
          <w:trHeight w:val="320"/>
          <w:jc w:val="center"/>
        </w:trPr>
        <w:tc>
          <w:tcPr>
            <w:tcW w:w="720" w:type="dxa"/>
            <w:vAlign w:val="center"/>
          </w:tcPr>
          <w:p w:rsidR="00160F81" w:rsidRDefault="00160F81" w:rsidP="00160F81">
            <w:pPr>
              <w:pStyle w:val="tablecopy"/>
              <w:jc w:val="center"/>
            </w:pPr>
            <w:r>
              <w:t>3</w:t>
            </w:r>
          </w:p>
          <w:p w:rsidR="00160F81" w:rsidRDefault="00160F81" w:rsidP="00591D46">
            <w:pPr>
              <w:pStyle w:val="tablecopy"/>
              <w:rPr>
                <w:sz w:val="8"/>
                <w:szCs w:val="8"/>
              </w:rPr>
            </w:pPr>
          </w:p>
        </w:tc>
        <w:tc>
          <w:tcPr>
            <w:tcW w:w="2340" w:type="dxa"/>
            <w:vAlign w:val="center"/>
          </w:tcPr>
          <w:p w:rsidR="00160F81" w:rsidRDefault="00160F81" w:rsidP="00160F81">
            <w:pPr>
              <w:pStyle w:val="tablecopy"/>
              <w:jc w:val="center"/>
            </w:pPr>
            <w:r>
              <w:t>Adagrad</w:t>
            </w:r>
          </w:p>
        </w:tc>
        <w:tc>
          <w:tcPr>
            <w:tcW w:w="900" w:type="dxa"/>
            <w:vAlign w:val="center"/>
          </w:tcPr>
          <w:p w:rsidR="00160F81" w:rsidRDefault="00057FB1" w:rsidP="00591D46">
            <w:pPr>
              <w:rPr>
                <w:sz w:val="16"/>
                <w:szCs w:val="16"/>
              </w:rPr>
            </w:pPr>
            <w:r w:rsidRPr="00057FB1">
              <w:rPr>
                <w:sz w:val="16"/>
                <w:szCs w:val="16"/>
                <w:lang w:val="en-IN"/>
              </w:rPr>
              <w:t>0.0462</w:t>
            </w:r>
          </w:p>
        </w:tc>
        <w:tc>
          <w:tcPr>
            <w:tcW w:w="900" w:type="dxa"/>
            <w:vAlign w:val="center"/>
          </w:tcPr>
          <w:p w:rsidR="00160F81" w:rsidRDefault="00057FB1" w:rsidP="00591D46">
            <w:pPr>
              <w:rPr>
                <w:sz w:val="16"/>
                <w:szCs w:val="16"/>
              </w:rPr>
            </w:pPr>
            <w:r w:rsidRPr="00057FB1">
              <w:rPr>
                <w:sz w:val="16"/>
                <w:szCs w:val="16"/>
                <w:lang w:val="en-IN"/>
              </w:rPr>
              <w:t>0.9852</w:t>
            </w:r>
          </w:p>
        </w:tc>
      </w:tr>
      <w:tr w:rsidR="00160F81">
        <w:trPr>
          <w:trHeight w:val="320"/>
          <w:jc w:val="center"/>
        </w:trPr>
        <w:tc>
          <w:tcPr>
            <w:tcW w:w="720" w:type="dxa"/>
            <w:vAlign w:val="center"/>
          </w:tcPr>
          <w:p w:rsidR="00160F81" w:rsidRDefault="00160F81" w:rsidP="00160F81">
            <w:pPr>
              <w:pStyle w:val="tablecopy"/>
              <w:jc w:val="center"/>
              <w:rPr>
                <w:sz w:val="8"/>
                <w:szCs w:val="8"/>
              </w:rPr>
            </w:pPr>
            <w:r>
              <w:t>4</w:t>
            </w:r>
          </w:p>
        </w:tc>
        <w:tc>
          <w:tcPr>
            <w:tcW w:w="2340" w:type="dxa"/>
            <w:vAlign w:val="center"/>
          </w:tcPr>
          <w:p w:rsidR="00160F81" w:rsidRDefault="00160F81" w:rsidP="00160F81">
            <w:pPr>
              <w:pStyle w:val="tablecopy"/>
              <w:jc w:val="center"/>
            </w:pPr>
            <w:r>
              <w:t>Adadelta</w:t>
            </w:r>
          </w:p>
        </w:tc>
        <w:tc>
          <w:tcPr>
            <w:tcW w:w="900" w:type="dxa"/>
            <w:vAlign w:val="center"/>
          </w:tcPr>
          <w:p w:rsidR="00160F81" w:rsidRDefault="00057FB1" w:rsidP="00591D46">
            <w:pPr>
              <w:rPr>
                <w:sz w:val="16"/>
                <w:szCs w:val="16"/>
              </w:rPr>
            </w:pPr>
            <w:r w:rsidRPr="00057FB1">
              <w:rPr>
                <w:sz w:val="16"/>
                <w:szCs w:val="16"/>
                <w:lang w:val="en-IN"/>
              </w:rPr>
              <w:t>0.0338</w:t>
            </w:r>
          </w:p>
        </w:tc>
        <w:tc>
          <w:tcPr>
            <w:tcW w:w="900" w:type="dxa"/>
            <w:vAlign w:val="center"/>
          </w:tcPr>
          <w:p w:rsidR="00160F81" w:rsidRDefault="00057FB1" w:rsidP="00591D46">
            <w:pPr>
              <w:rPr>
                <w:sz w:val="16"/>
                <w:szCs w:val="16"/>
              </w:rPr>
            </w:pPr>
            <w:r w:rsidRPr="00057FB1">
              <w:rPr>
                <w:sz w:val="16"/>
                <w:szCs w:val="16"/>
                <w:lang w:val="en-IN"/>
              </w:rPr>
              <w:t>0.9900</w:t>
            </w:r>
          </w:p>
        </w:tc>
      </w:tr>
    </w:tbl>
    <w:p w:rsidR="009303D9" w:rsidRPr="005B520E" w:rsidRDefault="009303D9" w:rsidP="00160F81">
      <w:pPr>
        <w:pStyle w:val="tablefootnote"/>
        <w:numPr>
          <w:ilvl w:val="0"/>
          <w:numId w:val="0"/>
        </w:numPr>
        <w:ind w:left="58"/>
        <w:jc w:val="both"/>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057FB1" w:rsidTr="00591D46">
        <w:trPr>
          <w:cantSplit/>
          <w:trHeight w:val="240"/>
          <w:tblHeader/>
          <w:jc w:val="center"/>
        </w:trPr>
        <w:tc>
          <w:tcPr>
            <w:tcW w:w="720" w:type="dxa"/>
            <w:vMerge w:val="restart"/>
            <w:vAlign w:val="center"/>
          </w:tcPr>
          <w:p w:rsidR="00057FB1" w:rsidRDefault="00057FB1" w:rsidP="00591D46">
            <w:pPr>
              <w:pStyle w:val="tablecolhead"/>
            </w:pPr>
            <w:r>
              <w:t xml:space="preserve">No. of </w:t>
            </w:r>
            <w:proofErr w:type="spellStart"/>
            <w:r>
              <w:t>Optmi-zer</w:t>
            </w:r>
            <w:proofErr w:type="spellEnd"/>
          </w:p>
        </w:tc>
        <w:tc>
          <w:tcPr>
            <w:tcW w:w="4140" w:type="dxa"/>
            <w:gridSpan w:val="3"/>
            <w:vAlign w:val="center"/>
          </w:tcPr>
          <w:p w:rsidR="00057FB1" w:rsidRDefault="00057FB1" w:rsidP="00591D46">
            <w:pPr>
              <w:pStyle w:val="tablecolhead"/>
            </w:pPr>
            <w:r>
              <w:t>Validation</w:t>
            </w:r>
          </w:p>
        </w:tc>
      </w:tr>
      <w:tr w:rsidR="00057FB1" w:rsidTr="00591D46">
        <w:trPr>
          <w:cantSplit/>
          <w:trHeight w:val="240"/>
          <w:tblHeader/>
          <w:jc w:val="center"/>
        </w:trPr>
        <w:tc>
          <w:tcPr>
            <w:tcW w:w="720" w:type="dxa"/>
            <w:vMerge/>
          </w:tcPr>
          <w:p w:rsidR="00057FB1" w:rsidRDefault="00057FB1" w:rsidP="00591D46">
            <w:pPr>
              <w:rPr>
                <w:sz w:val="16"/>
                <w:szCs w:val="16"/>
              </w:rPr>
            </w:pPr>
          </w:p>
        </w:tc>
        <w:tc>
          <w:tcPr>
            <w:tcW w:w="2340" w:type="dxa"/>
            <w:vAlign w:val="center"/>
          </w:tcPr>
          <w:p w:rsidR="00057FB1" w:rsidRDefault="00057FB1" w:rsidP="00591D46">
            <w:pPr>
              <w:pStyle w:val="tablecolsubhead"/>
            </w:pPr>
            <w:r>
              <w:t>Type of Optimizer</w:t>
            </w:r>
          </w:p>
        </w:tc>
        <w:tc>
          <w:tcPr>
            <w:tcW w:w="900" w:type="dxa"/>
            <w:vAlign w:val="center"/>
          </w:tcPr>
          <w:p w:rsidR="00057FB1" w:rsidRDefault="00057FB1" w:rsidP="00591D46">
            <w:pPr>
              <w:pStyle w:val="tablecolsubhead"/>
            </w:pPr>
            <w:r>
              <w:t>Loss function</w:t>
            </w:r>
          </w:p>
        </w:tc>
        <w:tc>
          <w:tcPr>
            <w:tcW w:w="900" w:type="dxa"/>
            <w:vAlign w:val="center"/>
          </w:tcPr>
          <w:p w:rsidR="00057FB1" w:rsidRDefault="00057FB1" w:rsidP="00591D46">
            <w:pPr>
              <w:pStyle w:val="tablecolsubhead"/>
            </w:pPr>
            <w:r>
              <w:t>Accuracy</w:t>
            </w:r>
          </w:p>
        </w:tc>
      </w:tr>
      <w:tr w:rsidR="00057FB1" w:rsidTr="00591D46">
        <w:trPr>
          <w:trHeight w:val="320"/>
          <w:jc w:val="center"/>
        </w:trPr>
        <w:tc>
          <w:tcPr>
            <w:tcW w:w="720" w:type="dxa"/>
            <w:vAlign w:val="center"/>
          </w:tcPr>
          <w:p w:rsidR="00057FB1" w:rsidRDefault="00057FB1" w:rsidP="00591D46">
            <w:pPr>
              <w:pStyle w:val="tablecopy"/>
              <w:jc w:val="center"/>
              <w:rPr>
                <w:sz w:val="8"/>
                <w:szCs w:val="8"/>
              </w:rPr>
            </w:pPr>
            <w:r>
              <w:t>1</w:t>
            </w:r>
          </w:p>
        </w:tc>
        <w:tc>
          <w:tcPr>
            <w:tcW w:w="2340" w:type="dxa"/>
            <w:vAlign w:val="center"/>
          </w:tcPr>
          <w:p w:rsidR="00057FB1" w:rsidRDefault="00057FB1" w:rsidP="00591D46">
            <w:pPr>
              <w:pStyle w:val="tablecopy"/>
              <w:jc w:val="center"/>
            </w:pPr>
            <w:r>
              <w:t>SGD</w:t>
            </w:r>
          </w:p>
        </w:tc>
        <w:tc>
          <w:tcPr>
            <w:tcW w:w="900" w:type="dxa"/>
            <w:vAlign w:val="center"/>
          </w:tcPr>
          <w:p w:rsidR="00057FB1" w:rsidRDefault="00057FB1" w:rsidP="00591D46">
            <w:pPr>
              <w:rPr>
                <w:sz w:val="16"/>
                <w:szCs w:val="16"/>
              </w:rPr>
            </w:pPr>
            <w:r w:rsidRPr="00057FB1">
              <w:rPr>
                <w:sz w:val="16"/>
                <w:szCs w:val="16"/>
                <w:lang w:val="en-IN"/>
              </w:rPr>
              <w:t>0.1325</w:t>
            </w:r>
          </w:p>
        </w:tc>
        <w:tc>
          <w:tcPr>
            <w:tcW w:w="900" w:type="dxa"/>
            <w:vAlign w:val="center"/>
          </w:tcPr>
          <w:p w:rsidR="00057FB1" w:rsidRDefault="00057FB1" w:rsidP="00591D46">
            <w:pPr>
              <w:rPr>
                <w:sz w:val="16"/>
                <w:szCs w:val="16"/>
              </w:rPr>
            </w:pPr>
            <w:r w:rsidRPr="00057FB1">
              <w:rPr>
                <w:sz w:val="16"/>
                <w:szCs w:val="16"/>
                <w:lang w:val="en-IN"/>
              </w:rPr>
              <w:t>0.9600</w:t>
            </w:r>
          </w:p>
        </w:tc>
      </w:tr>
      <w:tr w:rsidR="00057FB1" w:rsidTr="00591D46">
        <w:trPr>
          <w:trHeight w:val="320"/>
          <w:jc w:val="center"/>
        </w:trPr>
        <w:tc>
          <w:tcPr>
            <w:tcW w:w="720" w:type="dxa"/>
            <w:vAlign w:val="center"/>
          </w:tcPr>
          <w:p w:rsidR="00057FB1" w:rsidRDefault="00057FB1" w:rsidP="00591D46">
            <w:pPr>
              <w:pStyle w:val="tablecopy"/>
              <w:jc w:val="center"/>
              <w:rPr>
                <w:sz w:val="8"/>
                <w:szCs w:val="8"/>
              </w:rPr>
            </w:pPr>
            <w:r>
              <w:t>2</w:t>
            </w:r>
          </w:p>
        </w:tc>
        <w:tc>
          <w:tcPr>
            <w:tcW w:w="2340" w:type="dxa"/>
            <w:vAlign w:val="center"/>
          </w:tcPr>
          <w:p w:rsidR="00057FB1" w:rsidRDefault="00057FB1" w:rsidP="00591D46">
            <w:pPr>
              <w:pStyle w:val="tablecopy"/>
              <w:jc w:val="center"/>
            </w:pPr>
            <w:r>
              <w:t>RMSProp</w:t>
            </w:r>
          </w:p>
        </w:tc>
        <w:tc>
          <w:tcPr>
            <w:tcW w:w="900" w:type="dxa"/>
            <w:vAlign w:val="center"/>
          </w:tcPr>
          <w:p w:rsidR="00057FB1" w:rsidRDefault="00057FB1" w:rsidP="00591D46">
            <w:pPr>
              <w:rPr>
                <w:sz w:val="16"/>
                <w:szCs w:val="16"/>
              </w:rPr>
            </w:pPr>
            <w:r w:rsidRPr="00057FB1">
              <w:rPr>
                <w:sz w:val="16"/>
                <w:szCs w:val="16"/>
                <w:lang w:val="en-IN"/>
              </w:rPr>
              <w:t>0.0261</w:t>
            </w:r>
          </w:p>
        </w:tc>
        <w:tc>
          <w:tcPr>
            <w:tcW w:w="900" w:type="dxa"/>
            <w:vAlign w:val="center"/>
          </w:tcPr>
          <w:p w:rsidR="00057FB1" w:rsidRDefault="00057FB1" w:rsidP="00591D46">
            <w:pPr>
              <w:rPr>
                <w:sz w:val="16"/>
                <w:szCs w:val="16"/>
              </w:rPr>
            </w:pPr>
            <w:r w:rsidRPr="00057FB1">
              <w:rPr>
                <w:sz w:val="16"/>
                <w:szCs w:val="16"/>
                <w:lang w:val="en-IN"/>
              </w:rPr>
              <w:t>0.9923</w:t>
            </w:r>
          </w:p>
        </w:tc>
      </w:tr>
      <w:tr w:rsidR="00057FB1" w:rsidTr="00591D46">
        <w:trPr>
          <w:trHeight w:val="320"/>
          <w:jc w:val="center"/>
        </w:trPr>
        <w:tc>
          <w:tcPr>
            <w:tcW w:w="720" w:type="dxa"/>
            <w:vAlign w:val="center"/>
          </w:tcPr>
          <w:p w:rsidR="00057FB1" w:rsidRDefault="00057FB1" w:rsidP="00591D46">
            <w:pPr>
              <w:pStyle w:val="tablecopy"/>
              <w:jc w:val="center"/>
            </w:pPr>
            <w:r>
              <w:t>3</w:t>
            </w:r>
          </w:p>
          <w:p w:rsidR="00057FB1" w:rsidRDefault="00057FB1" w:rsidP="00591D46">
            <w:pPr>
              <w:pStyle w:val="tablecopy"/>
              <w:rPr>
                <w:sz w:val="8"/>
                <w:szCs w:val="8"/>
              </w:rPr>
            </w:pPr>
          </w:p>
        </w:tc>
        <w:tc>
          <w:tcPr>
            <w:tcW w:w="2340" w:type="dxa"/>
            <w:vAlign w:val="center"/>
          </w:tcPr>
          <w:p w:rsidR="00057FB1" w:rsidRDefault="00057FB1" w:rsidP="00591D46">
            <w:pPr>
              <w:pStyle w:val="tablecopy"/>
              <w:jc w:val="center"/>
            </w:pPr>
            <w:r>
              <w:t>Adagrad</w:t>
            </w:r>
          </w:p>
        </w:tc>
        <w:tc>
          <w:tcPr>
            <w:tcW w:w="900" w:type="dxa"/>
            <w:vAlign w:val="center"/>
          </w:tcPr>
          <w:p w:rsidR="00057FB1" w:rsidRDefault="00057FB1" w:rsidP="00591D46">
            <w:pPr>
              <w:rPr>
                <w:sz w:val="16"/>
                <w:szCs w:val="16"/>
              </w:rPr>
            </w:pPr>
            <w:r w:rsidRPr="00057FB1">
              <w:rPr>
                <w:sz w:val="16"/>
                <w:szCs w:val="16"/>
                <w:lang w:val="en-IN"/>
              </w:rPr>
              <w:t>0.0300</w:t>
            </w:r>
          </w:p>
        </w:tc>
        <w:tc>
          <w:tcPr>
            <w:tcW w:w="900" w:type="dxa"/>
            <w:vAlign w:val="center"/>
          </w:tcPr>
          <w:p w:rsidR="00057FB1" w:rsidRDefault="00057FB1" w:rsidP="00591D46">
            <w:pPr>
              <w:rPr>
                <w:sz w:val="16"/>
                <w:szCs w:val="16"/>
              </w:rPr>
            </w:pPr>
            <w:r w:rsidRPr="00057FB1">
              <w:rPr>
                <w:sz w:val="16"/>
                <w:szCs w:val="16"/>
                <w:lang w:val="en-IN"/>
              </w:rPr>
              <w:t>0.9890</w:t>
            </w:r>
          </w:p>
        </w:tc>
      </w:tr>
      <w:tr w:rsidR="00057FB1" w:rsidTr="00591D46">
        <w:trPr>
          <w:trHeight w:val="320"/>
          <w:jc w:val="center"/>
        </w:trPr>
        <w:tc>
          <w:tcPr>
            <w:tcW w:w="720" w:type="dxa"/>
            <w:vAlign w:val="center"/>
          </w:tcPr>
          <w:p w:rsidR="00057FB1" w:rsidRDefault="00057FB1" w:rsidP="00591D46">
            <w:pPr>
              <w:pStyle w:val="tablecopy"/>
              <w:jc w:val="center"/>
              <w:rPr>
                <w:sz w:val="8"/>
                <w:szCs w:val="8"/>
              </w:rPr>
            </w:pPr>
            <w:r>
              <w:t>4</w:t>
            </w:r>
          </w:p>
        </w:tc>
        <w:tc>
          <w:tcPr>
            <w:tcW w:w="2340" w:type="dxa"/>
            <w:vAlign w:val="center"/>
          </w:tcPr>
          <w:p w:rsidR="00057FB1" w:rsidRDefault="00057FB1" w:rsidP="00591D46">
            <w:pPr>
              <w:pStyle w:val="tablecopy"/>
              <w:jc w:val="center"/>
            </w:pPr>
            <w:r>
              <w:t>Adadelta</w:t>
            </w:r>
          </w:p>
        </w:tc>
        <w:tc>
          <w:tcPr>
            <w:tcW w:w="900" w:type="dxa"/>
            <w:vAlign w:val="center"/>
          </w:tcPr>
          <w:p w:rsidR="00057FB1" w:rsidRDefault="00057FB1" w:rsidP="00591D46">
            <w:pPr>
              <w:rPr>
                <w:sz w:val="16"/>
                <w:szCs w:val="16"/>
              </w:rPr>
            </w:pPr>
            <w:r w:rsidRPr="00057FB1">
              <w:rPr>
                <w:sz w:val="16"/>
                <w:szCs w:val="16"/>
                <w:lang w:val="en-IN"/>
              </w:rPr>
              <w:t>0.0301</w:t>
            </w:r>
          </w:p>
        </w:tc>
        <w:tc>
          <w:tcPr>
            <w:tcW w:w="900" w:type="dxa"/>
            <w:vAlign w:val="center"/>
          </w:tcPr>
          <w:p w:rsidR="00057FB1" w:rsidRDefault="00057FB1" w:rsidP="00591D46">
            <w:pPr>
              <w:rPr>
                <w:sz w:val="16"/>
                <w:szCs w:val="16"/>
              </w:rPr>
            </w:pPr>
            <w:r w:rsidRPr="00057FB1">
              <w:rPr>
                <w:sz w:val="16"/>
                <w:szCs w:val="16"/>
                <w:lang w:val="en-IN"/>
              </w:rPr>
              <w:t>0.9901</w:t>
            </w:r>
          </w:p>
        </w:tc>
      </w:tr>
    </w:tbl>
    <w:p w:rsidR="00057FB1" w:rsidRDefault="00057FB1" w:rsidP="00FB7BA0">
      <w:pPr>
        <w:pStyle w:val="Heading5"/>
        <w:jc w:val="both"/>
      </w:pPr>
    </w:p>
    <w:p w:rsidR="0080791D" w:rsidRDefault="00FB7BA0" w:rsidP="0080791D">
      <w:pPr>
        <w:pStyle w:val="Heading5"/>
      </w:pPr>
      <w:r>
        <w:t>Conclusion</w:t>
      </w:r>
    </w:p>
    <w:p w:rsidR="00575BCA" w:rsidRPr="00FB7BA0" w:rsidRDefault="00FB7BA0" w:rsidP="00836367">
      <w:pPr>
        <w:pStyle w:val="BodyText"/>
        <w:rPr>
          <w:lang w:val="en-IN"/>
        </w:rPr>
      </w:pPr>
      <w:r>
        <w:t xml:space="preserve">The </w:t>
      </w:r>
      <w:r>
        <w:rPr>
          <w:lang w:val="en-IN"/>
        </w:rPr>
        <w:t>best</w:t>
      </w:r>
      <w:r w:rsidRPr="00FB7BA0">
        <w:t xml:space="preserve"> objective of this </w:t>
      </w:r>
      <w:r>
        <w:rPr>
          <w:lang w:val="en-IN"/>
        </w:rPr>
        <w:t>experiment</w:t>
      </w:r>
      <w:r w:rsidRPr="00FB7BA0">
        <w:t xml:space="preserve"> is to find a representation of isolated handwritten digits that allow their effective recognition. In this paper used diff</w:t>
      </w:r>
      <w:r>
        <w:t>erent</w:t>
      </w:r>
      <w:r>
        <w:rPr>
          <w:lang w:val="en-IN"/>
        </w:rPr>
        <w:t xml:space="preserve"> optimizers </w:t>
      </w:r>
      <w:r>
        <w:rPr>
          <w:lang w:val="en-IN"/>
        </w:rPr>
        <w:lastRenderedPageBreak/>
        <w:t xml:space="preserve">for CNN Machine Learning </w:t>
      </w:r>
      <w:proofErr w:type="spellStart"/>
      <w:r>
        <w:rPr>
          <w:lang w:val="en-IN"/>
        </w:rPr>
        <w:t>algorithmn</w:t>
      </w:r>
      <w:proofErr w:type="spellEnd"/>
      <w:r w:rsidRPr="00FB7BA0">
        <w:t xml:space="preserve"> for recognition of handwritten numerals. In any recognition process, the important problem is to address the feature extraction and correct classification app</w:t>
      </w:r>
      <w:r>
        <w:t xml:space="preserve">roaches. The proposed </w:t>
      </w:r>
      <w:r>
        <w:rPr>
          <w:lang w:val="en-IN"/>
        </w:rPr>
        <w:t xml:space="preserve">optimizer </w:t>
      </w:r>
      <w:r w:rsidRPr="00FB7BA0">
        <w:t>tries to address both the factors and well in terms</w:t>
      </w:r>
      <w:r>
        <w:t xml:space="preserve"> of accuracy and </w:t>
      </w:r>
      <w:r>
        <w:rPr>
          <w:lang w:val="en-IN"/>
        </w:rPr>
        <w:t>Loss function</w:t>
      </w:r>
      <w:r w:rsidRPr="00FB7BA0">
        <w:t>.</w:t>
      </w:r>
      <w:r>
        <w:t xml:space="preserve"> The overall highest accuracy 9</w:t>
      </w:r>
      <w:proofErr w:type="spellStart"/>
      <w:r>
        <w:rPr>
          <w:lang w:val="en-IN"/>
        </w:rPr>
        <w:t>9</w:t>
      </w:r>
      <w:proofErr w:type="spellEnd"/>
      <w:r>
        <w:t>.</w:t>
      </w:r>
      <w:r>
        <w:rPr>
          <w:lang w:val="en-IN"/>
        </w:rPr>
        <w:t xml:space="preserve">23% </w:t>
      </w:r>
      <w:r w:rsidRPr="00FB7BA0">
        <w:t xml:space="preserve">is achieved in the recognition process by </w:t>
      </w:r>
      <w:proofErr w:type="spellStart"/>
      <w:r>
        <w:rPr>
          <w:lang w:val="en-IN"/>
        </w:rPr>
        <w:t>Adadelta</w:t>
      </w:r>
      <w:proofErr w:type="spellEnd"/>
      <w:r>
        <w:rPr>
          <w:lang w:val="en-IN"/>
        </w:rPr>
        <w:t xml:space="preserve"> optimizer</w:t>
      </w:r>
      <w:r w:rsidRPr="00FB7BA0">
        <w:t>. This work is carried out as an initial attempt, and the aim of the paper is to facilitate for recognition of handwritten numeral without using any sta</w:t>
      </w:r>
      <w:r>
        <w:t xml:space="preserve">ndard classification techniques. </w:t>
      </w:r>
    </w:p>
    <w:p w:rsidR="00FE7A06" w:rsidRDefault="009303D9" w:rsidP="00BE4804">
      <w:pPr>
        <w:pStyle w:val="Heading5"/>
      </w:pPr>
      <w:r w:rsidRPr="005B520E">
        <w:t>References</w:t>
      </w:r>
    </w:p>
    <w:p w:rsidR="00BE4804" w:rsidRPr="00BE4804" w:rsidRDefault="00BE4804" w:rsidP="00BE4804">
      <w:pPr>
        <w:ind w:left="720"/>
        <w:jc w:val="both"/>
      </w:pPr>
    </w:p>
    <w:p w:rsidR="009303D9" w:rsidRPr="005B520E" w:rsidRDefault="009303D9"/>
    <w:p w:rsidR="009303D9" w:rsidRDefault="00BE4804" w:rsidP="0004781E">
      <w:pPr>
        <w:pStyle w:val="references"/>
        <w:ind w:left="354" w:hanging="354"/>
      </w:pPr>
      <w:r>
        <w:rPr>
          <w:lang w:val="en-IN"/>
        </w:rPr>
        <w:t xml:space="preserve">ChristianSzegedy Google Inc., </w:t>
      </w:r>
      <w:r w:rsidRPr="00FE7A06">
        <w:rPr>
          <w:lang w:val="en-IN"/>
        </w:rPr>
        <w:t>WeiLiu University of North Carolina, Chapel Hill</w:t>
      </w:r>
      <w:r>
        <w:rPr>
          <w:lang w:val="en-IN"/>
        </w:rPr>
        <w:t xml:space="preserve">, </w:t>
      </w:r>
      <w:r w:rsidRPr="00FE7A06">
        <w:rPr>
          <w:lang w:val="en-IN"/>
        </w:rPr>
        <w:t>YangqingJia Google Inc.</w:t>
      </w:r>
      <w:r>
        <w:rPr>
          <w:lang w:val="en-IN"/>
        </w:rPr>
        <w:t xml:space="preserve">, </w:t>
      </w:r>
      <w:r w:rsidRPr="00FE7A06">
        <w:rPr>
          <w:lang w:val="en-IN"/>
        </w:rPr>
        <w:t>PierreSermanet Google Inc.</w:t>
      </w:r>
      <w:r>
        <w:rPr>
          <w:lang w:val="en-IN"/>
        </w:rPr>
        <w:t>,</w:t>
      </w:r>
      <w:r w:rsidRPr="00FE7A06">
        <w:rPr>
          <w:lang w:val="en-IN"/>
        </w:rPr>
        <w:t>ScottReed University of Michigan</w:t>
      </w:r>
      <w:r>
        <w:rPr>
          <w:lang w:val="en-IN"/>
        </w:rPr>
        <w:t>,</w:t>
      </w:r>
      <w:r w:rsidRPr="00FE7A06">
        <w:rPr>
          <w:lang w:val="en-IN"/>
        </w:rPr>
        <w:t>DragomirAnguelov Google Inc.</w:t>
      </w:r>
      <w:r>
        <w:rPr>
          <w:lang w:val="en-IN"/>
        </w:rPr>
        <w:t>,</w:t>
      </w:r>
      <w:r w:rsidRPr="00FE7A06">
        <w:rPr>
          <w:lang w:val="en-IN"/>
        </w:rPr>
        <w:t>DumitruErhan Google Inc.</w:t>
      </w:r>
      <w:r>
        <w:rPr>
          <w:lang w:val="en-IN"/>
        </w:rPr>
        <w:t>,</w:t>
      </w:r>
      <w:r w:rsidRPr="00FE7A06">
        <w:rPr>
          <w:lang w:val="en-IN"/>
        </w:rPr>
        <w:t>VincentVanhoucke Google Inc.</w:t>
      </w:r>
      <w:r>
        <w:rPr>
          <w:lang w:val="en-IN"/>
        </w:rPr>
        <w:t xml:space="preserve">, </w:t>
      </w:r>
      <w:r w:rsidRPr="00FE7A06">
        <w:rPr>
          <w:lang w:val="en-IN"/>
        </w:rPr>
        <w:t>AndrewRabinovich Google Inc</w:t>
      </w:r>
      <w:r w:rsidR="009303D9">
        <w:t>.</w:t>
      </w:r>
      <w:r>
        <w:t>,2015.</w:t>
      </w:r>
    </w:p>
    <w:p w:rsidR="00BE4804" w:rsidRDefault="00BE4804" w:rsidP="0004781E">
      <w:pPr>
        <w:pStyle w:val="references"/>
        <w:ind w:left="354" w:hanging="354"/>
      </w:pPr>
      <w:r w:rsidRPr="00BE4804">
        <w:t>Kloesgen, W., &amp; Zytkow, J. Handbook of Knowledge Discovery and Data Mining</w:t>
      </w:r>
      <w:r>
        <w:t>.</w:t>
      </w:r>
    </w:p>
    <w:p w:rsidR="00BE4804" w:rsidRDefault="00BE4804" w:rsidP="0004781E">
      <w:pPr>
        <w:pStyle w:val="references"/>
        <w:ind w:left="354" w:hanging="354"/>
      </w:pPr>
      <w:r w:rsidRPr="00BE4804">
        <w:t>A. Krizhevsky, I. Sutskever, and G. E. Hinton, “Imagenet classiﬁcation with deep convolutional neural networks,” in Advances in neural information processing systems, 2012, pp. 1097–1105</w:t>
      </w:r>
    </w:p>
    <w:p w:rsidR="00BE4804" w:rsidRDefault="00BE4804" w:rsidP="00BE4804">
      <w:pPr>
        <w:pStyle w:val="references"/>
        <w:ind w:left="354" w:hanging="354"/>
      </w:pPr>
      <w:r>
        <w:t xml:space="preserve">Handwritten Digit Recognition using Machine Learning Algorithms  By S M Shamim, Mohammad Badrul Alam Miah, Angona Sarker, Masud Rana  &amp; Abdullah Al Jobair </w:t>
      </w:r>
    </w:p>
    <w:p w:rsidR="00BE4804" w:rsidRDefault="00BE4804" w:rsidP="0004781E">
      <w:pPr>
        <w:pStyle w:val="references"/>
        <w:ind w:left="354" w:hanging="354"/>
      </w:pPr>
      <w:r w:rsidRPr="00BE4804">
        <w:t>K. Simonyan and A. Zisserman, “Very deep convolutional networks for large-scale image recognition,” arXiv preprint arXiv:1409.1556, 2014.</w:t>
      </w:r>
    </w:p>
    <w:p w:rsidR="00BE4804" w:rsidRPr="00BE4804" w:rsidRDefault="009303D9" w:rsidP="00BE4804">
      <w:pPr>
        <w:pStyle w:val="references"/>
        <w:ind w:left="354" w:hanging="354"/>
        <w:rPr>
          <w:lang w:val="en-IN"/>
        </w:rPr>
      </w:pPr>
      <w:r>
        <w:t>.</w:t>
      </w:r>
      <w:r w:rsidR="00BE4804" w:rsidRPr="00BE4804">
        <w:t xml:space="preserve"> https://www.kaggle.com/yassineghouzam/introduction-to-cnn-keras</w:t>
      </w:r>
    </w:p>
    <w:p w:rsidR="00BE4804" w:rsidRDefault="00BE4804" w:rsidP="00BE4804">
      <w:pPr>
        <w:pStyle w:val="references"/>
        <w:rPr>
          <w:lang w:val="en-IN"/>
        </w:rPr>
      </w:pPr>
      <w:r w:rsidRPr="00FE7A06">
        <w:rPr>
          <w:lang w:val="en-IN"/>
        </w:rPr>
        <w:t>Understanding data augmentation f</w:t>
      </w:r>
      <w:r>
        <w:rPr>
          <w:lang w:val="en-IN"/>
        </w:rPr>
        <w:t xml:space="preserve">or classiﬁcation: when to warp? By </w:t>
      </w:r>
      <w:r w:rsidRPr="00FE7A06">
        <w:rPr>
          <w:lang w:val="en-IN"/>
        </w:rPr>
        <w:t>Sebastien C. Wong Defence Science and Technology Edinburgh SA, Australia Email: sebastien.wong@dsto.defence.gov.au</w:t>
      </w:r>
      <w:r>
        <w:rPr>
          <w:lang w:val="en-IN"/>
        </w:rPr>
        <w:t>,</w:t>
      </w:r>
      <w:r w:rsidRPr="00FE7A06">
        <w:rPr>
          <w:lang w:val="en-IN"/>
        </w:rPr>
        <w:t>Adam Gatt Australian Defence Force Edinburgh SA, Australia</w:t>
      </w:r>
      <w:r>
        <w:rPr>
          <w:lang w:val="en-IN"/>
        </w:rPr>
        <w:t>,</w:t>
      </w:r>
      <w:r w:rsidRPr="00FE7A06">
        <w:rPr>
          <w:lang w:val="en-IN"/>
        </w:rPr>
        <w:t>Victor Stamatescu and Mark D. McDonnell Computational Learning Systems Laboratory Information Technology and Mathematical Sciences University of South Australia Mawson Lakes SA, Australi</w:t>
      </w:r>
      <w:r>
        <w:rPr>
          <w:lang w:val="en-IN"/>
        </w:rPr>
        <w:t xml:space="preserve"> 2016.</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rPr>
        <w:t>may</w:t>
      </w:r>
      <w:r w:rsidRPr="00F96569">
        <w:rPr>
          <w:rFonts w:eastAsia="SimSun"/>
          <w:b/>
          <w:noProof w:val="0"/>
          <w:color w:val="FF0000"/>
          <w:spacing w:val="-1"/>
          <w:sz w:val="20"/>
          <w:szCs w:val="20"/>
        </w:rPr>
        <w:t xml:space="preserve"> result in your paper not being published.</w:t>
      </w:r>
    </w:p>
    <w:p w:rsidR="009303D9" w:rsidRDefault="00956BDE" w:rsidP="005B520E">
      <w:r w:rsidRPr="00956BDE">
        <w:lastRenderedPageBreak/>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251658752;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EEC" w:rsidRDefault="00871EEC" w:rsidP="001A3B3D">
      <w:r>
        <w:separator/>
      </w:r>
    </w:p>
  </w:endnote>
  <w:endnote w:type="continuationSeparator" w:id="0">
    <w:p w:rsidR="00871EEC" w:rsidRDefault="00871EEC"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EEC" w:rsidRDefault="00871EEC" w:rsidP="001A3B3D">
      <w:r>
        <w:separator/>
      </w:r>
    </w:p>
  </w:footnote>
  <w:footnote w:type="continuationSeparator" w:id="0">
    <w:p w:rsidR="00871EEC" w:rsidRDefault="00871EEC"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6D0714D"/>
    <w:multiLevelType w:val="hybridMultilevel"/>
    <w:tmpl w:val="BAA6F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EE297B"/>
    <w:multiLevelType w:val="hybridMultilevel"/>
    <w:tmpl w:val="384ABDB0"/>
    <w:lvl w:ilvl="0" w:tplc="4009000F">
      <w:start w:val="1"/>
      <w:numFmt w:val="decimal"/>
      <w:lvlText w:val="%1."/>
      <w:lvlJc w:val="left"/>
      <w:pPr>
        <w:ind w:left="1131" w:hanging="360"/>
      </w:pPr>
    </w:lvl>
    <w:lvl w:ilvl="1" w:tplc="40090019" w:tentative="1">
      <w:start w:val="1"/>
      <w:numFmt w:val="lowerLetter"/>
      <w:lvlText w:val="%2."/>
      <w:lvlJc w:val="left"/>
      <w:pPr>
        <w:ind w:left="1851" w:hanging="360"/>
      </w:pPr>
    </w:lvl>
    <w:lvl w:ilvl="2" w:tplc="4009001B" w:tentative="1">
      <w:start w:val="1"/>
      <w:numFmt w:val="lowerRoman"/>
      <w:lvlText w:val="%3."/>
      <w:lvlJc w:val="right"/>
      <w:pPr>
        <w:ind w:left="2571" w:hanging="180"/>
      </w:pPr>
    </w:lvl>
    <w:lvl w:ilvl="3" w:tplc="4009000F" w:tentative="1">
      <w:start w:val="1"/>
      <w:numFmt w:val="decimal"/>
      <w:lvlText w:val="%4."/>
      <w:lvlJc w:val="left"/>
      <w:pPr>
        <w:ind w:left="3291" w:hanging="360"/>
      </w:pPr>
    </w:lvl>
    <w:lvl w:ilvl="4" w:tplc="40090019" w:tentative="1">
      <w:start w:val="1"/>
      <w:numFmt w:val="lowerLetter"/>
      <w:lvlText w:val="%5."/>
      <w:lvlJc w:val="left"/>
      <w:pPr>
        <w:ind w:left="4011" w:hanging="360"/>
      </w:pPr>
    </w:lvl>
    <w:lvl w:ilvl="5" w:tplc="4009001B" w:tentative="1">
      <w:start w:val="1"/>
      <w:numFmt w:val="lowerRoman"/>
      <w:lvlText w:val="%6."/>
      <w:lvlJc w:val="right"/>
      <w:pPr>
        <w:ind w:left="4731" w:hanging="180"/>
      </w:pPr>
    </w:lvl>
    <w:lvl w:ilvl="6" w:tplc="4009000F" w:tentative="1">
      <w:start w:val="1"/>
      <w:numFmt w:val="decimal"/>
      <w:lvlText w:val="%7."/>
      <w:lvlJc w:val="left"/>
      <w:pPr>
        <w:ind w:left="5451" w:hanging="360"/>
      </w:pPr>
    </w:lvl>
    <w:lvl w:ilvl="7" w:tplc="40090019" w:tentative="1">
      <w:start w:val="1"/>
      <w:numFmt w:val="lowerLetter"/>
      <w:lvlText w:val="%8."/>
      <w:lvlJc w:val="left"/>
      <w:pPr>
        <w:ind w:left="6171" w:hanging="360"/>
      </w:pPr>
    </w:lvl>
    <w:lvl w:ilvl="8" w:tplc="4009001B" w:tentative="1">
      <w:start w:val="1"/>
      <w:numFmt w:val="lowerRoman"/>
      <w:lvlText w:val="%9."/>
      <w:lvlJc w:val="right"/>
      <w:pPr>
        <w:ind w:left="6891" w:hanging="180"/>
      </w:p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1971"/>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2203AF0"/>
    <w:multiLevelType w:val="hybridMultilevel"/>
    <w:tmpl w:val="A2427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402C58"/>
    <w:multiLevelType w:val="hybridMultilevel"/>
    <w:tmpl w:val="9A1CA078"/>
    <w:lvl w:ilvl="0" w:tplc="C8D6570A">
      <w:start w:val="1"/>
      <w:numFmt w:val="decimal"/>
      <w:pStyle w:val="figurecaption"/>
      <w:lvlText w:val="Fig. %1."/>
      <w:lvlJc w:val="left"/>
      <w:pPr>
        <w:ind w:left="78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866"/>
        </w:tabs>
        <w:ind w:left="1866" w:hanging="360"/>
      </w:pPr>
      <w:rPr>
        <w:rFonts w:cs="Times New Roman"/>
      </w:rPr>
    </w:lvl>
    <w:lvl w:ilvl="2" w:tplc="0409001B">
      <w:start w:val="1"/>
      <w:numFmt w:val="lowerRoman"/>
      <w:lvlText w:val="%3."/>
      <w:lvlJc w:val="right"/>
      <w:pPr>
        <w:tabs>
          <w:tab w:val="num" w:pos="2586"/>
        </w:tabs>
        <w:ind w:left="2586" w:hanging="180"/>
      </w:pPr>
      <w:rPr>
        <w:rFonts w:cs="Times New Roman"/>
      </w:rPr>
    </w:lvl>
    <w:lvl w:ilvl="3" w:tplc="0409000F">
      <w:start w:val="1"/>
      <w:numFmt w:val="decimal"/>
      <w:lvlText w:val="%4."/>
      <w:lvlJc w:val="left"/>
      <w:pPr>
        <w:tabs>
          <w:tab w:val="num" w:pos="3306"/>
        </w:tabs>
        <w:ind w:left="3306" w:hanging="360"/>
      </w:pPr>
      <w:rPr>
        <w:rFonts w:cs="Times New Roman"/>
      </w:rPr>
    </w:lvl>
    <w:lvl w:ilvl="4" w:tplc="04090019">
      <w:start w:val="1"/>
      <w:numFmt w:val="lowerLetter"/>
      <w:lvlText w:val="%5."/>
      <w:lvlJc w:val="left"/>
      <w:pPr>
        <w:tabs>
          <w:tab w:val="num" w:pos="4026"/>
        </w:tabs>
        <w:ind w:left="4026" w:hanging="360"/>
      </w:pPr>
      <w:rPr>
        <w:rFonts w:cs="Times New Roman"/>
      </w:rPr>
    </w:lvl>
    <w:lvl w:ilvl="5" w:tplc="0409001B">
      <w:start w:val="1"/>
      <w:numFmt w:val="lowerRoman"/>
      <w:lvlText w:val="%6."/>
      <w:lvlJc w:val="right"/>
      <w:pPr>
        <w:tabs>
          <w:tab w:val="num" w:pos="4746"/>
        </w:tabs>
        <w:ind w:left="4746" w:hanging="180"/>
      </w:pPr>
      <w:rPr>
        <w:rFonts w:cs="Times New Roman"/>
      </w:rPr>
    </w:lvl>
    <w:lvl w:ilvl="6" w:tplc="0409000F">
      <w:start w:val="1"/>
      <w:numFmt w:val="decimal"/>
      <w:lvlText w:val="%7."/>
      <w:lvlJc w:val="left"/>
      <w:pPr>
        <w:tabs>
          <w:tab w:val="num" w:pos="5466"/>
        </w:tabs>
        <w:ind w:left="5466" w:hanging="360"/>
      </w:pPr>
      <w:rPr>
        <w:rFonts w:cs="Times New Roman"/>
      </w:rPr>
    </w:lvl>
    <w:lvl w:ilvl="7" w:tplc="04090019">
      <w:start w:val="1"/>
      <w:numFmt w:val="lowerLetter"/>
      <w:lvlText w:val="%8."/>
      <w:lvlJc w:val="left"/>
      <w:pPr>
        <w:tabs>
          <w:tab w:val="num" w:pos="6186"/>
        </w:tabs>
        <w:ind w:left="6186" w:hanging="360"/>
      </w:pPr>
      <w:rPr>
        <w:rFonts w:cs="Times New Roman"/>
      </w:rPr>
    </w:lvl>
    <w:lvl w:ilvl="8" w:tplc="0409001B">
      <w:start w:val="1"/>
      <w:numFmt w:val="lowerRoman"/>
      <w:lvlText w:val="%9."/>
      <w:lvlJc w:val="right"/>
      <w:pPr>
        <w:tabs>
          <w:tab w:val="num" w:pos="6906"/>
        </w:tabs>
        <w:ind w:left="6906"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E2E0020"/>
    <w:multiLevelType w:val="hybridMultilevel"/>
    <w:tmpl w:val="0B368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4"/>
  </w:num>
  <w:num w:numId="26">
    <w:abstractNumId w:val="14"/>
  </w:num>
  <w:num w:numId="27">
    <w:abstractNumId w:val="21"/>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9303D9"/>
    <w:rsid w:val="0004781E"/>
    <w:rsid w:val="00057FB1"/>
    <w:rsid w:val="0008758A"/>
    <w:rsid w:val="000C1E68"/>
    <w:rsid w:val="000C793A"/>
    <w:rsid w:val="000D330C"/>
    <w:rsid w:val="00153CD8"/>
    <w:rsid w:val="00160F81"/>
    <w:rsid w:val="001948D9"/>
    <w:rsid w:val="001A2EFD"/>
    <w:rsid w:val="001A3B3D"/>
    <w:rsid w:val="001B67DC"/>
    <w:rsid w:val="002009CB"/>
    <w:rsid w:val="00200C06"/>
    <w:rsid w:val="002254A9"/>
    <w:rsid w:val="00233D97"/>
    <w:rsid w:val="002347A2"/>
    <w:rsid w:val="00262300"/>
    <w:rsid w:val="0027278B"/>
    <w:rsid w:val="002850E3"/>
    <w:rsid w:val="002A39E9"/>
    <w:rsid w:val="002E42FB"/>
    <w:rsid w:val="002F32DE"/>
    <w:rsid w:val="00354FCF"/>
    <w:rsid w:val="003A19E2"/>
    <w:rsid w:val="003B4E04"/>
    <w:rsid w:val="003F5A08"/>
    <w:rsid w:val="00420716"/>
    <w:rsid w:val="00431502"/>
    <w:rsid w:val="004325FB"/>
    <w:rsid w:val="004432BA"/>
    <w:rsid w:val="0044407E"/>
    <w:rsid w:val="00447BB9"/>
    <w:rsid w:val="0046031D"/>
    <w:rsid w:val="004D72B5"/>
    <w:rsid w:val="00551B7F"/>
    <w:rsid w:val="0056610F"/>
    <w:rsid w:val="00575BCA"/>
    <w:rsid w:val="00591D46"/>
    <w:rsid w:val="005B0344"/>
    <w:rsid w:val="005B520E"/>
    <w:rsid w:val="005E2800"/>
    <w:rsid w:val="005E6C39"/>
    <w:rsid w:val="00605825"/>
    <w:rsid w:val="0062770B"/>
    <w:rsid w:val="00645D22"/>
    <w:rsid w:val="00651A08"/>
    <w:rsid w:val="00654204"/>
    <w:rsid w:val="00670434"/>
    <w:rsid w:val="006B6B66"/>
    <w:rsid w:val="006F6D3D"/>
    <w:rsid w:val="00713E6A"/>
    <w:rsid w:val="00715BEA"/>
    <w:rsid w:val="00717F95"/>
    <w:rsid w:val="00726174"/>
    <w:rsid w:val="00740EEA"/>
    <w:rsid w:val="007528C8"/>
    <w:rsid w:val="00794804"/>
    <w:rsid w:val="007B1C04"/>
    <w:rsid w:val="007B33F1"/>
    <w:rsid w:val="007B6DDA"/>
    <w:rsid w:val="007C0308"/>
    <w:rsid w:val="007C2FF2"/>
    <w:rsid w:val="007D6232"/>
    <w:rsid w:val="007F1F99"/>
    <w:rsid w:val="007F2704"/>
    <w:rsid w:val="007F768F"/>
    <w:rsid w:val="0080791D"/>
    <w:rsid w:val="008141C9"/>
    <w:rsid w:val="00836367"/>
    <w:rsid w:val="00871EEC"/>
    <w:rsid w:val="00873603"/>
    <w:rsid w:val="008A1718"/>
    <w:rsid w:val="008A2C7D"/>
    <w:rsid w:val="008C4B23"/>
    <w:rsid w:val="008F10C6"/>
    <w:rsid w:val="008F6E2C"/>
    <w:rsid w:val="009303D9"/>
    <w:rsid w:val="00933C64"/>
    <w:rsid w:val="00956BDE"/>
    <w:rsid w:val="00972203"/>
    <w:rsid w:val="009804AD"/>
    <w:rsid w:val="00983B2E"/>
    <w:rsid w:val="009A7DD8"/>
    <w:rsid w:val="009F1D79"/>
    <w:rsid w:val="00A059B3"/>
    <w:rsid w:val="00AA1088"/>
    <w:rsid w:val="00AE3409"/>
    <w:rsid w:val="00AE5404"/>
    <w:rsid w:val="00B11A60"/>
    <w:rsid w:val="00B22613"/>
    <w:rsid w:val="00B37A33"/>
    <w:rsid w:val="00B37CBC"/>
    <w:rsid w:val="00B768D1"/>
    <w:rsid w:val="00B9088C"/>
    <w:rsid w:val="00BA1025"/>
    <w:rsid w:val="00BC3420"/>
    <w:rsid w:val="00BD670B"/>
    <w:rsid w:val="00BE4804"/>
    <w:rsid w:val="00BE7D3C"/>
    <w:rsid w:val="00BF5FF6"/>
    <w:rsid w:val="00C0207F"/>
    <w:rsid w:val="00C03350"/>
    <w:rsid w:val="00C16117"/>
    <w:rsid w:val="00C202D9"/>
    <w:rsid w:val="00C3075A"/>
    <w:rsid w:val="00C337A8"/>
    <w:rsid w:val="00C51860"/>
    <w:rsid w:val="00C919A4"/>
    <w:rsid w:val="00CA4392"/>
    <w:rsid w:val="00CC393F"/>
    <w:rsid w:val="00D2176E"/>
    <w:rsid w:val="00D632BE"/>
    <w:rsid w:val="00D72D06"/>
    <w:rsid w:val="00D7522C"/>
    <w:rsid w:val="00D7536F"/>
    <w:rsid w:val="00D76668"/>
    <w:rsid w:val="00D83657"/>
    <w:rsid w:val="00DB179F"/>
    <w:rsid w:val="00DE4DBE"/>
    <w:rsid w:val="00E07383"/>
    <w:rsid w:val="00E165BC"/>
    <w:rsid w:val="00E32164"/>
    <w:rsid w:val="00E3277B"/>
    <w:rsid w:val="00E329A7"/>
    <w:rsid w:val="00E61E12"/>
    <w:rsid w:val="00E7596C"/>
    <w:rsid w:val="00E878F2"/>
    <w:rsid w:val="00EA75EE"/>
    <w:rsid w:val="00EA7AB6"/>
    <w:rsid w:val="00ED0149"/>
    <w:rsid w:val="00EF7DE3"/>
    <w:rsid w:val="00F004CB"/>
    <w:rsid w:val="00F03103"/>
    <w:rsid w:val="00F271DE"/>
    <w:rsid w:val="00F627DA"/>
    <w:rsid w:val="00F7288F"/>
    <w:rsid w:val="00F847A6"/>
    <w:rsid w:val="00F9441B"/>
    <w:rsid w:val="00FA4C32"/>
    <w:rsid w:val="00FA5B60"/>
    <w:rsid w:val="00FB7BA0"/>
    <w:rsid w:val="00FE7114"/>
    <w:rsid w:val="00FE7A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BDE"/>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rsid w:val="00956BD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956BDE"/>
    <w:pPr>
      <w:jc w:val="center"/>
    </w:pPr>
    <w:rPr>
      <w:lang w:val="en-US" w:eastAsia="en-US"/>
    </w:rPr>
  </w:style>
  <w:style w:type="paragraph" w:customStyle="1" w:styleId="Author">
    <w:name w:val="Author"/>
    <w:rsid w:val="00956BDE"/>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956BD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956BDE"/>
    <w:pPr>
      <w:spacing w:after="120"/>
      <w:jc w:val="center"/>
    </w:pPr>
    <w:rPr>
      <w:rFonts w:eastAsia="MS Mincho"/>
      <w:noProof/>
      <w:sz w:val="28"/>
      <w:szCs w:val="28"/>
      <w:lang w:val="en-US" w:eastAsia="en-US"/>
    </w:rPr>
  </w:style>
  <w:style w:type="paragraph" w:customStyle="1" w:styleId="papertitle">
    <w:name w:val="paper title"/>
    <w:rsid w:val="00956BDE"/>
    <w:pPr>
      <w:spacing w:after="120"/>
      <w:jc w:val="center"/>
    </w:pPr>
    <w:rPr>
      <w:rFonts w:eastAsia="MS Mincho"/>
      <w:noProof/>
      <w:sz w:val="48"/>
      <w:szCs w:val="48"/>
      <w:lang w:val="en-US" w:eastAsia="en-US"/>
    </w:rPr>
  </w:style>
  <w:style w:type="paragraph" w:customStyle="1" w:styleId="references">
    <w:name w:val="references"/>
    <w:rsid w:val="00956BDE"/>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956BDE"/>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956BDE"/>
    <w:rPr>
      <w:b/>
      <w:bCs/>
      <w:sz w:val="16"/>
      <w:szCs w:val="16"/>
    </w:rPr>
  </w:style>
  <w:style w:type="paragraph" w:customStyle="1" w:styleId="tablecolsubhead">
    <w:name w:val="table col subhead"/>
    <w:basedOn w:val="tablecolhead"/>
    <w:rsid w:val="00956BDE"/>
    <w:rPr>
      <w:i/>
      <w:iCs/>
      <w:sz w:val="15"/>
      <w:szCs w:val="15"/>
    </w:rPr>
  </w:style>
  <w:style w:type="paragraph" w:customStyle="1" w:styleId="tablecopy">
    <w:name w:val="table copy"/>
    <w:rsid w:val="00956BDE"/>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956BDE"/>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948D9"/>
    <w:rPr>
      <w:color w:val="0000FF"/>
      <w:u w:val="single"/>
    </w:rPr>
  </w:style>
  <w:style w:type="paragraph" w:styleId="NormalWeb">
    <w:name w:val="Normal (Web)"/>
    <w:basedOn w:val="Normal"/>
    <w:rsid w:val="00C202D9"/>
    <w:rPr>
      <w:sz w:val="24"/>
      <w:szCs w:val="24"/>
    </w:rPr>
  </w:style>
</w:styles>
</file>

<file path=word/webSettings.xml><?xml version="1.0" encoding="utf-8"?>
<w:webSettings xmlns:r="http://schemas.openxmlformats.org/officeDocument/2006/relationships" xmlns:w="http://schemas.openxmlformats.org/wordprocessingml/2006/main">
  <w:divs>
    <w:div w:id="4212083">
      <w:bodyDiv w:val="1"/>
      <w:marLeft w:val="0"/>
      <w:marRight w:val="0"/>
      <w:marTop w:val="0"/>
      <w:marBottom w:val="0"/>
      <w:divBdr>
        <w:top w:val="none" w:sz="0" w:space="0" w:color="auto"/>
        <w:left w:val="none" w:sz="0" w:space="0" w:color="auto"/>
        <w:bottom w:val="none" w:sz="0" w:space="0" w:color="auto"/>
        <w:right w:val="none" w:sz="0" w:space="0" w:color="auto"/>
      </w:divBdr>
    </w:div>
    <w:div w:id="306981064">
      <w:bodyDiv w:val="1"/>
      <w:marLeft w:val="0"/>
      <w:marRight w:val="0"/>
      <w:marTop w:val="0"/>
      <w:marBottom w:val="0"/>
      <w:divBdr>
        <w:top w:val="none" w:sz="0" w:space="0" w:color="auto"/>
        <w:left w:val="none" w:sz="0" w:space="0" w:color="auto"/>
        <w:bottom w:val="none" w:sz="0" w:space="0" w:color="auto"/>
        <w:right w:val="none" w:sz="0" w:space="0" w:color="auto"/>
      </w:divBdr>
    </w:div>
    <w:div w:id="462358038">
      <w:bodyDiv w:val="1"/>
      <w:marLeft w:val="0"/>
      <w:marRight w:val="0"/>
      <w:marTop w:val="0"/>
      <w:marBottom w:val="0"/>
      <w:divBdr>
        <w:top w:val="none" w:sz="0" w:space="0" w:color="auto"/>
        <w:left w:val="none" w:sz="0" w:space="0" w:color="auto"/>
        <w:bottom w:val="none" w:sz="0" w:space="0" w:color="auto"/>
        <w:right w:val="none" w:sz="0" w:space="0" w:color="auto"/>
      </w:divBdr>
    </w:div>
    <w:div w:id="464547122">
      <w:bodyDiv w:val="1"/>
      <w:marLeft w:val="0"/>
      <w:marRight w:val="0"/>
      <w:marTop w:val="0"/>
      <w:marBottom w:val="0"/>
      <w:divBdr>
        <w:top w:val="none" w:sz="0" w:space="0" w:color="auto"/>
        <w:left w:val="none" w:sz="0" w:space="0" w:color="auto"/>
        <w:bottom w:val="none" w:sz="0" w:space="0" w:color="auto"/>
        <w:right w:val="none" w:sz="0" w:space="0" w:color="auto"/>
      </w:divBdr>
    </w:div>
    <w:div w:id="464783981">
      <w:bodyDiv w:val="1"/>
      <w:marLeft w:val="0"/>
      <w:marRight w:val="0"/>
      <w:marTop w:val="0"/>
      <w:marBottom w:val="0"/>
      <w:divBdr>
        <w:top w:val="none" w:sz="0" w:space="0" w:color="auto"/>
        <w:left w:val="none" w:sz="0" w:space="0" w:color="auto"/>
        <w:bottom w:val="none" w:sz="0" w:space="0" w:color="auto"/>
        <w:right w:val="none" w:sz="0" w:space="0" w:color="auto"/>
      </w:divBdr>
    </w:div>
    <w:div w:id="493841377">
      <w:bodyDiv w:val="1"/>
      <w:marLeft w:val="0"/>
      <w:marRight w:val="0"/>
      <w:marTop w:val="0"/>
      <w:marBottom w:val="0"/>
      <w:divBdr>
        <w:top w:val="none" w:sz="0" w:space="0" w:color="auto"/>
        <w:left w:val="none" w:sz="0" w:space="0" w:color="auto"/>
        <w:bottom w:val="none" w:sz="0" w:space="0" w:color="auto"/>
        <w:right w:val="none" w:sz="0" w:space="0" w:color="auto"/>
      </w:divBdr>
    </w:div>
    <w:div w:id="515074021">
      <w:bodyDiv w:val="1"/>
      <w:marLeft w:val="0"/>
      <w:marRight w:val="0"/>
      <w:marTop w:val="0"/>
      <w:marBottom w:val="0"/>
      <w:divBdr>
        <w:top w:val="none" w:sz="0" w:space="0" w:color="auto"/>
        <w:left w:val="none" w:sz="0" w:space="0" w:color="auto"/>
        <w:bottom w:val="none" w:sz="0" w:space="0" w:color="auto"/>
        <w:right w:val="none" w:sz="0" w:space="0" w:color="auto"/>
      </w:divBdr>
    </w:div>
    <w:div w:id="804810615">
      <w:bodyDiv w:val="1"/>
      <w:marLeft w:val="0"/>
      <w:marRight w:val="0"/>
      <w:marTop w:val="0"/>
      <w:marBottom w:val="0"/>
      <w:divBdr>
        <w:top w:val="none" w:sz="0" w:space="0" w:color="auto"/>
        <w:left w:val="none" w:sz="0" w:space="0" w:color="auto"/>
        <w:bottom w:val="none" w:sz="0" w:space="0" w:color="auto"/>
        <w:right w:val="none" w:sz="0" w:space="0" w:color="auto"/>
      </w:divBdr>
    </w:div>
    <w:div w:id="917203936">
      <w:bodyDiv w:val="1"/>
      <w:marLeft w:val="0"/>
      <w:marRight w:val="0"/>
      <w:marTop w:val="0"/>
      <w:marBottom w:val="0"/>
      <w:divBdr>
        <w:top w:val="none" w:sz="0" w:space="0" w:color="auto"/>
        <w:left w:val="none" w:sz="0" w:space="0" w:color="auto"/>
        <w:bottom w:val="none" w:sz="0" w:space="0" w:color="auto"/>
        <w:right w:val="none" w:sz="0" w:space="0" w:color="auto"/>
      </w:divBdr>
    </w:div>
    <w:div w:id="924730406">
      <w:bodyDiv w:val="1"/>
      <w:marLeft w:val="0"/>
      <w:marRight w:val="0"/>
      <w:marTop w:val="0"/>
      <w:marBottom w:val="0"/>
      <w:divBdr>
        <w:top w:val="none" w:sz="0" w:space="0" w:color="auto"/>
        <w:left w:val="none" w:sz="0" w:space="0" w:color="auto"/>
        <w:bottom w:val="none" w:sz="0" w:space="0" w:color="auto"/>
        <w:right w:val="none" w:sz="0" w:space="0" w:color="auto"/>
      </w:divBdr>
    </w:div>
    <w:div w:id="1458573043">
      <w:bodyDiv w:val="1"/>
      <w:marLeft w:val="0"/>
      <w:marRight w:val="0"/>
      <w:marTop w:val="0"/>
      <w:marBottom w:val="0"/>
      <w:divBdr>
        <w:top w:val="none" w:sz="0" w:space="0" w:color="auto"/>
        <w:left w:val="none" w:sz="0" w:space="0" w:color="auto"/>
        <w:bottom w:val="none" w:sz="0" w:space="0" w:color="auto"/>
        <w:right w:val="none" w:sz="0" w:space="0" w:color="auto"/>
      </w:divBdr>
    </w:div>
    <w:div w:id="1494223197">
      <w:bodyDiv w:val="1"/>
      <w:marLeft w:val="0"/>
      <w:marRight w:val="0"/>
      <w:marTop w:val="0"/>
      <w:marBottom w:val="0"/>
      <w:divBdr>
        <w:top w:val="none" w:sz="0" w:space="0" w:color="auto"/>
        <w:left w:val="none" w:sz="0" w:space="0" w:color="auto"/>
        <w:bottom w:val="none" w:sz="0" w:space="0" w:color="auto"/>
        <w:right w:val="none" w:sz="0" w:space="0" w:color="auto"/>
      </w:divBdr>
    </w:div>
    <w:div w:id="1582905959">
      <w:bodyDiv w:val="1"/>
      <w:marLeft w:val="0"/>
      <w:marRight w:val="0"/>
      <w:marTop w:val="0"/>
      <w:marBottom w:val="0"/>
      <w:divBdr>
        <w:top w:val="none" w:sz="0" w:space="0" w:color="auto"/>
        <w:left w:val="none" w:sz="0" w:space="0" w:color="auto"/>
        <w:bottom w:val="none" w:sz="0" w:space="0" w:color="auto"/>
        <w:right w:val="none" w:sz="0" w:space="0" w:color="auto"/>
      </w:divBdr>
    </w:div>
    <w:div w:id="1793867256">
      <w:bodyDiv w:val="1"/>
      <w:marLeft w:val="0"/>
      <w:marRight w:val="0"/>
      <w:marTop w:val="0"/>
      <w:marBottom w:val="0"/>
      <w:divBdr>
        <w:top w:val="none" w:sz="0" w:space="0" w:color="auto"/>
        <w:left w:val="none" w:sz="0" w:space="0" w:color="auto"/>
        <w:bottom w:val="none" w:sz="0" w:space="0" w:color="auto"/>
        <w:right w:val="none" w:sz="0" w:space="0" w:color="auto"/>
      </w:divBdr>
    </w:div>
    <w:div w:id="187257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410D2-9F87-4ECE-B6DD-4D8CC5BE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Vihasita Mareddy</cp:lastModifiedBy>
  <cp:revision>3</cp:revision>
  <dcterms:created xsi:type="dcterms:W3CDTF">2019-08-08T08:30:00Z</dcterms:created>
  <dcterms:modified xsi:type="dcterms:W3CDTF">2019-08-13T11:54:00Z</dcterms:modified>
</cp:coreProperties>
</file>