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F94" w:rsidRPr="000F1814" w:rsidRDefault="00706F94" w:rsidP="00706F94">
      <w:pPr>
        <w:pStyle w:val="Title"/>
      </w:pPr>
      <w:r w:rsidRPr="000F1814">
        <w:t>Project: Dry eyes</w:t>
      </w:r>
    </w:p>
    <w:p w:rsidR="00706F94" w:rsidRPr="002B0E08" w:rsidRDefault="00706F94" w:rsidP="00706F94">
      <w:pPr>
        <w:pStyle w:val="Heading1"/>
      </w:pPr>
      <w:r w:rsidRPr="002B0E08">
        <w:t>Goals</w:t>
      </w:r>
    </w:p>
    <w:p w:rsidR="00706F94" w:rsidRDefault="00706F94" w:rsidP="00706F94">
      <w:pPr>
        <w:spacing w:after="0"/>
      </w:pPr>
      <w:r>
        <w:t>2.1 Which are the most important signs or symptoms to represent the disease status of dry eye?</w:t>
      </w:r>
    </w:p>
    <w:p w:rsidR="00706F94" w:rsidRDefault="00706F94" w:rsidP="00706F94">
      <w:pPr>
        <w:spacing w:after="0"/>
      </w:pPr>
    </w:p>
    <w:p w:rsidR="00706F94" w:rsidRDefault="00706F94" w:rsidP="00706F94">
      <w:pPr>
        <w:spacing w:after="0"/>
      </w:pPr>
      <w:r>
        <w:t>2.2 Given that there are no clear general correlation between signs and symptoms, is this always true or can we see any clear correlation if we choose only the subsets of signs and symptoms?</w:t>
      </w:r>
    </w:p>
    <w:p w:rsidR="00706F94" w:rsidRDefault="00706F94" w:rsidP="00706F94">
      <w:pPr>
        <w:spacing w:after="0"/>
      </w:pPr>
    </w:p>
    <w:p w:rsidR="00706F94" w:rsidRDefault="00706F94" w:rsidP="00706F94">
      <w:pPr>
        <w:spacing w:after="0"/>
      </w:pPr>
      <w:r>
        <w:t>2.3 Can we identify ideal patient population to predict drug efficacy (</w:t>
      </w:r>
      <w:r w:rsidR="00614600">
        <w:t>Ikervis</w:t>
      </w:r>
      <w:r>
        <w:t xml:space="preserve"> and Diquas) and to enrich patient population for future clinical development of other new candidates?</w:t>
      </w:r>
    </w:p>
    <w:p w:rsidR="00706F94" w:rsidRPr="00706F94" w:rsidRDefault="00706F94" w:rsidP="00706F94">
      <w:pPr>
        <w:pStyle w:val="Heading1"/>
      </w:pPr>
      <w:r w:rsidRPr="00706F94">
        <w:t>Terminology</w:t>
      </w:r>
    </w:p>
    <w:p w:rsidR="00706F94" w:rsidRDefault="00CC0188" w:rsidP="00855331">
      <w:pPr>
        <w:pStyle w:val="Subtitle"/>
        <w:rPr>
          <w:lang w:val="en-US"/>
        </w:rPr>
      </w:pPr>
      <w:r>
        <w:rPr>
          <w:lang w:val="en-US"/>
        </w:rPr>
        <w:t>Sign, Symptoms and Lab Data</w:t>
      </w:r>
    </w:p>
    <w:p w:rsidR="009D3FB8" w:rsidRDefault="009D3FB8" w:rsidP="00706F94">
      <w:pPr>
        <w:rPr>
          <w:lang w:val="en-US"/>
        </w:rPr>
      </w:pPr>
      <w:r>
        <w:rPr>
          <w:lang w:val="en-US"/>
        </w:rPr>
        <w:t>A sign is a condition or parameter that can be subjectively measured by someone other than the patient, for example body temperature. A symptom is something that can only be felt (subjectively) by the patient himself, like pain, dizziness, and itchiness in the eye. We have two types of sign data, one which we call lab data (</w:t>
      </w:r>
      <w:r w:rsidR="00855331">
        <w:rPr>
          <w:lang w:val="en-US"/>
        </w:rPr>
        <w:t>that which were</w:t>
      </w:r>
      <w:r>
        <w:rPr>
          <w:lang w:val="en-US"/>
        </w:rPr>
        <w:t xml:space="preserve"> measured in a pathology lab), and related to chemical composition of blood and urine – for example, proteins, red blood cells etc. The other sign data </w:t>
      </w:r>
      <w:r w:rsidR="00855331">
        <w:rPr>
          <w:lang w:val="en-US"/>
        </w:rPr>
        <w:t>are</w:t>
      </w:r>
      <w:r>
        <w:rPr>
          <w:lang w:val="en-US"/>
        </w:rPr>
        <w:t xml:space="preserve"> </w:t>
      </w:r>
      <w:r w:rsidR="00855331">
        <w:rPr>
          <w:lang w:val="en-US"/>
        </w:rPr>
        <w:t>measurements of conditions</w:t>
      </w:r>
      <w:r>
        <w:rPr>
          <w:lang w:val="en-US"/>
        </w:rPr>
        <w:t xml:space="preserve"> which </w:t>
      </w:r>
      <w:r w:rsidR="00855331">
        <w:rPr>
          <w:lang w:val="en-US"/>
        </w:rPr>
        <w:t>are</w:t>
      </w:r>
      <w:r>
        <w:rPr>
          <w:lang w:val="en-US"/>
        </w:rPr>
        <w:t xml:space="preserve"> directly related to the </w:t>
      </w:r>
      <w:r w:rsidR="0059337C">
        <w:rPr>
          <w:lang w:val="en-US"/>
        </w:rPr>
        <w:t>eye</w:t>
      </w:r>
      <w:r>
        <w:rPr>
          <w:lang w:val="en-US"/>
        </w:rPr>
        <w:t xml:space="preserve"> and measured in a</w:t>
      </w:r>
      <w:r w:rsidR="00855331">
        <w:rPr>
          <w:lang w:val="en-US"/>
        </w:rPr>
        <w:t>n</w:t>
      </w:r>
      <w:r>
        <w:rPr>
          <w:lang w:val="en-US"/>
        </w:rPr>
        <w:t xml:space="preserve"> eye clinic- for example, staining of cornea, the tear film break-up time, the volume of tears produced in unit time. For clarity, we will use three terms sign, symptom and lab data. </w:t>
      </w:r>
      <w:r w:rsidR="0059337C">
        <w:rPr>
          <w:lang w:val="en-US"/>
        </w:rPr>
        <w:t xml:space="preserve"> Most of the sign and symptom data are integers on a scale of 0-3, where 0 is healthy and 3 is most sever</w:t>
      </w:r>
      <w:r w:rsidR="00382599">
        <w:rPr>
          <w:lang w:val="en-US"/>
        </w:rPr>
        <w:t>e</w:t>
      </w:r>
      <w:r w:rsidR="0059337C">
        <w:rPr>
          <w:lang w:val="en-US"/>
        </w:rPr>
        <w:t xml:space="preserve"> diseased case. Only two signs, TBUT (Tear Breakup time) and Schirmer </w:t>
      </w:r>
      <w:r w:rsidR="00E63AE3">
        <w:rPr>
          <w:lang w:val="en-US"/>
        </w:rPr>
        <w:t>score (</w:t>
      </w:r>
      <w:r w:rsidR="0059337C">
        <w:rPr>
          <w:lang w:val="en-US"/>
        </w:rPr>
        <w:t>a measure of tear volumes in unit time) are not on this scale but raw measurements.</w:t>
      </w:r>
      <w:r w:rsidR="00F43008">
        <w:rPr>
          <w:lang w:val="en-US"/>
        </w:rPr>
        <w:t xml:space="preserve"> </w:t>
      </w:r>
    </w:p>
    <w:p w:rsidR="00F43008" w:rsidRDefault="00F43008" w:rsidP="00706F94">
      <w:pPr>
        <w:rPr>
          <w:lang w:val="en-US"/>
        </w:rPr>
      </w:pPr>
      <w:r>
        <w:rPr>
          <w:lang w:val="en-US"/>
        </w:rPr>
        <w:t xml:space="preserve">In case of eyes, the </w:t>
      </w:r>
      <w:r w:rsidRPr="00F43008">
        <w:rPr>
          <w:b/>
          <w:bCs/>
          <w:lang w:val="en-US"/>
        </w:rPr>
        <w:t>eye sign data and symptoms data are more important than lab data.</w:t>
      </w:r>
      <w:r>
        <w:rPr>
          <w:lang w:val="en-US"/>
        </w:rPr>
        <w:t xml:space="preserve"> But we want </w:t>
      </w:r>
      <w:r w:rsidR="004D2DE4">
        <w:rPr>
          <w:lang w:val="en-US"/>
        </w:rPr>
        <w:t xml:space="preserve">to </w:t>
      </w:r>
      <w:r w:rsidR="007C7838">
        <w:rPr>
          <w:lang w:val="en-US"/>
        </w:rPr>
        <w:t>explore the</w:t>
      </w:r>
      <w:r>
        <w:rPr>
          <w:lang w:val="en-US"/>
        </w:rPr>
        <w:t xml:space="preserve"> lab data as to find out if any lab data can show clear correlation to the dry eye disease.</w:t>
      </w:r>
    </w:p>
    <w:p w:rsidR="005D10E4" w:rsidRPr="00817F1F" w:rsidRDefault="005D10E4" w:rsidP="00706F94">
      <w:pPr>
        <w:rPr>
          <w:i/>
          <w:iCs/>
          <w:lang w:val="en-US"/>
        </w:rPr>
      </w:pPr>
      <w:r w:rsidRPr="00817F1F">
        <w:rPr>
          <w:i/>
          <w:iCs/>
          <w:lang w:val="en-US"/>
        </w:rPr>
        <w:t>See Appendix 1 for Table of Sign and Symptoms</w:t>
      </w:r>
      <w:r w:rsidR="00817F1F">
        <w:rPr>
          <w:i/>
          <w:iCs/>
          <w:lang w:val="en-US"/>
        </w:rPr>
        <w:t xml:space="preserve">. This is also contained in brief subset of </w:t>
      </w:r>
      <w:proofErr w:type="spellStart"/>
      <w:r w:rsidR="00817F1F">
        <w:rPr>
          <w:i/>
          <w:iCs/>
          <w:lang w:val="en-US"/>
        </w:rPr>
        <w:t>pcode</w:t>
      </w:r>
      <w:proofErr w:type="spellEnd"/>
      <w:r w:rsidR="00817F1F">
        <w:rPr>
          <w:i/>
          <w:iCs/>
          <w:lang w:val="en-US"/>
        </w:rPr>
        <w:t xml:space="preserve"> mapping.</w:t>
      </w:r>
    </w:p>
    <w:p w:rsidR="004D2DE4" w:rsidRDefault="00855331" w:rsidP="00706F94">
      <w:pPr>
        <w:rPr>
          <w:rFonts w:asciiTheme="majorHAnsi" w:eastAsiaTheme="majorEastAsia" w:hAnsiTheme="majorHAnsi" w:cstheme="majorBidi"/>
          <w:i/>
          <w:iCs/>
          <w:color w:val="4F81BD" w:themeColor="accent1"/>
          <w:spacing w:val="15"/>
          <w:sz w:val="24"/>
          <w:szCs w:val="21"/>
          <w:lang w:val="en-US"/>
        </w:rPr>
      </w:pPr>
      <w:r w:rsidRPr="00855331">
        <w:rPr>
          <w:rFonts w:asciiTheme="majorHAnsi" w:eastAsiaTheme="majorEastAsia" w:hAnsiTheme="majorHAnsi" w:cstheme="majorBidi"/>
          <w:i/>
          <w:iCs/>
          <w:color w:val="4F81BD" w:themeColor="accent1"/>
          <w:spacing w:val="15"/>
          <w:sz w:val="24"/>
          <w:szCs w:val="21"/>
          <w:lang w:val="en-US"/>
        </w:rPr>
        <w:t>Project</w:t>
      </w:r>
    </w:p>
    <w:p w:rsidR="00855331" w:rsidRPr="004D2DE4" w:rsidRDefault="00855331" w:rsidP="00706F94">
      <w:pPr>
        <w:rPr>
          <w:rFonts w:asciiTheme="majorHAnsi" w:eastAsiaTheme="majorEastAsia" w:hAnsiTheme="majorHAnsi" w:cstheme="majorBidi"/>
          <w:i/>
          <w:iCs/>
          <w:color w:val="4F81BD" w:themeColor="accent1"/>
          <w:spacing w:val="15"/>
          <w:sz w:val="24"/>
          <w:szCs w:val="21"/>
          <w:lang w:val="en-US"/>
        </w:rPr>
      </w:pPr>
      <w:r>
        <w:rPr>
          <w:lang w:val="en-US"/>
        </w:rPr>
        <w:t xml:space="preserve">In the context of </w:t>
      </w:r>
      <w:r w:rsidRPr="00E63AE3">
        <w:rPr>
          <w:lang w:val="en-US"/>
        </w:rPr>
        <w:t>clinical trial, a Project is the name given to trials for a specific drug along with control drug and Placebo</w:t>
      </w:r>
      <w:r w:rsidRPr="00170B31">
        <w:rPr>
          <w:lang w:val="en-US"/>
        </w:rPr>
        <w:t>. We have the following projects:</w:t>
      </w:r>
    </w:p>
    <w:p w:rsidR="00F43008" w:rsidRPr="00170B31" w:rsidRDefault="00F43008" w:rsidP="00F43008">
      <w:pPr>
        <w:pStyle w:val="ListParagraph"/>
        <w:numPr>
          <w:ilvl w:val="0"/>
          <w:numId w:val="13"/>
        </w:numPr>
        <w:rPr>
          <w:b/>
          <w:bCs/>
          <w:sz w:val="28"/>
          <w:szCs w:val="24"/>
          <w:lang w:val="en-US"/>
        </w:rPr>
      </w:pPr>
      <w:r w:rsidRPr="00170B31">
        <w:rPr>
          <w:b/>
          <w:bCs/>
          <w:sz w:val="28"/>
          <w:szCs w:val="24"/>
          <w:lang w:val="en-US"/>
        </w:rPr>
        <w:t>Diquas</w:t>
      </w:r>
    </w:p>
    <w:p w:rsidR="00F43008" w:rsidRPr="00170B31" w:rsidRDefault="00F43008" w:rsidP="00F43008">
      <w:pPr>
        <w:pStyle w:val="ListParagraph"/>
        <w:numPr>
          <w:ilvl w:val="0"/>
          <w:numId w:val="13"/>
        </w:numPr>
        <w:rPr>
          <w:b/>
          <w:bCs/>
          <w:sz w:val="28"/>
          <w:szCs w:val="24"/>
          <w:lang w:val="en-US"/>
        </w:rPr>
      </w:pPr>
      <w:r w:rsidRPr="00170B31">
        <w:rPr>
          <w:b/>
          <w:bCs/>
          <w:sz w:val="28"/>
          <w:szCs w:val="24"/>
          <w:lang w:val="en-US"/>
        </w:rPr>
        <w:t>Ikervis</w:t>
      </w:r>
    </w:p>
    <w:p w:rsidR="00F43008" w:rsidRDefault="00F43008" w:rsidP="00F43008">
      <w:pPr>
        <w:pStyle w:val="ListParagraph"/>
        <w:numPr>
          <w:ilvl w:val="0"/>
          <w:numId w:val="13"/>
        </w:numPr>
        <w:rPr>
          <w:lang w:val="en-US"/>
        </w:rPr>
      </w:pPr>
      <w:r>
        <w:rPr>
          <w:lang w:val="en-US"/>
        </w:rPr>
        <w:t>DE-099(Diquas 10%)</w:t>
      </w:r>
    </w:p>
    <w:p w:rsidR="00F43008" w:rsidRDefault="00F43008" w:rsidP="00F43008">
      <w:pPr>
        <w:pStyle w:val="ListParagraph"/>
        <w:numPr>
          <w:ilvl w:val="0"/>
          <w:numId w:val="13"/>
        </w:numPr>
        <w:rPr>
          <w:lang w:val="en-US"/>
        </w:rPr>
      </w:pPr>
      <w:r>
        <w:rPr>
          <w:lang w:val="en-US"/>
        </w:rPr>
        <w:t>DE-101</w:t>
      </w:r>
    </w:p>
    <w:p w:rsidR="00F43008" w:rsidRDefault="00F43008" w:rsidP="00F43008">
      <w:pPr>
        <w:pStyle w:val="ListParagraph"/>
        <w:numPr>
          <w:ilvl w:val="0"/>
          <w:numId w:val="13"/>
        </w:numPr>
        <w:rPr>
          <w:lang w:val="en-US"/>
        </w:rPr>
      </w:pPr>
      <w:r>
        <w:rPr>
          <w:lang w:val="en-US"/>
        </w:rPr>
        <w:t>DE-110</w:t>
      </w:r>
    </w:p>
    <w:p w:rsidR="00170B31" w:rsidRPr="00170B31" w:rsidRDefault="00170B31" w:rsidP="00170B31">
      <w:pPr>
        <w:rPr>
          <w:lang w:val="en-US"/>
        </w:rPr>
      </w:pPr>
      <w:r>
        <w:rPr>
          <w:lang w:val="en-US"/>
        </w:rPr>
        <w:lastRenderedPageBreak/>
        <w:t xml:space="preserve">The table shows the planned treatment undertaken by each project </w:t>
      </w:r>
    </w:p>
    <w:p w:rsidR="00170B31" w:rsidRDefault="00170B31" w:rsidP="00170B31">
      <w:pPr>
        <w:rPr>
          <w:lang w:val="en-US"/>
        </w:rPr>
      </w:pPr>
    </w:p>
    <w:p w:rsidR="00170B31" w:rsidRPr="00170B31" w:rsidRDefault="00170B31" w:rsidP="00170B31">
      <w:pPr>
        <w:rPr>
          <w:lang w:val="en-US"/>
        </w:rPr>
      </w:pPr>
    </w:p>
    <w:p w:rsidR="00170B31" w:rsidRDefault="00170B31" w:rsidP="00170B31">
      <w:pPr>
        <w:pStyle w:val="Caption"/>
        <w:ind w:left="720"/>
      </w:pPr>
      <w:r>
        <w:t xml:space="preserve">Table </w:t>
      </w:r>
      <w:r>
        <w:fldChar w:fldCharType="begin"/>
      </w:r>
      <w:r>
        <w:instrText xml:space="preserve"> SEQ Table \* ARABIC </w:instrText>
      </w:r>
      <w:r>
        <w:fldChar w:fldCharType="separate"/>
      </w:r>
      <w:r>
        <w:rPr>
          <w:noProof/>
        </w:rPr>
        <w:t>1</w:t>
      </w:r>
      <w:r>
        <w:fldChar w:fldCharType="end"/>
      </w:r>
      <w:r>
        <w:t xml:space="preserve"> </w:t>
      </w:r>
      <w:r w:rsidRPr="009737DB">
        <w:t>Number of patients under each planned Project subdivided by planned treatment.</w:t>
      </w:r>
    </w:p>
    <w:p w:rsidR="00170B31" w:rsidRDefault="00170B31" w:rsidP="00170B31">
      <w:pPr>
        <w:ind w:left="360"/>
      </w:pPr>
      <w:r w:rsidRPr="0085145E">
        <w:rPr>
          <w:noProof/>
          <w:lang w:eastAsia="en-GB"/>
        </w:rPr>
        <w:drawing>
          <wp:inline distT="0" distB="0" distL="0" distR="0" wp14:anchorId="72ACDC92" wp14:editId="6C96CEE3">
            <wp:extent cx="5731510" cy="15982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8210"/>
                    </a:xfrm>
                    <a:prstGeom prst="rect">
                      <a:avLst/>
                    </a:prstGeom>
                    <a:noFill/>
                    <a:ln>
                      <a:noFill/>
                    </a:ln>
                  </pic:spPr>
                </pic:pic>
              </a:graphicData>
            </a:graphic>
          </wp:inline>
        </w:drawing>
      </w:r>
    </w:p>
    <w:p w:rsidR="00170B31" w:rsidRPr="00170B31" w:rsidRDefault="00170B31" w:rsidP="00170B31">
      <w:pPr>
        <w:rPr>
          <w:lang w:val="en-US"/>
        </w:rPr>
      </w:pPr>
    </w:p>
    <w:p w:rsidR="00855331" w:rsidRPr="00855331" w:rsidRDefault="00855331" w:rsidP="00706F94">
      <w:pPr>
        <w:rPr>
          <w:rFonts w:asciiTheme="majorHAnsi" w:eastAsiaTheme="majorEastAsia" w:hAnsiTheme="majorHAnsi" w:cstheme="majorBidi"/>
          <w:i/>
          <w:iCs/>
          <w:color w:val="4F81BD" w:themeColor="accent1"/>
          <w:spacing w:val="15"/>
          <w:sz w:val="24"/>
          <w:szCs w:val="21"/>
          <w:lang w:val="en-US"/>
        </w:rPr>
      </w:pPr>
      <w:r w:rsidRPr="00855331">
        <w:rPr>
          <w:rFonts w:asciiTheme="majorHAnsi" w:eastAsiaTheme="majorEastAsia" w:hAnsiTheme="majorHAnsi" w:cstheme="majorBidi"/>
          <w:i/>
          <w:iCs/>
          <w:color w:val="4F81BD" w:themeColor="accent1"/>
          <w:spacing w:val="15"/>
          <w:sz w:val="24"/>
          <w:szCs w:val="21"/>
          <w:lang w:val="en-US"/>
        </w:rPr>
        <w:t>Baseline and Screening</w:t>
      </w:r>
    </w:p>
    <w:p w:rsidR="00855331" w:rsidRDefault="00855331" w:rsidP="00706F94">
      <w:pPr>
        <w:rPr>
          <w:lang w:val="en-US"/>
        </w:rPr>
      </w:pPr>
      <w:r>
        <w:rPr>
          <w:lang w:val="en-US"/>
        </w:rPr>
        <w:t xml:space="preserve">Typically, when a patient first visits the ophthalmologic clinic, basic measurements are done to see if he should be treated or enrolled in the clinical trial. This first visit is called </w:t>
      </w:r>
      <w:r w:rsidR="00887261">
        <w:rPr>
          <w:lang w:val="en-US"/>
        </w:rPr>
        <w:t>screening</w:t>
      </w:r>
      <w:r>
        <w:rPr>
          <w:lang w:val="en-US"/>
        </w:rPr>
        <w:t>. A few days later, typically two weeks later, he will go for his first treatment. This visit is called Baseline. For checking his status of improvement, the Baseline readings are the reference. Though different projects had different schedules for patients’ visits, they are typically the same within a project. Mostly, week2, week4 and week 6 visits’ data are available.</w:t>
      </w:r>
    </w:p>
    <w:p w:rsidR="000103C7" w:rsidRDefault="000103C7" w:rsidP="00706F94">
      <w:pPr>
        <w:rPr>
          <w:lang w:val="en-US"/>
        </w:rPr>
      </w:pPr>
      <w:r>
        <w:rPr>
          <w:lang w:val="en-US"/>
        </w:rPr>
        <w:t xml:space="preserve">We will identify a record by the </w:t>
      </w:r>
      <w:r w:rsidRPr="000103C7">
        <w:rPr>
          <w:i/>
          <w:iCs/>
          <w:lang w:val="en-US"/>
        </w:rPr>
        <w:t xml:space="preserve">Unique_Subject_Identifier </w:t>
      </w:r>
      <w:r w:rsidRPr="000103C7">
        <w:rPr>
          <w:lang w:val="en-US"/>
        </w:rPr>
        <w:t>and</w:t>
      </w:r>
      <w:r w:rsidRPr="000103C7">
        <w:rPr>
          <w:i/>
          <w:iCs/>
          <w:lang w:val="en-US"/>
        </w:rPr>
        <w:t xml:space="preserve"> Analysis_Visit_N</w:t>
      </w:r>
      <w:r>
        <w:rPr>
          <w:lang w:val="en-US"/>
        </w:rPr>
        <w:t xml:space="preserve"> (which is the numeric code of Week number). We have the dates of the Analysis Visit, but these are not important, everything is relative to Baseline, so you will see that Screening will have a negative number for the Analysis_Visit_N.</w:t>
      </w:r>
    </w:p>
    <w:p w:rsidR="00CC0188" w:rsidRDefault="000103C7" w:rsidP="00CC0188">
      <w:pPr>
        <w:pStyle w:val="Heading1"/>
        <w:rPr>
          <w:lang w:val="en-US"/>
        </w:rPr>
      </w:pPr>
      <w:r>
        <w:rPr>
          <w:lang w:val="en-US"/>
        </w:rPr>
        <w:t>Dry Eye Severity Score</w:t>
      </w:r>
    </w:p>
    <w:p w:rsidR="000103C7" w:rsidRDefault="000103C7" w:rsidP="000103C7">
      <w:pPr>
        <w:rPr>
          <w:lang w:val="en-US"/>
        </w:rPr>
      </w:pPr>
      <w:r>
        <w:rPr>
          <w:lang w:val="en-US"/>
        </w:rPr>
        <w:t>For any supervised learning task, we will have predictors or features which are the independent variables and a response which is the outcome based on these features. This is often called a label. The goal of the machine learning program is to learn from the set of predictors and labels so that it can classify new, previously unseen examples into the correct category(class) based on only the knowledge of the predictors for these examples, and on the previous set of predictor-response on which it was trained. For example, in a Diabetic Retinopathy classification task, we might be given a large number of images of the retina which have been graded by a</w:t>
      </w:r>
      <w:r w:rsidR="0059337C">
        <w:rPr>
          <w:lang w:val="en-US"/>
        </w:rPr>
        <w:t xml:space="preserve"> trained</w:t>
      </w:r>
      <w:r>
        <w:rPr>
          <w:lang w:val="en-US"/>
        </w:rPr>
        <w:t xml:space="preserve"> lab technician on an integer scale of 0-4, where 0 indicates a healthy eye and 4 indicates sever diseased status. </w:t>
      </w:r>
      <w:r w:rsidR="0059337C">
        <w:rPr>
          <w:lang w:val="en-US"/>
        </w:rPr>
        <w:t xml:space="preserve">These labels are assigned not automatically but by a human. </w:t>
      </w:r>
      <w:r>
        <w:rPr>
          <w:lang w:val="en-US"/>
        </w:rPr>
        <w:t>Then, we will train our classifier by presenting each image and its label (0</w:t>
      </w:r>
      <w:r w:rsidR="0059337C">
        <w:rPr>
          <w:lang w:val="en-US"/>
        </w:rPr>
        <w:t>, 1, 2, 3</w:t>
      </w:r>
      <w:r>
        <w:rPr>
          <w:lang w:val="en-US"/>
        </w:rPr>
        <w:t>, or 4) several times. Finally, we will hope that when a new image is input to our classification program, it can assign a label to it which denotes the disease status. And that over several such images, it will correctly classify with high accuracy, few false positive and false negatives.</w:t>
      </w:r>
    </w:p>
    <w:p w:rsidR="000103C7" w:rsidRDefault="000103C7" w:rsidP="000103C7">
      <w:pPr>
        <w:rPr>
          <w:lang w:val="en-US"/>
        </w:rPr>
      </w:pPr>
      <w:r>
        <w:rPr>
          <w:lang w:val="en-US"/>
        </w:rPr>
        <w:lastRenderedPageBreak/>
        <w:t xml:space="preserve">In our current study, we do not have a </w:t>
      </w:r>
      <w:r w:rsidR="0059337C">
        <w:rPr>
          <w:lang w:val="en-US"/>
        </w:rPr>
        <w:t>subjective label for each eye. Instead we have a report called DEWS 2007 Report in which Table 5 on page 88 shows how to calculate the severity status of the Dry Eye. This is not an ideal situation but this is all that is feasible in this study.</w:t>
      </w:r>
    </w:p>
    <w:p w:rsidR="00161635" w:rsidRDefault="00F15DA1" w:rsidP="000103C7">
      <w:pPr>
        <w:rPr>
          <w:lang w:val="en-US"/>
        </w:rPr>
      </w:pPr>
      <w:r w:rsidRPr="00D25BD1">
        <w:rPr>
          <w:lang w:val="en-US"/>
        </w:rPr>
        <w:t>The</w:t>
      </w:r>
      <w:r w:rsidR="00D25BD1" w:rsidRPr="00D25BD1">
        <w:rPr>
          <w:lang w:val="en-US"/>
        </w:rPr>
        <w:t xml:space="preserve"> Dry Eye severity</w:t>
      </w:r>
      <w:r w:rsidRPr="00D25BD1">
        <w:rPr>
          <w:lang w:val="en-US"/>
        </w:rPr>
        <w:t xml:space="preserve"> </w:t>
      </w:r>
      <w:r w:rsidR="00AD4C46" w:rsidRPr="00D25BD1">
        <w:rPr>
          <w:lang w:val="en-US"/>
        </w:rPr>
        <w:t xml:space="preserve">score is the average of nine category scores. Each category score is itself the average of a few related predictors. Two of the categories are based on symptoms, and the other seven on sign data. The </w:t>
      </w:r>
      <w:r w:rsidRPr="00D25BD1">
        <w:rPr>
          <w:lang w:val="en-US"/>
        </w:rPr>
        <w:t xml:space="preserve">details of this calculation are given </w:t>
      </w:r>
      <w:r w:rsidR="00D25BD1">
        <w:rPr>
          <w:lang w:val="en-US"/>
        </w:rPr>
        <w:t>below</w:t>
      </w:r>
      <w:r w:rsidRPr="00D25BD1">
        <w:rPr>
          <w:lang w:val="en-US"/>
        </w:rPr>
        <w:t>.</w:t>
      </w:r>
    </w:p>
    <w:p w:rsidR="00D25BD1" w:rsidRDefault="00D25BD1" w:rsidP="000103C7">
      <w:pPr>
        <w:rPr>
          <w:lang w:val="en-US"/>
        </w:rPr>
      </w:pPr>
      <w:r>
        <w:rPr>
          <w:noProof/>
          <w:lang w:eastAsia="en-GB"/>
        </w:rPr>
        <w:drawing>
          <wp:inline distT="0" distB="0" distL="0" distR="0" wp14:anchorId="320722A8" wp14:editId="061A8240">
            <wp:extent cx="5731510" cy="36415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41591"/>
                    </a:xfrm>
                    <a:prstGeom prst="rect">
                      <a:avLst/>
                    </a:prstGeom>
                  </pic:spPr>
                </pic:pic>
              </a:graphicData>
            </a:graphic>
          </wp:inline>
        </w:drawing>
      </w:r>
    </w:p>
    <w:p w:rsidR="00161635" w:rsidRDefault="00161635" w:rsidP="000103C7">
      <w:pPr>
        <w:rPr>
          <w:rFonts w:asciiTheme="majorHAnsi" w:eastAsiaTheme="majorEastAsia" w:hAnsiTheme="majorHAnsi" w:cstheme="majorBidi"/>
          <w:b/>
          <w:bCs/>
          <w:color w:val="365F91" w:themeColor="accent1" w:themeShade="BF"/>
          <w:sz w:val="28"/>
          <w:szCs w:val="25"/>
          <w:lang w:val="en-US"/>
        </w:rPr>
      </w:pPr>
      <w:r w:rsidRPr="00161635">
        <w:rPr>
          <w:rFonts w:asciiTheme="majorHAnsi" w:eastAsiaTheme="majorEastAsia" w:hAnsiTheme="majorHAnsi" w:cstheme="majorBidi"/>
          <w:b/>
          <w:bCs/>
          <w:color w:val="365F91" w:themeColor="accent1" w:themeShade="BF"/>
          <w:sz w:val="28"/>
          <w:szCs w:val="25"/>
          <w:lang w:val="en-US"/>
        </w:rPr>
        <w:t>Basic Description of the Data Files</w:t>
      </w:r>
    </w:p>
    <w:tbl>
      <w:tblPr>
        <w:tblStyle w:val="TableGrid"/>
        <w:tblW w:w="0" w:type="auto"/>
        <w:tblLook w:val="04A0" w:firstRow="1" w:lastRow="0" w:firstColumn="1" w:lastColumn="0" w:noHBand="0" w:noVBand="1"/>
      </w:tblPr>
      <w:tblGrid>
        <w:gridCol w:w="2999"/>
        <w:gridCol w:w="6243"/>
      </w:tblGrid>
      <w:tr w:rsidR="00AD4C46" w:rsidRPr="00AD4C46" w:rsidTr="00AD4C46">
        <w:tc>
          <w:tcPr>
            <w:tcW w:w="2999" w:type="dxa"/>
          </w:tcPr>
          <w:p w:rsidR="00AD4C46" w:rsidRPr="00AD4C46" w:rsidRDefault="00AD4C46" w:rsidP="00B54734">
            <w:pPr>
              <w:rPr>
                <w:lang w:val="en-US"/>
              </w:rPr>
            </w:pPr>
            <w:r w:rsidRPr="00AD4C46">
              <w:rPr>
                <w:lang w:val="en-US"/>
              </w:rPr>
              <w:t>result_comb_lr_v2.csv</w:t>
            </w:r>
          </w:p>
        </w:tc>
        <w:tc>
          <w:tcPr>
            <w:tcW w:w="6243" w:type="dxa"/>
          </w:tcPr>
          <w:p w:rsidR="00CD6123" w:rsidRDefault="00CD6123" w:rsidP="00AD4C46">
            <w:pPr>
              <w:pStyle w:val="ListParagraph"/>
              <w:numPr>
                <w:ilvl w:val="0"/>
                <w:numId w:val="8"/>
              </w:numPr>
              <w:rPr>
                <w:lang w:val="en-US"/>
              </w:rPr>
            </w:pPr>
            <w:r>
              <w:rPr>
                <w:lang w:val="en-US"/>
              </w:rPr>
              <w:t>Data frame with signs and symptoms data, but not lab data.</w:t>
            </w:r>
          </w:p>
          <w:p w:rsidR="00AD4C46" w:rsidRPr="00AD4C46" w:rsidRDefault="00AD4C46" w:rsidP="00AD4C46">
            <w:pPr>
              <w:pStyle w:val="ListParagraph"/>
              <w:numPr>
                <w:ilvl w:val="0"/>
                <w:numId w:val="8"/>
              </w:numPr>
              <w:rPr>
                <w:lang w:val="en-US"/>
              </w:rPr>
            </w:pPr>
            <w:r w:rsidRPr="00AD4C46">
              <w:rPr>
                <w:lang w:val="en-US"/>
              </w:rPr>
              <w:t xml:space="preserve">The rows represent “each patient per visit” data. </w:t>
            </w:r>
          </w:p>
          <w:p w:rsidR="00AD4C46" w:rsidRPr="00AD4C46" w:rsidRDefault="00AD4C46" w:rsidP="00AD4C46">
            <w:pPr>
              <w:pStyle w:val="ListParagraph"/>
              <w:numPr>
                <w:ilvl w:val="0"/>
                <w:numId w:val="8"/>
              </w:numPr>
              <w:rPr>
                <w:lang w:val="en-US"/>
              </w:rPr>
            </w:pPr>
            <w:r w:rsidRPr="00AD4C46">
              <w:rPr>
                <w:lang w:val="en-US"/>
              </w:rPr>
              <w:t xml:space="preserve">The left and right eye readings are averaged. </w:t>
            </w:r>
          </w:p>
          <w:p w:rsidR="00AD4C46" w:rsidRPr="00AD4C46" w:rsidRDefault="00AD4C46" w:rsidP="00E63AE3">
            <w:pPr>
              <w:pStyle w:val="ListParagraph"/>
              <w:numPr>
                <w:ilvl w:val="0"/>
                <w:numId w:val="8"/>
              </w:numPr>
              <w:rPr>
                <w:lang w:val="en-US"/>
              </w:rPr>
            </w:pPr>
            <w:r w:rsidRPr="00AD4C46">
              <w:rPr>
                <w:lang w:val="en-US"/>
              </w:rPr>
              <w:t xml:space="preserve">Some variables with different names but which measure the same condition </w:t>
            </w:r>
            <w:r w:rsidR="007C7838">
              <w:rPr>
                <w:lang w:val="en-US"/>
              </w:rPr>
              <w:t>is</w:t>
            </w:r>
            <w:r w:rsidRPr="00AD4C46">
              <w:rPr>
                <w:lang w:val="en-US"/>
              </w:rPr>
              <w:t xml:space="preserve"> combined.</w:t>
            </w:r>
          </w:p>
        </w:tc>
      </w:tr>
      <w:tr w:rsidR="00AD4C46" w:rsidRPr="00AD4C46" w:rsidTr="00AD4C46">
        <w:tc>
          <w:tcPr>
            <w:tcW w:w="2999" w:type="dxa"/>
          </w:tcPr>
          <w:p w:rsidR="00AD4C46" w:rsidRPr="00AD4C46" w:rsidRDefault="00AD4C46" w:rsidP="00B54734">
            <w:pPr>
              <w:rPr>
                <w:lang w:val="en-US"/>
              </w:rPr>
            </w:pPr>
            <w:r w:rsidRPr="00AD4C46">
              <w:rPr>
                <w:lang w:val="en-US"/>
              </w:rPr>
              <w:t>result_comb_lr_v3.csv</w:t>
            </w:r>
          </w:p>
        </w:tc>
        <w:tc>
          <w:tcPr>
            <w:tcW w:w="6243" w:type="dxa"/>
          </w:tcPr>
          <w:p w:rsidR="00AD4C46" w:rsidRPr="00AD4C46" w:rsidRDefault="00AD4C46" w:rsidP="00AD4C46">
            <w:pPr>
              <w:pStyle w:val="ListParagraph"/>
              <w:numPr>
                <w:ilvl w:val="0"/>
                <w:numId w:val="9"/>
              </w:numPr>
              <w:rPr>
                <w:lang w:val="en-US"/>
              </w:rPr>
            </w:pPr>
            <w:r w:rsidRPr="00AD4C46">
              <w:rPr>
                <w:lang w:val="en-US"/>
              </w:rPr>
              <w:t xml:space="preserve">Using result_comb_lr_v2, we combine some more variables for dimension reduction. </w:t>
            </w:r>
          </w:p>
          <w:p w:rsidR="00AD4C46" w:rsidRPr="00AD4C46" w:rsidRDefault="00AD4C46" w:rsidP="00AD4C46">
            <w:pPr>
              <w:pStyle w:val="ListParagraph"/>
              <w:numPr>
                <w:ilvl w:val="0"/>
                <w:numId w:val="9"/>
              </w:numPr>
              <w:rPr>
                <w:lang w:val="en-US"/>
              </w:rPr>
            </w:pPr>
            <w:r w:rsidRPr="00AD4C46">
              <w:rPr>
                <w:lang w:val="en-US"/>
              </w:rPr>
              <w:t>Not too different from result_comb_lr_v2</w:t>
            </w:r>
          </w:p>
        </w:tc>
      </w:tr>
      <w:tr w:rsidR="00AD4C46" w:rsidRPr="00AD4C46" w:rsidTr="00AD4C46">
        <w:tc>
          <w:tcPr>
            <w:tcW w:w="2999" w:type="dxa"/>
          </w:tcPr>
          <w:p w:rsidR="00AD4C46" w:rsidRPr="00AD4C46" w:rsidRDefault="00AD4C46" w:rsidP="00B54734">
            <w:pPr>
              <w:rPr>
                <w:lang w:val="en-US"/>
              </w:rPr>
            </w:pPr>
            <w:r w:rsidRPr="00AD4C46">
              <w:rPr>
                <w:lang w:val="en-US"/>
              </w:rPr>
              <w:t>result_comb_lr_v4.csv</w:t>
            </w:r>
          </w:p>
        </w:tc>
        <w:tc>
          <w:tcPr>
            <w:tcW w:w="6243" w:type="dxa"/>
          </w:tcPr>
          <w:p w:rsidR="00AD4C46" w:rsidRPr="00AD4C46" w:rsidRDefault="00AD4C46" w:rsidP="00AD4C46">
            <w:pPr>
              <w:pStyle w:val="ListParagraph"/>
              <w:numPr>
                <w:ilvl w:val="0"/>
                <w:numId w:val="10"/>
              </w:numPr>
              <w:rPr>
                <w:lang w:val="en-US"/>
              </w:rPr>
            </w:pPr>
            <w:r w:rsidRPr="00AD4C46">
              <w:rPr>
                <w:lang w:val="en-US"/>
              </w:rPr>
              <w:t xml:space="preserve">Uses result_comb_lr_v3 as its base. </w:t>
            </w:r>
          </w:p>
          <w:p w:rsidR="00AD4C46" w:rsidRPr="00AD4C46" w:rsidRDefault="00AD4C46" w:rsidP="00AD4C46">
            <w:pPr>
              <w:pStyle w:val="ListParagraph"/>
              <w:numPr>
                <w:ilvl w:val="0"/>
                <w:numId w:val="10"/>
              </w:numPr>
              <w:rPr>
                <w:lang w:val="en-US"/>
              </w:rPr>
            </w:pPr>
            <w:r w:rsidRPr="00AD4C46">
              <w:rPr>
                <w:lang w:val="en-US"/>
              </w:rPr>
              <w:t>TBUT and Schirmer are converted from continuous scale to integer valued 0-3 scale.</w:t>
            </w:r>
          </w:p>
          <w:p w:rsidR="00AD4C46" w:rsidRPr="00AD4C46" w:rsidRDefault="00AD4C46" w:rsidP="00AD4C46">
            <w:pPr>
              <w:pStyle w:val="ListParagraph"/>
              <w:numPr>
                <w:ilvl w:val="0"/>
                <w:numId w:val="10"/>
              </w:numPr>
              <w:rPr>
                <w:lang w:val="en-US"/>
              </w:rPr>
            </w:pPr>
            <w:r w:rsidRPr="00AD4C46">
              <w:rPr>
                <w:lang w:val="en-US"/>
              </w:rPr>
              <w:t>Using k-nearest neighbors, we impute missing values where we can.</w:t>
            </w:r>
          </w:p>
        </w:tc>
      </w:tr>
      <w:tr w:rsidR="00CD6123" w:rsidRPr="00AD4C46" w:rsidTr="00AD4C46">
        <w:tc>
          <w:tcPr>
            <w:tcW w:w="2999" w:type="dxa"/>
          </w:tcPr>
          <w:p w:rsidR="00CD6123" w:rsidRPr="00AD4C46" w:rsidRDefault="00CD6123" w:rsidP="00B54734">
            <w:pPr>
              <w:rPr>
                <w:lang w:val="en-US"/>
              </w:rPr>
            </w:pPr>
            <w:r>
              <w:rPr>
                <w:lang w:val="en-US"/>
              </w:rPr>
              <w:t>result_lab.csv</w:t>
            </w:r>
          </w:p>
        </w:tc>
        <w:tc>
          <w:tcPr>
            <w:tcW w:w="6243" w:type="dxa"/>
          </w:tcPr>
          <w:p w:rsidR="00CD6123" w:rsidRPr="00AD4C46" w:rsidRDefault="00CD6123" w:rsidP="00AD4C46">
            <w:pPr>
              <w:pStyle w:val="ListParagraph"/>
              <w:numPr>
                <w:ilvl w:val="0"/>
                <w:numId w:val="12"/>
              </w:numPr>
              <w:rPr>
                <w:lang w:val="en-US"/>
              </w:rPr>
            </w:pPr>
            <w:r>
              <w:rPr>
                <w:lang w:val="en-US"/>
              </w:rPr>
              <w:t>Data frame of lab data.</w:t>
            </w:r>
          </w:p>
        </w:tc>
      </w:tr>
      <w:tr w:rsidR="001D7291" w:rsidRPr="00AD4C46" w:rsidTr="00AD4C46">
        <w:tc>
          <w:tcPr>
            <w:tcW w:w="2999" w:type="dxa"/>
          </w:tcPr>
          <w:p w:rsidR="001D7291" w:rsidRPr="00AD4C46" w:rsidRDefault="001D7291" w:rsidP="00B54734">
            <w:pPr>
              <w:rPr>
                <w:lang w:val="en-US"/>
              </w:rPr>
            </w:pPr>
            <w:r w:rsidRPr="001D7291">
              <w:rPr>
                <w:lang w:val="en-US"/>
              </w:rPr>
              <w:t>result_comb_lr_v2_lab</w:t>
            </w:r>
            <w:r>
              <w:rPr>
                <w:lang w:val="en-US"/>
              </w:rPr>
              <w:t>.csv</w:t>
            </w:r>
          </w:p>
        </w:tc>
        <w:tc>
          <w:tcPr>
            <w:tcW w:w="6243" w:type="dxa"/>
          </w:tcPr>
          <w:p w:rsidR="001D7291" w:rsidRPr="00AD4C46" w:rsidRDefault="001D7291" w:rsidP="00AD4C46">
            <w:pPr>
              <w:pStyle w:val="ListParagraph"/>
              <w:numPr>
                <w:ilvl w:val="0"/>
                <w:numId w:val="12"/>
              </w:numPr>
              <w:rPr>
                <w:lang w:val="en-US"/>
              </w:rPr>
            </w:pPr>
            <w:r>
              <w:rPr>
                <w:lang w:val="en-US"/>
              </w:rPr>
              <w:t>Data frame with sign, symptom and lab data, made from</w:t>
            </w:r>
            <w:r w:rsidRPr="00AD4C46">
              <w:rPr>
                <w:lang w:val="en-US"/>
              </w:rPr>
              <w:t xml:space="preserve"> result_comb_lr_v2</w:t>
            </w:r>
            <w:r>
              <w:rPr>
                <w:lang w:val="en-US"/>
              </w:rPr>
              <w:t xml:space="preserve"> and result_lab.</w:t>
            </w:r>
          </w:p>
        </w:tc>
      </w:tr>
      <w:tr w:rsidR="00AD4C46" w:rsidRPr="00AD4C46" w:rsidTr="00AD4C46">
        <w:tc>
          <w:tcPr>
            <w:tcW w:w="2999" w:type="dxa"/>
          </w:tcPr>
          <w:p w:rsidR="00AD4C46" w:rsidRPr="00AD4C46" w:rsidRDefault="00AD4C46" w:rsidP="00B54734">
            <w:pPr>
              <w:rPr>
                <w:lang w:val="en-US"/>
              </w:rPr>
            </w:pPr>
            <w:r w:rsidRPr="00AD4C46">
              <w:rPr>
                <w:lang w:val="en-US"/>
              </w:rPr>
              <w:t>pcode_mappingdemapping.csv</w:t>
            </w:r>
          </w:p>
        </w:tc>
        <w:tc>
          <w:tcPr>
            <w:tcW w:w="6243" w:type="dxa"/>
          </w:tcPr>
          <w:p w:rsidR="00AD4C46" w:rsidRPr="00AD4C46" w:rsidRDefault="00AD4C46" w:rsidP="00AD4C46">
            <w:pPr>
              <w:pStyle w:val="ListParagraph"/>
              <w:numPr>
                <w:ilvl w:val="0"/>
                <w:numId w:val="12"/>
              </w:numPr>
              <w:rPr>
                <w:lang w:val="en-US"/>
              </w:rPr>
            </w:pPr>
            <w:r w:rsidRPr="00AD4C46">
              <w:rPr>
                <w:lang w:val="en-US"/>
              </w:rPr>
              <w:t xml:space="preserve">Parameter codes and description for all the </w:t>
            </w:r>
            <w:r w:rsidRPr="00AD4C46">
              <w:rPr>
                <w:lang w:val="en-US"/>
              </w:rPr>
              <w:lastRenderedPageBreak/>
              <w:t>predictors(sign, symptom and lab data)</w:t>
            </w:r>
          </w:p>
        </w:tc>
      </w:tr>
      <w:tr w:rsidR="00AD4C46" w:rsidRPr="00AD4C46" w:rsidTr="00AD4C46">
        <w:tc>
          <w:tcPr>
            <w:tcW w:w="2999" w:type="dxa"/>
          </w:tcPr>
          <w:p w:rsidR="00AD4C46" w:rsidRPr="00AD4C46" w:rsidRDefault="00AD4C46" w:rsidP="00B54734">
            <w:pPr>
              <w:rPr>
                <w:lang w:val="en-US"/>
              </w:rPr>
            </w:pPr>
            <w:r w:rsidRPr="00AD4C46">
              <w:rPr>
                <w:lang w:val="en-US"/>
              </w:rPr>
              <w:lastRenderedPageBreak/>
              <w:t>LabDataMappings.csv</w:t>
            </w:r>
          </w:p>
        </w:tc>
        <w:tc>
          <w:tcPr>
            <w:tcW w:w="6243" w:type="dxa"/>
          </w:tcPr>
          <w:p w:rsidR="00AD4C46" w:rsidRPr="00AD4C46" w:rsidRDefault="00AD4C46" w:rsidP="00AD4C46">
            <w:pPr>
              <w:pStyle w:val="ListParagraph"/>
              <w:numPr>
                <w:ilvl w:val="0"/>
                <w:numId w:val="11"/>
              </w:numPr>
              <w:rPr>
                <w:lang w:val="en-US"/>
              </w:rPr>
            </w:pPr>
            <w:r w:rsidRPr="00AD4C46">
              <w:rPr>
                <w:lang w:val="en-US"/>
              </w:rPr>
              <w:t>Parameter codes and description   lab data.</w:t>
            </w:r>
          </w:p>
          <w:p w:rsidR="00AD4C46" w:rsidRPr="00AD4C46" w:rsidRDefault="00AD4C46" w:rsidP="00AD4C46">
            <w:pPr>
              <w:pStyle w:val="ListParagraph"/>
              <w:numPr>
                <w:ilvl w:val="0"/>
                <w:numId w:val="11"/>
              </w:numPr>
              <w:rPr>
                <w:lang w:val="en-US"/>
              </w:rPr>
            </w:pPr>
            <w:r w:rsidRPr="00AD4C46">
              <w:rPr>
                <w:lang w:val="en-US"/>
              </w:rPr>
              <w:t>This file is now redundant since pcode_mappings.csv contains this info.</w:t>
            </w:r>
          </w:p>
        </w:tc>
      </w:tr>
      <w:tr w:rsidR="00AD4C46" w:rsidRPr="00AD4C46" w:rsidTr="00AD4C46">
        <w:tc>
          <w:tcPr>
            <w:tcW w:w="2999" w:type="dxa"/>
          </w:tcPr>
          <w:p w:rsidR="00AD4C46" w:rsidRPr="00AD4C46" w:rsidRDefault="00AD4C46" w:rsidP="00B54734">
            <w:pPr>
              <w:rPr>
                <w:lang w:val="en-US"/>
              </w:rPr>
            </w:pPr>
            <w:r w:rsidRPr="00AD4C46">
              <w:rPr>
                <w:lang w:val="en-US"/>
              </w:rPr>
              <w:t>dryEyeStatus5_score_table.csv</w:t>
            </w:r>
          </w:p>
        </w:tc>
        <w:tc>
          <w:tcPr>
            <w:tcW w:w="6243" w:type="dxa"/>
          </w:tcPr>
          <w:p w:rsidR="00AD4C46" w:rsidRPr="00AD4C46" w:rsidRDefault="00AD4C46" w:rsidP="00B54734">
            <w:pPr>
              <w:rPr>
                <w:lang w:val="en-US"/>
              </w:rPr>
            </w:pPr>
            <w:r>
              <w:rPr>
                <w:lang w:val="en-US"/>
              </w:rPr>
              <w:t>The</w:t>
            </w:r>
            <w:r w:rsidR="004E7C29">
              <w:rPr>
                <w:lang w:val="en-US"/>
              </w:rPr>
              <w:t xml:space="preserve"> severity readings based on result_comb_lr_v2.csv</w:t>
            </w:r>
          </w:p>
        </w:tc>
      </w:tr>
    </w:tbl>
    <w:p w:rsidR="00170B31" w:rsidRDefault="00170B31" w:rsidP="00170B31">
      <w:pPr>
        <w:pStyle w:val="ListParagraph"/>
        <w:rPr>
          <w:lang w:val="en-US"/>
        </w:rPr>
      </w:pPr>
    </w:p>
    <w:p w:rsidR="00170B31" w:rsidRPr="00170B31" w:rsidRDefault="00170B31" w:rsidP="00170B31">
      <w:pPr>
        <w:rPr>
          <w:rFonts w:asciiTheme="majorHAnsi" w:eastAsiaTheme="majorEastAsia" w:hAnsiTheme="majorHAnsi" w:cstheme="majorBidi"/>
          <w:b/>
          <w:bCs/>
          <w:color w:val="365F91" w:themeColor="accent1" w:themeShade="BF"/>
          <w:sz w:val="28"/>
          <w:szCs w:val="25"/>
          <w:lang w:val="en-US"/>
        </w:rPr>
      </w:pPr>
      <w:r w:rsidRPr="00170B31">
        <w:rPr>
          <w:rFonts w:asciiTheme="majorHAnsi" w:eastAsiaTheme="majorEastAsia" w:hAnsiTheme="majorHAnsi" w:cstheme="majorBidi"/>
          <w:b/>
          <w:bCs/>
          <w:color w:val="365F91" w:themeColor="accent1" w:themeShade="BF"/>
          <w:sz w:val="28"/>
          <w:szCs w:val="25"/>
          <w:lang w:val="en-US"/>
        </w:rPr>
        <w:t>Some Guidelines for Modeling</w:t>
      </w:r>
    </w:p>
    <w:p w:rsidR="00170B31" w:rsidRPr="00170B31" w:rsidRDefault="00170B31" w:rsidP="00170B31">
      <w:pPr>
        <w:pStyle w:val="Heading2"/>
        <w:rPr>
          <w:lang w:val="en-US"/>
        </w:rPr>
      </w:pPr>
      <w:r w:rsidRPr="00170B31">
        <w:rPr>
          <w:lang w:val="en-US"/>
        </w:rPr>
        <w:t xml:space="preserve">Multivariate Statistics: </w:t>
      </w:r>
    </w:p>
    <w:p w:rsidR="00170B31" w:rsidRDefault="00170B31" w:rsidP="00170B31">
      <w:pPr>
        <w:pStyle w:val="ListParagraph"/>
        <w:numPr>
          <w:ilvl w:val="1"/>
          <w:numId w:val="1"/>
        </w:numPr>
        <w:rPr>
          <w:lang w:val="en-US"/>
        </w:rPr>
      </w:pPr>
      <w:r w:rsidRPr="009903C5">
        <w:rPr>
          <w:lang w:val="en-US"/>
        </w:rPr>
        <w:t>Correspondence Analysis</w:t>
      </w:r>
      <w:r>
        <w:rPr>
          <w:lang w:val="en-US"/>
        </w:rPr>
        <w:t xml:space="preserve"> in R</w:t>
      </w:r>
    </w:p>
    <w:p w:rsidR="00170B31" w:rsidRDefault="00170B31" w:rsidP="00170B31">
      <w:pPr>
        <w:pStyle w:val="ListParagraph"/>
        <w:numPr>
          <w:ilvl w:val="1"/>
          <w:numId w:val="1"/>
        </w:numPr>
        <w:rPr>
          <w:lang w:val="en-US"/>
        </w:rPr>
      </w:pPr>
      <w:r w:rsidRPr="009903C5">
        <w:rPr>
          <w:lang w:val="en-US"/>
        </w:rPr>
        <w:t xml:space="preserve"> Polychoric  Correlation</w:t>
      </w:r>
      <w:r>
        <w:rPr>
          <w:lang w:val="en-US"/>
        </w:rPr>
        <w:t xml:space="preserve"> in R (this is not multivariate in a strict sense)</w:t>
      </w:r>
    </w:p>
    <w:p w:rsidR="00170B31" w:rsidRPr="009903C5" w:rsidRDefault="00170B31" w:rsidP="00170B31">
      <w:pPr>
        <w:pStyle w:val="ListParagraph"/>
        <w:numPr>
          <w:ilvl w:val="1"/>
          <w:numId w:val="1"/>
        </w:numPr>
        <w:rPr>
          <w:lang w:val="en-US"/>
        </w:rPr>
      </w:pPr>
      <w:r w:rsidRPr="009903C5">
        <w:rPr>
          <w:lang w:val="en-US"/>
        </w:rPr>
        <w:t>Canonical Correlation</w:t>
      </w:r>
    </w:p>
    <w:p w:rsidR="00170B31" w:rsidRDefault="00170B31" w:rsidP="00170B31">
      <w:pPr>
        <w:pStyle w:val="Heading2"/>
        <w:rPr>
          <w:lang w:val="en-US"/>
        </w:rPr>
      </w:pPr>
      <w:r w:rsidRPr="009903C5">
        <w:rPr>
          <w:lang w:val="en-US"/>
        </w:rPr>
        <w:t xml:space="preserve">Python Guidelines:  </w:t>
      </w:r>
    </w:p>
    <w:p w:rsidR="00170B31" w:rsidRPr="009903C5" w:rsidRDefault="00170B31" w:rsidP="00BF21E1">
      <w:pPr>
        <w:pStyle w:val="ListParagraph"/>
        <w:numPr>
          <w:ilvl w:val="1"/>
          <w:numId w:val="14"/>
        </w:numPr>
        <w:rPr>
          <w:lang w:val="en-US"/>
        </w:rPr>
      </w:pPr>
      <w:r w:rsidRPr="009903C5">
        <w:rPr>
          <w:lang w:val="en-US"/>
        </w:rPr>
        <w:t xml:space="preserve">Use Python 3.5 </w:t>
      </w:r>
    </w:p>
    <w:p w:rsidR="00170B31" w:rsidRDefault="00170B31" w:rsidP="00BF21E1">
      <w:pPr>
        <w:pStyle w:val="ListParagraph"/>
        <w:numPr>
          <w:ilvl w:val="1"/>
          <w:numId w:val="14"/>
        </w:numPr>
        <w:rPr>
          <w:lang w:val="en-US"/>
        </w:rPr>
      </w:pPr>
      <w:r>
        <w:rPr>
          <w:lang w:val="en-US"/>
        </w:rPr>
        <w:t>Create virtualenv called de with the following packages installed: Numpy, Scipy, Pandas, Matplotlib, scikit-learn, readLine.</w:t>
      </w:r>
    </w:p>
    <w:p w:rsidR="00170B31" w:rsidRDefault="00170B31" w:rsidP="00BF21E1">
      <w:pPr>
        <w:pStyle w:val="ListParagraph"/>
        <w:numPr>
          <w:ilvl w:val="1"/>
          <w:numId w:val="14"/>
        </w:numPr>
        <w:rPr>
          <w:lang w:val="en-US"/>
        </w:rPr>
      </w:pPr>
      <w:r>
        <w:rPr>
          <w:lang w:val="en-US"/>
        </w:rPr>
        <w:t xml:space="preserve">Use source code version control system like Tortoise SVN or </w:t>
      </w:r>
      <w:proofErr w:type="spellStart"/>
      <w:r>
        <w:rPr>
          <w:lang w:val="en-US"/>
        </w:rPr>
        <w:t>Git</w:t>
      </w:r>
      <w:proofErr w:type="spellEnd"/>
      <w:r>
        <w:rPr>
          <w:lang w:val="en-US"/>
        </w:rPr>
        <w:t>.</w:t>
      </w:r>
    </w:p>
    <w:p w:rsidR="00170B31" w:rsidRDefault="00170B31" w:rsidP="00170B31">
      <w:pPr>
        <w:pStyle w:val="Heading2"/>
        <w:rPr>
          <w:lang w:val="en-US"/>
        </w:rPr>
      </w:pPr>
      <w:r>
        <w:rPr>
          <w:lang w:val="en-US"/>
        </w:rPr>
        <w:t xml:space="preserve"> Suggested Approaches for Feature Engineering and </w:t>
      </w:r>
      <w:r w:rsidRPr="008D1B94">
        <w:rPr>
          <w:lang w:val="en-US"/>
        </w:rPr>
        <w:t xml:space="preserve">Dimension Reduction </w:t>
      </w:r>
    </w:p>
    <w:p w:rsidR="00170B31" w:rsidRDefault="00170B31" w:rsidP="00BF21E1">
      <w:pPr>
        <w:pStyle w:val="ListParagraph"/>
        <w:numPr>
          <w:ilvl w:val="1"/>
          <w:numId w:val="15"/>
        </w:numPr>
        <w:rPr>
          <w:lang w:val="en-US"/>
        </w:rPr>
      </w:pPr>
      <w:r w:rsidRPr="009903C5">
        <w:rPr>
          <w:lang w:val="en-US"/>
        </w:rPr>
        <w:t>PCA</w:t>
      </w:r>
    </w:p>
    <w:p w:rsidR="00170B31" w:rsidRDefault="00170B31" w:rsidP="00BF21E1">
      <w:pPr>
        <w:pStyle w:val="ListParagraph"/>
        <w:numPr>
          <w:ilvl w:val="1"/>
          <w:numId w:val="15"/>
        </w:numPr>
        <w:rPr>
          <w:lang w:val="en-US"/>
        </w:rPr>
      </w:pPr>
      <w:r w:rsidRPr="009903C5">
        <w:rPr>
          <w:lang w:val="en-US"/>
        </w:rPr>
        <w:t>ICA, R-ICA</w:t>
      </w:r>
    </w:p>
    <w:p w:rsidR="00170B31" w:rsidRDefault="00170B31" w:rsidP="00BF21E1">
      <w:pPr>
        <w:pStyle w:val="ListParagraph"/>
        <w:numPr>
          <w:ilvl w:val="1"/>
          <w:numId w:val="15"/>
        </w:numPr>
        <w:rPr>
          <w:lang w:val="en-US"/>
        </w:rPr>
      </w:pPr>
      <w:r w:rsidRPr="009903C5">
        <w:rPr>
          <w:lang w:val="en-US"/>
        </w:rPr>
        <w:t>t-SNE</w:t>
      </w:r>
    </w:p>
    <w:p w:rsidR="00170B31" w:rsidRDefault="00170B31" w:rsidP="00BF21E1">
      <w:pPr>
        <w:pStyle w:val="ListParagraph"/>
        <w:numPr>
          <w:ilvl w:val="1"/>
          <w:numId w:val="15"/>
        </w:numPr>
        <w:rPr>
          <w:lang w:val="en-US"/>
        </w:rPr>
      </w:pPr>
      <w:r w:rsidRPr="009903C5">
        <w:rPr>
          <w:lang w:val="en-US"/>
        </w:rPr>
        <w:t>Gaussian Random Projection</w:t>
      </w:r>
    </w:p>
    <w:p w:rsidR="00170B31" w:rsidRDefault="00170B31" w:rsidP="00BF21E1">
      <w:pPr>
        <w:pStyle w:val="ListParagraph"/>
        <w:numPr>
          <w:ilvl w:val="1"/>
          <w:numId w:val="15"/>
        </w:numPr>
        <w:rPr>
          <w:lang w:val="en-US"/>
        </w:rPr>
      </w:pPr>
      <w:r w:rsidRPr="009903C5">
        <w:rPr>
          <w:lang w:val="en-US"/>
        </w:rPr>
        <w:t>Autoencoder</w:t>
      </w:r>
    </w:p>
    <w:p w:rsidR="00170B31" w:rsidRDefault="00170B31" w:rsidP="00BF21E1">
      <w:pPr>
        <w:pStyle w:val="ListParagraph"/>
        <w:numPr>
          <w:ilvl w:val="1"/>
          <w:numId w:val="15"/>
        </w:numPr>
        <w:rPr>
          <w:lang w:val="en-US"/>
        </w:rPr>
      </w:pPr>
      <w:r w:rsidRPr="000E4D2B">
        <w:rPr>
          <w:lang w:val="en-US"/>
        </w:rPr>
        <w:t>SVD</w:t>
      </w:r>
    </w:p>
    <w:p w:rsidR="00170B31" w:rsidRPr="000E4D2B" w:rsidRDefault="00170B31" w:rsidP="00170B31">
      <w:pPr>
        <w:rPr>
          <w:lang w:val="en-US"/>
        </w:rPr>
      </w:pPr>
      <w:r w:rsidRPr="000E4D2B">
        <w:rPr>
          <w:lang w:val="en-US"/>
        </w:rPr>
        <w:t>The outputs of dimension reduction are used as features, which become inputs for the classifiers.</w:t>
      </w:r>
    </w:p>
    <w:p w:rsidR="00170B31" w:rsidRDefault="00170B31" w:rsidP="00170B31">
      <w:pPr>
        <w:pStyle w:val="Heading2"/>
        <w:rPr>
          <w:lang w:val="en-US"/>
        </w:rPr>
      </w:pPr>
      <w:r w:rsidRPr="000E4D2B">
        <w:rPr>
          <w:lang w:val="en-US"/>
        </w:rPr>
        <w:t xml:space="preserve">Schemes for Classification: </w:t>
      </w:r>
    </w:p>
    <w:p w:rsidR="00170B31" w:rsidRPr="000E4D2B" w:rsidRDefault="00170B31" w:rsidP="00170B31">
      <w:pPr>
        <w:pStyle w:val="ListParagraph"/>
        <w:rPr>
          <w:lang w:val="en-US"/>
        </w:rPr>
      </w:pPr>
      <w:r w:rsidRPr="000E4D2B">
        <w:rPr>
          <w:lang w:val="en-US"/>
        </w:rPr>
        <w:t xml:space="preserve">Majority </w:t>
      </w:r>
      <w:r w:rsidR="00382995" w:rsidRPr="000E4D2B">
        <w:rPr>
          <w:lang w:val="en-US"/>
        </w:rPr>
        <w:t>Vote of</w:t>
      </w:r>
      <w:r w:rsidRPr="000E4D2B">
        <w:rPr>
          <w:lang w:val="en-US"/>
        </w:rPr>
        <w:t xml:space="preserve"> </w:t>
      </w:r>
    </w:p>
    <w:p w:rsidR="00170B31" w:rsidRPr="00BF21E1" w:rsidRDefault="00170B31" w:rsidP="002D1000">
      <w:pPr>
        <w:pStyle w:val="ListParagraph"/>
        <w:numPr>
          <w:ilvl w:val="0"/>
          <w:numId w:val="18"/>
        </w:numPr>
        <w:rPr>
          <w:lang w:val="en-US"/>
        </w:rPr>
      </w:pPr>
      <w:r w:rsidRPr="00BF21E1">
        <w:rPr>
          <w:lang w:val="en-US"/>
        </w:rPr>
        <w:t>Random Forest</w:t>
      </w:r>
    </w:p>
    <w:p w:rsidR="00170B31" w:rsidRPr="00BF21E1" w:rsidRDefault="00170B31" w:rsidP="002D1000">
      <w:pPr>
        <w:pStyle w:val="ListParagraph"/>
        <w:numPr>
          <w:ilvl w:val="0"/>
          <w:numId w:val="18"/>
        </w:numPr>
        <w:rPr>
          <w:lang w:val="en-US"/>
        </w:rPr>
      </w:pPr>
      <w:r w:rsidRPr="00BF21E1">
        <w:rPr>
          <w:lang w:val="en-US"/>
        </w:rPr>
        <w:t>XGBoost</w:t>
      </w:r>
    </w:p>
    <w:p w:rsidR="00170B31" w:rsidRPr="00BF21E1" w:rsidRDefault="00170B31" w:rsidP="002D1000">
      <w:pPr>
        <w:pStyle w:val="ListParagraph"/>
        <w:numPr>
          <w:ilvl w:val="0"/>
          <w:numId w:val="18"/>
        </w:numPr>
        <w:rPr>
          <w:lang w:val="en-US"/>
        </w:rPr>
      </w:pPr>
      <w:r w:rsidRPr="00BF21E1">
        <w:rPr>
          <w:lang w:val="en-US"/>
        </w:rPr>
        <w:t>Neural Network</w:t>
      </w:r>
    </w:p>
    <w:p w:rsidR="00170B31" w:rsidRPr="00BF21E1" w:rsidRDefault="00170B31" w:rsidP="002D1000">
      <w:pPr>
        <w:pStyle w:val="ListParagraph"/>
        <w:numPr>
          <w:ilvl w:val="0"/>
          <w:numId w:val="18"/>
        </w:numPr>
        <w:rPr>
          <w:lang w:val="en-US"/>
        </w:rPr>
      </w:pPr>
      <w:r w:rsidRPr="00BF21E1">
        <w:rPr>
          <w:lang w:val="en-US"/>
        </w:rPr>
        <w:t>Softmax (multinomial logistic regression)</w:t>
      </w:r>
    </w:p>
    <w:p w:rsidR="00170B31" w:rsidRPr="00BF21E1" w:rsidRDefault="00170B31" w:rsidP="002D1000">
      <w:pPr>
        <w:pStyle w:val="ListParagraph"/>
        <w:numPr>
          <w:ilvl w:val="0"/>
          <w:numId w:val="18"/>
        </w:numPr>
        <w:rPr>
          <w:lang w:val="en-US"/>
        </w:rPr>
      </w:pPr>
      <w:r w:rsidRPr="00BF21E1">
        <w:rPr>
          <w:lang w:val="en-US"/>
        </w:rPr>
        <w:t>k-Nearest Neighbours</w:t>
      </w:r>
    </w:p>
    <w:p w:rsidR="00170B31" w:rsidRPr="00B04D8B" w:rsidRDefault="00170B31" w:rsidP="002D1000">
      <w:pPr>
        <w:pStyle w:val="ListParagraph"/>
        <w:numPr>
          <w:ilvl w:val="0"/>
          <w:numId w:val="18"/>
        </w:numPr>
        <w:rPr>
          <w:lang w:val="en-US"/>
        </w:rPr>
      </w:pPr>
      <w:r w:rsidRPr="00B04D8B">
        <w:rPr>
          <w:lang w:val="en-US"/>
        </w:rPr>
        <w:t xml:space="preserve">Support Vector Machine </w:t>
      </w:r>
    </w:p>
    <w:p w:rsidR="00170B31" w:rsidRDefault="00170B31" w:rsidP="00170B31">
      <w:pPr>
        <w:pStyle w:val="Heading2"/>
        <w:rPr>
          <w:lang w:val="en-US"/>
        </w:rPr>
      </w:pPr>
      <w:r>
        <w:rPr>
          <w:lang w:val="en-US"/>
        </w:rPr>
        <w:t xml:space="preserve">Examining Model Fitness </w:t>
      </w:r>
    </w:p>
    <w:p w:rsidR="00170B31" w:rsidRDefault="00170B31" w:rsidP="00BF21E1">
      <w:pPr>
        <w:pStyle w:val="ListParagraph"/>
        <w:numPr>
          <w:ilvl w:val="1"/>
          <w:numId w:val="17"/>
        </w:numPr>
        <w:rPr>
          <w:lang w:val="en-US"/>
        </w:rPr>
      </w:pPr>
      <w:r w:rsidRPr="000E4D2B">
        <w:rPr>
          <w:lang w:val="en-US"/>
        </w:rPr>
        <w:t>Use k-fold cross validation. Use accuracy, F1 score, Youden’s J, Mathew’s correlation and any other similar scores like precision and recall.</w:t>
      </w:r>
    </w:p>
    <w:p w:rsidR="00170B31" w:rsidRDefault="00170B31" w:rsidP="00BF21E1">
      <w:pPr>
        <w:pStyle w:val="ListParagraph"/>
        <w:numPr>
          <w:ilvl w:val="1"/>
          <w:numId w:val="17"/>
        </w:numPr>
        <w:rPr>
          <w:lang w:val="en-US"/>
        </w:rPr>
      </w:pPr>
      <w:r w:rsidRPr="000E4D2B">
        <w:rPr>
          <w:lang w:val="en-US"/>
        </w:rPr>
        <w:t>Always plot the confusion matrix.</w:t>
      </w:r>
    </w:p>
    <w:p w:rsidR="00170B31" w:rsidRDefault="00170B31" w:rsidP="00BF21E1">
      <w:pPr>
        <w:pStyle w:val="ListParagraph"/>
        <w:numPr>
          <w:ilvl w:val="1"/>
          <w:numId w:val="17"/>
        </w:numPr>
        <w:rPr>
          <w:lang w:val="en-US"/>
        </w:rPr>
      </w:pPr>
      <w:r w:rsidRPr="00973CD2">
        <w:rPr>
          <w:lang w:val="en-US"/>
        </w:rPr>
        <w:t>Show the error rate curve as a function of different parameters.</w:t>
      </w:r>
    </w:p>
    <w:p w:rsidR="00170B31" w:rsidRDefault="00170B31" w:rsidP="00BF21E1">
      <w:pPr>
        <w:pStyle w:val="ListParagraph"/>
        <w:numPr>
          <w:ilvl w:val="1"/>
          <w:numId w:val="17"/>
        </w:numPr>
        <w:rPr>
          <w:lang w:val="en-US"/>
        </w:rPr>
      </w:pPr>
      <w:r w:rsidRPr="00973CD2">
        <w:rPr>
          <w:lang w:val="en-US"/>
        </w:rPr>
        <w:t>Use GridSearch</w:t>
      </w:r>
      <w:r>
        <w:rPr>
          <w:lang w:val="en-US"/>
        </w:rPr>
        <w:t>CV</w:t>
      </w:r>
      <w:r w:rsidRPr="00973CD2">
        <w:rPr>
          <w:lang w:val="en-US"/>
        </w:rPr>
        <w:t xml:space="preserve"> for parameter tuning. </w:t>
      </w:r>
    </w:p>
    <w:p w:rsidR="00170B31" w:rsidRDefault="00170B31" w:rsidP="00BF21E1">
      <w:pPr>
        <w:pStyle w:val="ListParagraph"/>
        <w:numPr>
          <w:ilvl w:val="1"/>
          <w:numId w:val="17"/>
        </w:numPr>
        <w:rPr>
          <w:lang w:val="en-US"/>
        </w:rPr>
      </w:pPr>
      <w:r w:rsidRPr="00973CD2">
        <w:rPr>
          <w:lang w:val="en-US"/>
        </w:rPr>
        <w:t>Examine predictor significance and importance.</w:t>
      </w:r>
    </w:p>
    <w:p w:rsidR="0059337C" w:rsidRDefault="00170B31" w:rsidP="00AD4C46">
      <w:pPr>
        <w:pStyle w:val="ListParagraph"/>
        <w:numPr>
          <w:ilvl w:val="1"/>
          <w:numId w:val="17"/>
        </w:numPr>
        <w:rPr>
          <w:lang w:val="en-US"/>
        </w:rPr>
      </w:pPr>
      <w:r w:rsidRPr="00973CD2">
        <w:rPr>
          <w:lang w:val="en-US"/>
        </w:rPr>
        <w:t>Make sure the classes are not too imbalanced.</w:t>
      </w:r>
    </w:p>
    <w:p w:rsidR="006655B6" w:rsidRDefault="006655B6" w:rsidP="006655B6">
      <w:pPr>
        <w:pStyle w:val="Heading1"/>
        <w:rPr>
          <w:lang w:val="en-US"/>
        </w:rPr>
      </w:pPr>
      <w:r>
        <w:rPr>
          <w:lang w:val="en-US"/>
        </w:rPr>
        <w:lastRenderedPageBreak/>
        <w:t>Guidelines for Documentation</w:t>
      </w:r>
    </w:p>
    <w:p w:rsidR="006655B6" w:rsidRDefault="006655B6" w:rsidP="002D1000">
      <w:pPr>
        <w:pStyle w:val="ListParagraph"/>
        <w:ind w:left="0"/>
        <w:rPr>
          <w:lang w:val="en-US"/>
        </w:rPr>
      </w:pPr>
      <w:r>
        <w:rPr>
          <w:lang w:val="en-US"/>
        </w:rPr>
        <w:t xml:space="preserve">Presentation of results is next in importance only to a strong and meaningful result. In the absence of a perfect result, presentation occupies first place and the result, second. We should aim to include as many </w:t>
      </w:r>
      <w:r w:rsidRPr="006655B6">
        <w:rPr>
          <w:i/>
          <w:iCs/>
          <w:lang w:val="en-US"/>
        </w:rPr>
        <w:t>relevant</w:t>
      </w:r>
      <w:r>
        <w:rPr>
          <w:lang w:val="en-US"/>
        </w:rPr>
        <w:t xml:space="preserve"> charts and graphical elements as possible, taking care that do not look forced or out of place. </w:t>
      </w:r>
    </w:p>
    <w:p w:rsidR="006655B6" w:rsidRDefault="006655B6" w:rsidP="002D1000">
      <w:pPr>
        <w:pStyle w:val="ListParagraph"/>
        <w:ind w:left="0"/>
        <w:rPr>
          <w:lang w:val="en-US"/>
        </w:rPr>
      </w:pPr>
      <w:r>
        <w:rPr>
          <w:lang w:val="en-US"/>
        </w:rPr>
        <w:t>While inserting captions for tables and figures, use APA style. Table captions should be placed above the table and figure captions, below the figure.</w:t>
      </w:r>
    </w:p>
    <w:p w:rsidR="003B17E6" w:rsidRDefault="003B17E6">
      <w:pPr>
        <w:rPr>
          <w:lang w:val="en-US"/>
        </w:rPr>
      </w:pPr>
      <w:r>
        <w:rPr>
          <w:lang w:val="en-US"/>
        </w:rPr>
        <w:br w:type="page"/>
      </w:r>
    </w:p>
    <w:p w:rsidR="003B17E6" w:rsidRPr="007D4D18" w:rsidRDefault="003B17E6" w:rsidP="003B17E6">
      <w:pPr>
        <w:pStyle w:val="Heading1"/>
        <w:rPr>
          <w:sz w:val="24"/>
          <w:szCs w:val="24"/>
          <w:lang w:val="en-US"/>
        </w:rPr>
      </w:pPr>
      <w:bookmarkStart w:id="0" w:name="_GoBack"/>
      <w:r w:rsidRPr="007D4D18">
        <w:rPr>
          <w:sz w:val="24"/>
          <w:szCs w:val="24"/>
          <w:lang w:val="en-US"/>
        </w:rPr>
        <w:lastRenderedPageBreak/>
        <w:t>Appendix 1: Brief Subset of Parameter Codes and their Dry Eye Category</w:t>
      </w:r>
    </w:p>
    <w:bookmarkEnd w:id="0"/>
    <w:p w:rsidR="0016384B" w:rsidRDefault="005D10E4">
      <w:pPr>
        <w:rPr>
          <w:lang w:val="en-US"/>
        </w:rPr>
      </w:pPr>
      <w:r w:rsidRPr="005D10E4">
        <w:rPr>
          <w:noProof/>
          <w:lang w:eastAsia="en-GB"/>
        </w:rPr>
        <w:drawing>
          <wp:inline distT="0" distB="0" distL="0" distR="0" wp14:anchorId="4CFC0678" wp14:editId="7B90FEDC">
            <wp:extent cx="5731510" cy="76035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03577"/>
                    </a:xfrm>
                    <a:prstGeom prst="rect">
                      <a:avLst/>
                    </a:prstGeom>
                    <a:noFill/>
                    <a:ln>
                      <a:noFill/>
                    </a:ln>
                  </pic:spPr>
                </pic:pic>
              </a:graphicData>
            </a:graphic>
          </wp:inline>
        </w:drawing>
      </w:r>
      <w:r w:rsidR="0016384B">
        <w:rPr>
          <w:lang w:val="en-US"/>
        </w:rPr>
        <w:br w:type="page"/>
      </w:r>
    </w:p>
    <w:sectPr w:rsidR="001638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1831"/>
    <w:multiLevelType w:val="hybridMultilevel"/>
    <w:tmpl w:val="AA74B3FE"/>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013165"/>
    <w:multiLevelType w:val="hybridMultilevel"/>
    <w:tmpl w:val="3ADEC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73574F"/>
    <w:multiLevelType w:val="hybridMultilevel"/>
    <w:tmpl w:val="56EAA852"/>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26D03F43"/>
    <w:multiLevelType w:val="hybridMultilevel"/>
    <w:tmpl w:val="67B403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A4D5D"/>
    <w:multiLevelType w:val="hybridMultilevel"/>
    <w:tmpl w:val="77D24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D31FE9"/>
    <w:multiLevelType w:val="hybridMultilevel"/>
    <w:tmpl w:val="E15894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F2671E"/>
    <w:multiLevelType w:val="hybridMultilevel"/>
    <w:tmpl w:val="27CAE9D0"/>
    <w:lvl w:ilvl="0" w:tplc="874029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4243078"/>
    <w:multiLevelType w:val="hybridMultilevel"/>
    <w:tmpl w:val="415246A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F631888"/>
    <w:multiLevelType w:val="hybridMultilevel"/>
    <w:tmpl w:val="A80677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393F64"/>
    <w:multiLevelType w:val="hybridMultilevel"/>
    <w:tmpl w:val="34B44C6E"/>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8793A32"/>
    <w:multiLevelType w:val="hybridMultilevel"/>
    <w:tmpl w:val="F7F4F5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F">
      <w:start w:val="1"/>
      <w:numFmt w:val="decimal"/>
      <w:lvlText w:val="%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B34D09"/>
    <w:multiLevelType w:val="hybridMultilevel"/>
    <w:tmpl w:val="527CD684"/>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12">
    <w:nsid w:val="71C6092B"/>
    <w:multiLevelType w:val="hybridMultilevel"/>
    <w:tmpl w:val="7354D5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F">
      <w:start w:val="1"/>
      <w:numFmt w:val="decimal"/>
      <w:lvlText w:val="%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2176AE"/>
    <w:multiLevelType w:val="hybridMultilevel"/>
    <w:tmpl w:val="A51CD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8443E4"/>
    <w:multiLevelType w:val="hybridMultilevel"/>
    <w:tmpl w:val="6616AEE6"/>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59351F8"/>
    <w:multiLevelType w:val="hybridMultilevel"/>
    <w:tmpl w:val="B210B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E91733"/>
    <w:multiLevelType w:val="hybridMultilevel"/>
    <w:tmpl w:val="8ECCBC08"/>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277074"/>
    <w:multiLevelType w:val="hybridMultilevel"/>
    <w:tmpl w:val="D8D02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11"/>
  </w:num>
  <w:num w:numId="5">
    <w:abstractNumId w:val="14"/>
  </w:num>
  <w:num w:numId="6">
    <w:abstractNumId w:val="8"/>
  </w:num>
  <w:num w:numId="7">
    <w:abstractNumId w:val="3"/>
  </w:num>
  <w:num w:numId="8">
    <w:abstractNumId w:val="17"/>
  </w:num>
  <w:num w:numId="9">
    <w:abstractNumId w:val="13"/>
  </w:num>
  <w:num w:numId="10">
    <w:abstractNumId w:val="4"/>
  </w:num>
  <w:num w:numId="11">
    <w:abstractNumId w:val="15"/>
  </w:num>
  <w:num w:numId="12">
    <w:abstractNumId w:val="1"/>
  </w:num>
  <w:num w:numId="13">
    <w:abstractNumId w:val="6"/>
  </w:num>
  <w:num w:numId="14">
    <w:abstractNumId w:val="7"/>
  </w:num>
  <w:num w:numId="15">
    <w:abstractNumId w:val="9"/>
  </w:num>
  <w:num w:numId="16">
    <w:abstractNumId w:val="2"/>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05"/>
    <w:rsid w:val="000103C7"/>
    <w:rsid w:val="000E4D2B"/>
    <w:rsid w:val="00134D8E"/>
    <w:rsid w:val="00161635"/>
    <w:rsid w:val="0016384B"/>
    <w:rsid w:val="00170B31"/>
    <w:rsid w:val="00176A82"/>
    <w:rsid w:val="001D7291"/>
    <w:rsid w:val="002D1000"/>
    <w:rsid w:val="00307205"/>
    <w:rsid w:val="003444F7"/>
    <w:rsid w:val="00382599"/>
    <w:rsid w:val="00382995"/>
    <w:rsid w:val="003B17E6"/>
    <w:rsid w:val="004D2DE4"/>
    <w:rsid w:val="004E7C29"/>
    <w:rsid w:val="005911E0"/>
    <w:rsid w:val="0059337C"/>
    <w:rsid w:val="0059515C"/>
    <w:rsid w:val="005D10E4"/>
    <w:rsid w:val="005D3EC2"/>
    <w:rsid w:val="00614600"/>
    <w:rsid w:val="006655B6"/>
    <w:rsid w:val="00706F94"/>
    <w:rsid w:val="007C7838"/>
    <w:rsid w:val="007D4D18"/>
    <w:rsid w:val="00817F1F"/>
    <w:rsid w:val="00855331"/>
    <w:rsid w:val="008862F5"/>
    <w:rsid w:val="00887261"/>
    <w:rsid w:val="008B545E"/>
    <w:rsid w:val="008D1B94"/>
    <w:rsid w:val="00912837"/>
    <w:rsid w:val="0093738C"/>
    <w:rsid w:val="009425E8"/>
    <w:rsid w:val="00973CD2"/>
    <w:rsid w:val="009903C5"/>
    <w:rsid w:val="009B0995"/>
    <w:rsid w:val="009B6CAF"/>
    <w:rsid w:val="009C358E"/>
    <w:rsid w:val="009D3FB8"/>
    <w:rsid w:val="00A47ECD"/>
    <w:rsid w:val="00AD4C46"/>
    <w:rsid w:val="00AE71CE"/>
    <w:rsid w:val="00B04D8B"/>
    <w:rsid w:val="00B361CD"/>
    <w:rsid w:val="00B54734"/>
    <w:rsid w:val="00B8105E"/>
    <w:rsid w:val="00BF21E1"/>
    <w:rsid w:val="00BF6EEF"/>
    <w:rsid w:val="00C20CA6"/>
    <w:rsid w:val="00CC0188"/>
    <w:rsid w:val="00CD6123"/>
    <w:rsid w:val="00D024A9"/>
    <w:rsid w:val="00D25BD1"/>
    <w:rsid w:val="00D81198"/>
    <w:rsid w:val="00DE44C6"/>
    <w:rsid w:val="00E304C0"/>
    <w:rsid w:val="00E37820"/>
    <w:rsid w:val="00E63AE3"/>
    <w:rsid w:val="00E6550F"/>
    <w:rsid w:val="00F118F2"/>
    <w:rsid w:val="00F15DA1"/>
    <w:rsid w:val="00F43008"/>
    <w:rsid w:val="00F6266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6F9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70B31"/>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05"/>
    <w:pPr>
      <w:ind w:left="720"/>
      <w:contextualSpacing/>
    </w:pPr>
  </w:style>
  <w:style w:type="paragraph" w:styleId="Title">
    <w:name w:val="Title"/>
    <w:basedOn w:val="Normal"/>
    <w:next w:val="Normal"/>
    <w:link w:val="TitleChar"/>
    <w:uiPriority w:val="10"/>
    <w:qFormat/>
    <w:rsid w:val="00706F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06F94"/>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706F94"/>
    <w:rPr>
      <w:rFonts w:asciiTheme="majorHAnsi" w:eastAsiaTheme="majorEastAsia" w:hAnsiTheme="majorHAnsi" w:cstheme="majorBidi"/>
      <w:b/>
      <w:bCs/>
      <w:color w:val="365F91" w:themeColor="accent1" w:themeShade="BF"/>
      <w:sz w:val="28"/>
      <w:szCs w:val="25"/>
    </w:rPr>
  </w:style>
  <w:style w:type="paragraph" w:styleId="Subtitle">
    <w:name w:val="Subtitle"/>
    <w:basedOn w:val="Normal"/>
    <w:next w:val="Normal"/>
    <w:link w:val="SubtitleChar"/>
    <w:uiPriority w:val="11"/>
    <w:qFormat/>
    <w:rsid w:val="00855331"/>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855331"/>
    <w:rPr>
      <w:rFonts w:asciiTheme="majorHAnsi" w:eastAsiaTheme="majorEastAsia" w:hAnsiTheme="majorHAnsi" w:cstheme="majorBidi"/>
      <w:i/>
      <w:iCs/>
      <w:color w:val="4F81BD" w:themeColor="accent1"/>
      <w:spacing w:val="15"/>
      <w:sz w:val="24"/>
      <w:szCs w:val="21"/>
    </w:rPr>
  </w:style>
  <w:style w:type="table" w:styleId="TableGrid">
    <w:name w:val="Table Grid"/>
    <w:basedOn w:val="TableNormal"/>
    <w:uiPriority w:val="59"/>
    <w:rsid w:val="00AD4C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70B31"/>
    <w:pPr>
      <w:spacing w:line="240" w:lineRule="auto"/>
    </w:pPr>
    <w:rPr>
      <w:b/>
      <w:bCs/>
      <w:color w:val="4F81BD" w:themeColor="accent1"/>
      <w:sz w:val="18"/>
      <w:szCs w:val="18"/>
      <w:lang w:val="en-US" w:bidi="ar-SA"/>
    </w:rPr>
  </w:style>
  <w:style w:type="paragraph" w:styleId="BalloonText">
    <w:name w:val="Balloon Text"/>
    <w:basedOn w:val="Normal"/>
    <w:link w:val="BalloonTextChar"/>
    <w:uiPriority w:val="99"/>
    <w:semiHidden/>
    <w:unhideWhenUsed/>
    <w:rsid w:val="00170B3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0B31"/>
    <w:rPr>
      <w:rFonts w:ascii="Tahoma" w:hAnsi="Tahoma" w:cs="Mangal"/>
      <w:sz w:val="16"/>
      <w:szCs w:val="14"/>
    </w:rPr>
  </w:style>
  <w:style w:type="character" w:customStyle="1" w:styleId="Heading2Char">
    <w:name w:val="Heading 2 Char"/>
    <w:basedOn w:val="DefaultParagraphFont"/>
    <w:link w:val="Heading2"/>
    <w:uiPriority w:val="9"/>
    <w:rsid w:val="00170B31"/>
    <w:rPr>
      <w:rFonts w:asciiTheme="majorHAnsi" w:eastAsiaTheme="majorEastAsia" w:hAnsiTheme="majorHAnsi" w:cstheme="majorBidi"/>
      <w:b/>
      <w:bCs/>
      <w:color w:val="4F81BD"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6F9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70B31"/>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05"/>
    <w:pPr>
      <w:ind w:left="720"/>
      <w:contextualSpacing/>
    </w:pPr>
  </w:style>
  <w:style w:type="paragraph" w:styleId="Title">
    <w:name w:val="Title"/>
    <w:basedOn w:val="Normal"/>
    <w:next w:val="Normal"/>
    <w:link w:val="TitleChar"/>
    <w:uiPriority w:val="10"/>
    <w:qFormat/>
    <w:rsid w:val="00706F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06F94"/>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706F94"/>
    <w:rPr>
      <w:rFonts w:asciiTheme="majorHAnsi" w:eastAsiaTheme="majorEastAsia" w:hAnsiTheme="majorHAnsi" w:cstheme="majorBidi"/>
      <w:b/>
      <w:bCs/>
      <w:color w:val="365F91" w:themeColor="accent1" w:themeShade="BF"/>
      <w:sz w:val="28"/>
      <w:szCs w:val="25"/>
    </w:rPr>
  </w:style>
  <w:style w:type="paragraph" w:styleId="Subtitle">
    <w:name w:val="Subtitle"/>
    <w:basedOn w:val="Normal"/>
    <w:next w:val="Normal"/>
    <w:link w:val="SubtitleChar"/>
    <w:uiPriority w:val="11"/>
    <w:qFormat/>
    <w:rsid w:val="00855331"/>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855331"/>
    <w:rPr>
      <w:rFonts w:asciiTheme="majorHAnsi" w:eastAsiaTheme="majorEastAsia" w:hAnsiTheme="majorHAnsi" w:cstheme="majorBidi"/>
      <w:i/>
      <w:iCs/>
      <w:color w:val="4F81BD" w:themeColor="accent1"/>
      <w:spacing w:val="15"/>
      <w:sz w:val="24"/>
      <w:szCs w:val="21"/>
    </w:rPr>
  </w:style>
  <w:style w:type="table" w:styleId="TableGrid">
    <w:name w:val="Table Grid"/>
    <w:basedOn w:val="TableNormal"/>
    <w:uiPriority w:val="59"/>
    <w:rsid w:val="00AD4C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70B31"/>
    <w:pPr>
      <w:spacing w:line="240" w:lineRule="auto"/>
    </w:pPr>
    <w:rPr>
      <w:b/>
      <w:bCs/>
      <w:color w:val="4F81BD" w:themeColor="accent1"/>
      <w:sz w:val="18"/>
      <w:szCs w:val="18"/>
      <w:lang w:val="en-US" w:bidi="ar-SA"/>
    </w:rPr>
  </w:style>
  <w:style w:type="paragraph" w:styleId="BalloonText">
    <w:name w:val="Balloon Text"/>
    <w:basedOn w:val="Normal"/>
    <w:link w:val="BalloonTextChar"/>
    <w:uiPriority w:val="99"/>
    <w:semiHidden/>
    <w:unhideWhenUsed/>
    <w:rsid w:val="00170B3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0B31"/>
    <w:rPr>
      <w:rFonts w:ascii="Tahoma" w:hAnsi="Tahoma" w:cs="Mangal"/>
      <w:sz w:val="16"/>
      <w:szCs w:val="14"/>
    </w:rPr>
  </w:style>
  <w:style w:type="character" w:customStyle="1" w:styleId="Heading2Char">
    <w:name w:val="Heading 2 Char"/>
    <w:basedOn w:val="DefaultParagraphFont"/>
    <w:link w:val="Heading2"/>
    <w:uiPriority w:val="9"/>
    <w:rsid w:val="00170B31"/>
    <w:rPr>
      <w:rFonts w:asciiTheme="majorHAnsi" w:eastAsiaTheme="majorEastAsia" w:hAnsiTheme="majorHAnsi" w:cstheme="majorBidi"/>
      <w:b/>
      <w:bCs/>
      <w:color w:val="4F81BD"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EB6A3-6BD8-47E7-9F6D-5EB2CA07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2017-10-24T17:37:00Z</dcterms:created>
  <dcterms:modified xsi:type="dcterms:W3CDTF">2017-10-26T03:14:00Z</dcterms:modified>
</cp:coreProperties>
</file>