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jc w:val="center"/>
      </w:pPr>
      <w:r>
        <w:rPr>
          <w:rFonts w:ascii="Times New Roman" w:hAnsi="Times New Roman"/>
          <w:b w:val="0"/>
          <w:i w:val="0"/>
          <w:color w:val="C9A96E"/>
          <w:sz w:val="20"/>
        </w:rPr>
        <w:t>━━━━━━━━━━━━━━━━━━━━━━━━━━━━━━━━━━━━━━━━━━━━━━━━━━</w:t>
      </w:r>
    </w:p>
    <w:p>
      <w:pPr>
        <w:spacing w:before="240"/>
        <w:jc w:val="center"/>
      </w:pPr>
      <w:r>
        <w:rPr>
          <w:rFonts w:ascii="Times New Roman" w:hAnsi="Times New Roman"/>
          <w:b/>
          <w:i w:val="0"/>
          <w:color w:val="1A1A2E"/>
          <w:sz w:val="52"/>
        </w:rPr>
        <w:t>BÁO CÁO KẾ HOẠCH HOẠT ĐỘNG</w:t>
      </w:r>
    </w:p>
    <w:p>
      <w:pPr>
        <w:spacing w:before="120"/>
        <w:jc w:val="center"/>
      </w:pPr>
      <w:r>
        <w:rPr>
          <w:rFonts w:ascii="Times New Roman" w:hAnsi="Times New Roman"/>
          <w:b/>
          <w:i w:val="0"/>
          <w:color w:val="C9A96E"/>
          <w:sz w:val="40"/>
        </w:rPr>
        <w:t>ART HAU STUDIO</w:t>
      </w:r>
    </w:p>
    <w:p>
      <w:pPr>
        <w:spacing w:before="80"/>
        <w:jc w:val="center"/>
      </w:pPr>
      <w:r>
        <w:rPr>
          <w:rFonts w:ascii="Times New Roman" w:hAnsi="Times New Roman"/>
          <w:b w:val="0"/>
          <w:i/>
          <w:color w:val="888888"/>
          <w:sz w:val="26"/>
        </w:rPr>
        <w:t>Trung tâm Nghệ thuật Trực thuộc Viện Nghệ Thuật</w:t>
        <w:br/>
        <w:t>Đại Học Kiến Trúc Hà Nội</w:t>
      </w:r>
    </w:p>
    <w:p>
      <w:pPr>
        <w:spacing w:before="240"/>
        <w:jc w:val="center"/>
      </w:pPr>
      <w:r>
        <w:rPr>
          <w:rFonts w:ascii="Times New Roman" w:hAnsi="Times New Roman"/>
          <w:b w:val="0"/>
          <w:i w:val="0"/>
          <w:color w:val="C9A96E"/>
          <w:sz w:val="20"/>
        </w:rPr>
        <w:t>────────────────────────────────────────</w:t>
      </w:r>
    </w:p>
    <w:p>
      <w:pPr>
        <w:spacing w:before="160"/>
        <w:jc w:val="center"/>
      </w:pPr>
      <w:r>
        <w:rPr>
          <w:rFonts w:ascii="Times New Roman" w:hAnsi="Times New Roman"/>
          <w:b w:val="0"/>
          <w:i w:val="0"/>
          <w:color w:val="1A1A2E"/>
          <w:sz w:val="24"/>
        </w:rPr>
        <w:t>Giai đoạn: Tháng 8/2026 – Tháng 7/2027</w:t>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r>
        <w:rPr>
          <w:rFonts w:ascii="Times New Roman" w:hAnsi="Times New Roman"/>
          <w:b w:val="0"/>
          <w:i w:val="0"/>
          <w:sz w:val="22"/>
        </w:rPr>
      </w:r>
    </w:p>
    <w:p>
      <w:pPr>
        <w:jc w:val="center"/>
      </w:pPr>
      <w:r>
        <w:rPr>
          <w:rFonts w:ascii="Times New Roman" w:hAnsi="Times New Roman"/>
          <w:b w:val="0"/>
          <w:i w:val="0"/>
          <w:color w:val="C9A96E"/>
          <w:sz w:val="20"/>
        </w:rPr>
        <w:t>━━━━━━━━━━━━━━━━━━━━━━━━━━━━━━━━━━━━━━━━━━━━━━━━━━</w:t>
      </w:r>
    </w:p>
    <w:p>
      <w:r>
        <w:br w:type="page"/>
      </w:r>
    </w:p>
    <w:p>
      <w:pPr>
        <w:spacing w:before="80" w:after="80"/>
      </w:pPr>
      <w:r>
        <w:rPr>
          <w:rFonts w:ascii="Times New Roman" w:hAnsi="Times New Roman"/>
          <w:b w:val="0"/>
          <w:i/>
          <w:color w:val="888888"/>
          <w:sz w:val="21"/>
        </w:rPr>
      </w:r>
      <w:r>
        <w:rPr>
          <w:rFonts w:ascii="Times New Roman" w:hAnsi="Times New Roman"/>
          <w:b w:val="0"/>
          <w:i/>
          <w:color w:val="888888"/>
          <w:sz w:val="21"/>
        </w:rPr>
        <w:t>"Nghệ thuật không chỉ là đối tượng để chiêm ngưỡng — nghệ thuật là không gian để sống, để trải nghiệm, để mỗi người tìm thấy tiếng nói riêng của mình."</w:t>
      </w:r>
      <w:r>
        <w:rPr>
          <w:rFonts w:ascii="Times New Roman" w:hAnsi="Times New Roman"/>
          <w:b w:val="0"/>
          <w:i/>
          <w:color w:val="888888"/>
          <w:sz w:val="21"/>
        </w:rPr>
      </w:r>
    </w:p>
    <w:p>
      <w:pPr>
        <w:spacing w:before="120" w:after="120"/>
        <w:jc w:val="center"/>
      </w:pPr>
      <w:r>
        <w:rPr>
          <w:rFonts w:ascii="Times New Roman" w:hAnsi="Times New Roman"/>
          <w:b w:val="0"/>
          <w:i w:val="0"/>
          <w:color w:val="C9A96E"/>
          <w:sz w:val="16"/>
        </w:rPr>
        <w:t>────────────────────────────────────────────────────────────</w:t>
      </w:r>
    </w:p>
    <w:p>
      <w:pPr>
        <w:pStyle w:val="ListNumber"/>
      </w:pPr>
      <w:r>
        <w:rPr>
          <w:rFonts w:ascii="Times New Roman" w:hAnsi="Times New Roman"/>
          <w:b w:val="0"/>
          <w:i w:val="0"/>
          <w:color w:val="333333"/>
          <w:sz w:val="22"/>
        </w:rPr>
        <w:t>[Tổng Quan](#1-tổng-quan)</w:t>
      </w:r>
    </w:p>
    <w:p>
      <w:pPr>
        <w:pStyle w:val="ListNumber"/>
      </w:pPr>
      <w:r>
        <w:rPr>
          <w:rFonts w:ascii="Times New Roman" w:hAnsi="Times New Roman"/>
          <w:b w:val="0"/>
          <w:i w:val="0"/>
          <w:color w:val="333333"/>
          <w:sz w:val="22"/>
        </w:rPr>
        <w:t>[Cơ Sở Vật Chất](#2-cơ-sở-vật-chất)</w:t>
      </w:r>
    </w:p>
    <w:p>
      <w:pPr>
        <w:pStyle w:val="ListNumber"/>
      </w:pPr>
      <w:r>
        <w:rPr>
          <w:rFonts w:ascii="Times New Roman" w:hAnsi="Times New Roman"/>
          <w:b w:val="0"/>
          <w:i w:val="0"/>
          <w:color w:val="333333"/>
          <w:sz w:val="22"/>
        </w:rPr>
        <w:t>[Năm Mảng Hoạt Động Chính](#3-năm-mảng-hoạt-động-chính)</w:t>
      </w:r>
    </w:p>
    <w:p>
      <w:pPr>
        <w:pStyle w:val="ListBullet"/>
      </w:pPr>
      <w:r>
        <w:rPr>
          <w:rFonts w:ascii="Times New Roman" w:hAnsi="Times New Roman"/>
          <w:b w:val="0"/>
          <w:i w:val="0"/>
          <w:color w:val="333333"/>
          <w:sz w:val="22"/>
        </w:rPr>
        <w:t>3.1. [Đào Tạo](#31-đào-tạo)</w:t>
      </w:r>
    </w:p>
    <w:p>
      <w:pPr>
        <w:pStyle w:val="ListBullet"/>
      </w:pPr>
      <w:r>
        <w:rPr>
          <w:rFonts w:ascii="Times New Roman" w:hAnsi="Times New Roman"/>
          <w:b w:val="0"/>
          <w:i w:val="0"/>
          <w:color w:val="333333"/>
          <w:sz w:val="22"/>
        </w:rPr>
        <w:t>3.2. [Workshop Chuyên Đề](#32-workshop-chuyên-đề)</w:t>
      </w:r>
    </w:p>
    <w:p>
      <w:pPr>
        <w:pStyle w:val="ListBullet"/>
      </w:pPr>
      <w:r>
        <w:rPr>
          <w:rFonts w:ascii="Times New Roman" w:hAnsi="Times New Roman"/>
          <w:b w:val="0"/>
          <w:i w:val="0"/>
          <w:color w:val="333333"/>
          <w:sz w:val="22"/>
        </w:rPr>
        <w:t>3.3. [Triển Lãm — TalkShow](#33-triển-lãm--talkshow)</w:t>
      </w:r>
    </w:p>
    <w:p>
      <w:pPr>
        <w:pStyle w:val="ListBullet"/>
      </w:pPr>
      <w:r>
        <w:rPr>
          <w:rFonts w:ascii="Times New Roman" w:hAnsi="Times New Roman"/>
          <w:b w:val="0"/>
          <w:i w:val="0"/>
          <w:color w:val="333333"/>
          <w:sz w:val="22"/>
        </w:rPr>
        <w:t>3.4. [Tổ Chức Cuộc Thi](#34-tổ-chức-cuộc-thi)</w:t>
      </w:r>
    </w:p>
    <w:p>
      <w:pPr>
        <w:pStyle w:val="ListBullet"/>
      </w:pPr>
      <w:r>
        <w:rPr>
          <w:rFonts w:ascii="Times New Roman" w:hAnsi="Times New Roman"/>
          <w:b w:val="0"/>
          <w:i w:val="0"/>
          <w:color w:val="333333"/>
          <w:sz w:val="22"/>
        </w:rPr>
        <w:t>3.5. [Không Gian Trải Nghiệm Nghệ Thuật](#35-không-gian-trải-nghiệm-nghệ-thuật)</w:t>
      </w:r>
    </w:p>
    <w:p>
      <w:pPr>
        <w:pStyle w:val="ListNumber"/>
      </w:pPr>
      <w:r>
        <w:rPr>
          <w:rFonts w:ascii="Times New Roman" w:hAnsi="Times New Roman"/>
          <w:b w:val="0"/>
          <w:i w:val="0"/>
          <w:color w:val="333333"/>
          <w:sz w:val="22"/>
        </w:rPr>
        <w:t>[Phân Tích SWOT &amp; Đánh Giá Tiềm Năng](#4-phân-tích-swot--đánh-giá-tiềm-năng)</w:t>
      </w:r>
    </w:p>
    <w:p>
      <w:pPr>
        <w:pStyle w:val="ListNumber"/>
      </w:pPr>
      <w:r>
        <w:rPr>
          <w:rFonts w:ascii="Times New Roman" w:hAnsi="Times New Roman"/>
          <w:b w:val="0"/>
          <w:i w:val="0"/>
          <w:color w:val="333333"/>
          <w:sz w:val="22"/>
        </w:rPr>
        <w:t>[Kế Hoạch Tài Chính Dự Kiến](#5-kế-hoạch-tài-chính-dự-kiến)</w:t>
      </w:r>
    </w:p>
    <w:p>
      <w:pPr>
        <w:pStyle w:val="ListNumber"/>
      </w:pPr>
      <w:r>
        <w:rPr>
          <w:rFonts w:ascii="Times New Roman" w:hAnsi="Times New Roman"/>
          <w:b w:val="0"/>
          <w:i w:val="0"/>
          <w:color w:val="333333"/>
          <w:sz w:val="22"/>
        </w:rPr>
        <w:t>[Lộ Trình Thực Hiện 12 Tháng](#6-lộ-trình-thực-hiện-12-tháng)</w:t>
      </w:r>
    </w:p>
    <w:p>
      <w:pPr>
        <w:pStyle w:val="ListNumber"/>
      </w:pPr>
      <w:r>
        <w:rPr>
          <w:rFonts w:ascii="Times New Roman" w:hAnsi="Times New Roman"/>
          <w:b w:val="0"/>
          <w:i w:val="0"/>
          <w:color w:val="333333"/>
          <w:sz w:val="22"/>
        </w:rPr>
        <w:t>[Kết Luận &amp; Kiến Nghị](#7-kết-luận--kiến-nghị)</w:t>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1. TỔNG QUAN</w:t>
      </w:r>
    </w:p>
    <w:p>
      <w:pPr>
        <w:pStyle w:val="Heading3"/>
      </w:pPr>
      <w:r>
        <w:rPr>
          <w:rFonts w:ascii="Times New Roman" w:hAnsi="Times New Roman"/>
        </w:rPr>
        <w:t>1.1. Giới thiệu</w:t>
      </w:r>
    </w:p>
    <w:p>
      <w:pPr>
        <w:spacing w:before="40" w:after="40"/>
      </w:pPr>
      <w:r>
        <w:rPr>
          <w:rFonts w:ascii="Times New Roman" w:hAnsi="Times New Roman"/>
          <w:b w:val="0"/>
          <w:i w:val="0"/>
          <w:color w:val="333333"/>
          <w:sz w:val="22"/>
        </w:rPr>
      </w:r>
      <w:r>
        <w:rPr>
          <w:rFonts w:ascii="Times New Roman" w:hAnsi="Times New Roman"/>
          <w:b/>
          <w:i w:val="0"/>
          <w:color w:val="333333"/>
          <w:sz w:val="22"/>
        </w:rPr>
        <w:t>ART HAU STUDIO</w:t>
      </w:r>
      <w:r>
        <w:rPr>
          <w:rFonts w:ascii="Times New Roman" w:hAnsi="Times New Roman"/>
          <w:b w:val="0"/>
          <w:i w:val="0"/>
          <w:color w:val="333333"/>
          <w:sz w:val="22"/>
        </w:rPr>
        <w:t xml:space="preserve"> là trung tâm nghệ thuật trực thuộc Viện Nghệ Thuật — Đại Học Kiến Trúc Hà Nội, được thành lập với sứ mệnh mở rộng không gian nghệ thuật từ khuôn viên trường học ra cộng đồng. Không chỉ dừng lại ở vai trò một cơ sở đào tạo, ART HAU STUDIO được thiết kế như một </w:t>
      </w:r>
      <w:r>
        <w:rPr>
          <w:rFonts w:ascii="Times New Roman" w:hAnsi="Times New Roman"/>
          <w:b/>
          <w:i w:val="0"/>
          <w:color w:val="333333"/>
          <w:sz w:val="22"/>
        </w:rPr>
        <w:t>hệ sinh thái sáng tạo đa năng</w:t>
      </w:r>
      <w:r>
        <w:rPr>
          <w:rFonts w:ascii="Times New Roman" w:hAnsi="Times New Roman"/>
          <w:b w:val="0"/>
          <w:i w:val="0"/>
          <w:color w:val="333333"/>
          <w:sz w:val="22"/>
        </w:rPr>
        <w:t xml:space="preserve"> — nơi hội tụ của đào tạo, thực hành, triển lãm, thi đua và trải nghiệm nghệ thuật dành cho mọi lứa tuổi.</w:t>
      </w:r>
    </w:p>
    <w:p>
      <w:pPr>
        <w:spacing w:before="40" w:after="40"/>
      </w:pPr>
      <w:r>
        <w:rPr>
          <w:rFonts w:ascii="Times New Roman" w:hAnsi="Times New Roman"/>
          <w:b w:val="0"/>
          <w:i w:val="0"/>
          <w:color w:val="333333"/>
          <w:sz w:val="22"/>
        </w:rPr>
        <w:t>Trong bối cảnh xã hội ngày càng đề cao các giá trị văn hóa — với những tín hiệu tích cực từ các doanh nghiệp lớn như Vingroup mở rộng đầu tư vào văn hóa nghệ thuật, đồng thời nhu cầu khám phá và thực hành nghệ thuật của công chúng ngày một gia tăng — ART HAU STUDIO ra đời như một lời đáp trả đúng lúc và đúng chỗ.</w:t>
      </w:r>
    </w:p>
    <w:p>
      <w:pPr>
        <w:pStyle w:val="Heading3"/>
      </w:pPr>
      <w:r>
        <w:rPr>
          <w:rFonts w:ascii="Times New Roman" w:hAnsi="Times New Roman"/>
        </w:rPr>
        <w:t>1.2. Sứ mệnh — Tầm nhìn — Mục tiêu chiến lược</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Khía cạnh</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Nội dung</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Sứ mệnh</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Kiến tạo không gian nơi nghệ thuật không chỉ được dạy, mà được sống, được thực hành, được trải nghiệm bởi mọi đối tượng trong cộng đồng</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Tầm nhìn</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Trở thành studio nghệ thuật tiêu biểu của Hà Nội — nơi các giá trị học thuật của Viện Nghệ Thuật được khuếch tán ra đời sống thực tiễn, trở thành điểm đến tin cậy cho người yêu nghệ thuật Thủ đô</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Mục tiêu năm 1</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Xây dựng thương hiệu, vận hành ổn định 5 mảng hoạt động, đạt 300+ học viên/lượt tham gia, doanh thu hòa vốn</w:t>
            </w:r>
          </w:p>
        </w:tc>
      </w:tr>
    </w:tbl>
    <w:p>
      <w:pPr/>
      <w:r>
        <w:rPr>
          <w:rFonts w:ascii="Times New Roman" w:hAnsi="Times New Roman"/>
          <w:b w:val="0"/>
          <w:i w:val="0"/>
          <w:sz w:val="12"/>
        </w:rPr>
      </w:r>
    </w:p>
    <w:p>
      <w:pPr>
        <w:pStyle w:val="Heading3"/>
      </w:pPr>
      <w:r>
        <w:rPr>
          <w:rFonts w:ascii="Times New Roman" w:hAnsi="Times New Roman"/>
        </w:rPr>
        <w:t>1.3. Đối tượng mục tiêu</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Nhóm</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Mô tả</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Nhu cầu</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Học sinh THCS</w:t>
            </w:r>
            <w:r>
              <w:rPr>
                <w:rFonts w:ascii="Times New Roman" w:hAnsi="Times New Roman"/>
                <w:b w:val="0"/>
                <w:i w:val="0"/>
                <w:color w:val="1A1A2E"/>
                <w:sz w:val="19"/>
              </w:rPr>
              <w:t xml:space="preserve"> (12–15 tuổi)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Khám phá năng khiếu, xây dựng nền tảng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Lớp bồi dưỡng có hệ thống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Thiếu nhi</w:t>
            </w:r>
            <w:r>
              <w:rPr>
                <w:rFonts w:ascii="Times New Roman" w:hAnsi="Times New Roman"/>
                <w:b w:val="0"/>
                <w:i w:val="0"/>
                <w:color w:val="1A1A2E"/>
                <w:sz w:val="19"/>
              </w:rPr>
              <w:t xml:space="preserve"> (6–11 tuổi)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Phát triển năng khiếu, tư duy thẩm mỹ</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Lớp phát hiện tài năng, vui chơi sáng tạo</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Sinh viên &amp; người đi làm</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Bổ sung kỹ năng, giải tỏa căng thẳng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Workshop ngắn ngày, trải nghiệm cuối tuần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Công chúng yêu nghệ thuật</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Mọi lứa tuổi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Không gian trải nghiệm, triển lãm</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Nghệ sĩ, giảng viên, nghệ nhân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Chia sẻ chuyên môn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Hợp tác tổ chức workshop, talkshow</w:t>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2. CƠ SỞ VẬT CHẤT</w:t>
      </w:r>
    </w:p>
    <w:p>
      <w:pPr>
        <w:pStyle w:val="Heading3"/>
      </w:pPr>
      <w:r>
        <w:rPr>
          <w:rFonts w:ascii="Times New Roman" w:hAnsi="Times New Roman"/>
        </w:rPr>
        <w:t>2.1. Không gian hoạt động</w:t>
      </w:r>
    </w:p>
    <w:p>
      <w:pPr>
        <w:spacing w:before="40" w:after="40"/>
      </w:pPr>
      <w:r>
        <w:rPr>
          <w:rFonts w:ascii="Times New Roman" w:hAnsi="Times New Roman"/>
          <w:b w:val="0"/>
          <w:i w:val="0"/>
          <w:color w:val="333333"/>
          <w:sz w:val="22"/>
        </w:rPr>
        <w:t>ART HAU STUDIO được bố trí với ba khu vực chức năng chính, tận dụng thế mạnh về cơ sở vật chất sẵn có của Viện Nghệ Thuật: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Khu vực</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Diện tích (m²)</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Chức năng</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Trang thiết bị</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Phòng học Studio A</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60</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Lớp nền tảng, lớp thiếu nhi</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Bảng vẽ, giá vẽ (20 bộ), mô hình giải phẫu, hệ thống đèn studio</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Xưởng sáng tác B</w:t>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80</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Workshop, trải nghiệm, sáng tác tự do</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Bàn nặn, máy in lụa, kệ để tác phẩm, khu rửa, máy sấy</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Gallery / Không gian triển lãm C</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Triển lãm, talkshow, sự kiện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Hệ thống treo tranh chuyên dụng, đèn gallery, âm thanh, màn hình</w:t>
            </w:r>
          </w:p>
        </w:tc>
      </w:tr>
    </w:tbl>
    <w:p>
      <w:pPr/>
      <w:r>
        <w:rPr>
          <w:rFonts w:ascii="Times New Roman" w:hAnsi="Times New Roman"/>
          <w:b w:val="0"/>
          <w:i w:val="0"/>
          <w:sz w:val="12"/>
        </w:rPr>
      </w:r>
    </w:p>
    <w:p>
      <w:pPr>
        <w:pStyle w:val="Heading3"/>
      </w:pPr>
      <w:r>
        <w:rPr>
          <w:rFonts w:ascii="Times New Roman" w:hAnsi="Times New Roman"/>
        </w:rPr>
        <w:t>2.2. Trang thiết bị dự kiến đầu tư</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Số lượng</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Mục đích</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Chi phí dự kiến (VNĐ)</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Giá vẽ chuyên dụng</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25</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Học tập và sáng tác</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15.000.000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Bộ màu acrylic cao cấp</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Workshop và giảng dạy</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Khung vải canvas các loại</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Dự trữ cho học viên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Máy in lụa thủ công</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In ấn độc bản</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Máy chiếu + màn chiếu</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Thuyết trình, talkshow</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18.000.000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Hệ thống âm thanh</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Sự kiện, talkshow</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25.000.000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Bàn nặn gốm (6 bàn)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Điêu khắc cơ bản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18.000.000</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Giá trưng bày di động</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10</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Triển lãm</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20.000.000</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Vật tư tiêu hao tháng đầu</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Giấy, sơn, bút, đất sét</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phòng vách kính</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chia không gian phòng học</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Điều hòa (2 máy)</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Điều hòa không khí phòng học &amp; xưởng</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đầu tư ban đầu</w:t>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3. NĂM MẢNG HOẠT ĐỘNG CHÍNH</w:t>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3.1. ĐÀO TẠO</w:t>
      </w:r>
    </w:p>
    <w:p>
      <w:pPr>
        <w:spacing w:before="40" w:after="40"/>
      </w:pPr>
      <w:r>
        <w:rPr>
          <w:rFonts w:ascii="Times New Roman" w:hAnsi="Times New Roman"/>
          <w:b w:val="0"/>
          <w:i w:val="0"/>
          <w:color w:val="333333"/>
          <w:sz w:val="22"/>
        </w:rPr>
        <w:t>#### 3.1.1. Lớp Bồi Dưỡng &amp; Phát Triển Năng Khiếu</w:t>
      </w:r>
    </w:p>
    <w:p>
      <w:pPr>
        <w:spacing w:before="40" w:after="40"/>
      </w:pPr>
      <w:r>
        <w:rPr>
          <w:rFonts w:ascii="Times New Roman" w:hAnsi="Times New Roman"/>
          <w:b w:val="0"/>
          <w:i w:val="0"/>
          <w:color w:val="333333"/>
          <w:sz w:val="22"/>
        </w:rPr>
      </w:r>
      <w:r>
        <w:rPr>
          <w:rFonts w:ascii="Times New Roman" w:hAnsi="Times New Roman"/>
          <w:b/>
          <w:i w:val="0"/>
          <w:color w:val="333333"/>
          <w:sz w:val="22"/>
        </w:rPr>
        <w:t>Đối tượng:</w:t>
      </w:r>
      <w:r>
        <w:rPr>
          <w:rFonts w:ascii="Times New Roman" w:hAnsi="Times New Roman"/>
          <w:b w:val="0"/>
          <w:i w:val="0"/>
          <w:color w:val="333333"/>
          <w:sz w:val="22"/>
        </w:rPr>
        <w:t xml:space="preserve"> Học sinh THCS (lớp 6–9) và người muốn xây dựng nền tảng hội họa vững chắc.</w:t>
      </w:r>
    </w:p>
    <w:p>
      <w:pPr>
        <w:spacing w:before="40" w:after="40"/>
      </w:pPr>
      <w:r>
        <w:rPr>
          <w:rFonts w:ascii="Times New Roman" w:hAnsi="Times New Roman"/>
          <w:b w:val="0"/>
          <w:i w:val="0"/>
          <w:color w:val="333333"/>
          <w:sz w:val="22"/>
        </w:rPr>
      </w:r>
      <w:r>
        <w:rPr>
          <w:rFonts w:ascii="Times New Roman" w:hAnsi="Times New Roman"/>
          <w:b/>
          <w:i w:val="0"/>
          <w:color w:val="333333"/>
          <w:sz w:val="22"/>
        </w:rPr>
        <w:t>Chương trình học (12 tuần — 1 học kỳ):</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Tuần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Chủ đề</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Nội dung trọng tâm</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1–2</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Giải phẫu tạo hình cơ bản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Tỷ lệ cơ thể người, khối cơ bản, xương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3–4</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Bố cục thị giác</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Đường dẫn hướng nhìn, tỷ lệ vàng, điểm nhấn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5–6</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Màu sắc — Lý thuyết &amp; thực hành</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Vòng màu, tương phản, hòa sắc, cảm xúc màu</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7–8</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Chất liệu chì và than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Kỹ thuật mảng khối, đậm nhạt, texture</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9–10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Chất liệu màu nước</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Kỹ thuật ướt-khô, loang màu, tầng lớp</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11–12</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Chất liệu acrylic</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Phủ nền, glazing, impasto, hoàn thiện tác phẩm</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r>
      <w:r>
        <w:rPr>
          <w:rFonts w:ascii="Times New Roman" w:hAnsi="Times New Roman"/>
          <w:b/>
          <w:i w:val="0"/>
          <w:color w:val="333333"/>
          <w:sz w:val="22"/>
        </w:rPr>
        <w:t>Chỉ tiêu và doanh thu dự kiến:</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Chỉ tiêu</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3/2026</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4/2026</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1/2027</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Quý 2/2027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Số lớp mở</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4</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viên/lớp</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12–15</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12–15</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12–15</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Tổng học viên</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24</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36–45</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36–45</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48–60</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phí/khóa (VNĐ)</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(VNĐ)</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34.560.000</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51.840.000–64.800.000</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51.840.000–64.800.000</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69.120.000–86.400.000</w:t>
            </w:r>
            <w:r>
              <w:rPr>
                <w:rFonts w:ascii="Times New Roman" w:hAnsi="Times New Roman"/>
                <w:b w:val="0"/>
                <w:i w:val="0"/>
                <w:color w:val="1A1A2E"/>
                <w:sz w:val="19"/>
              </w:rPr>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3.1.2. Lớp Phát Hiện Tài Năng Thiếu Nhi</w:t>
      </w:r>
    </w:p>
    <w:p>
      <w:pPr>
        <w:spacing w:before="40" w:after="40"/>
      </w:pPr>
      <w:r>
        <w:rPr>
          <w:rFonts w:ascii="Times New Roman" w:hAnsi="Times New Roman"/>
          <w:b w:val="0"/>
          <w:i w:val="0"/>
          <w:color w:val="333333"/>
          <w:sz w:val="22"/>
        </w:rPr>
      </w:r>
      <w:r>
        <w:rPr>
          <w:rFonts w:ascii="Times New Roman" w:hAnsi="Times New Roman"/>
          <w:b/>
          <w:i w:val="0"/>
          <w:color w:val="333333"/>
          <w:sz w:val="22"/>
        </w:rPr>
        <w:t>Đối tượng:</w:t>
      </w:r>
      <w:r>
        <w:rPr>
          <w:rFonts w:ascii="Times New Roman" w:hAnsi="Times New Roman"/>
          <w:b w:val="0"/>
          <w:i w:val="0"/>
          <w:color w:val="333333"/>
          <w:sz w:val="22"/>
        </w:rPr>
        <w:t xml:space="preserve"> Thiếu nhi 6–11 tuổi.</w:t>
      </w:r>
    </w:p>
    <w:p>
      <w:pPr>
        <w:spacing w:before="40" w:after="40"/>
      </w:pPr>
      <w:r>
        <w:rPr>
          <w:rFonts w:ascii="Times New Roman" w:hAnsi="Times New Roman"/>
          <w:b w:val="0"/>
          <w:i w:val="0"/>
          <w:color w:val="333333"/>
          <w:sz w:val="22"/>
        </w:rPr>
      </w:r>
      <w:r>
        <w:rPr>
          <w:rFonts w:ascii="Times New Roman" w:hAnsi="Times New Roman"/>
          <w:b/>
          <w:i w:val="0"/>
          <w:color w:val="333333"/>
          <w:sz w:val="22"/>
        </w:rPr>
        <w:t>Thiết kế chương trình:</w:t>
      </w:r>
      <w:r>
        <w:rPr>
          <w:rFonts w:ascii="Times New Roman" w:hAnsi="Times New Roman"/>
          <w:b w:val="0"/>
          <w:i w:val="0"/>
          <w:color w:val="333333"/>
          <w:sz w:val="22"/>
        </w:rPr>
        <w:t xml:space="preserve"> Mỗi khóa 8 buổi (1 buổi/tuần), xoay quanh các chủ đề khám phá:</w:t>
      </w:r>
    </w:p>
    <w:p>
      <w:pPr>
        <w:pStyle w:val="ListBullet"/>
      </w:pPr>
      <w:r>
        <w:rPr>
          <w:rFonts w:ascii="Times New Roman" w:hAnsi="Times New Roman"/>
          <w:b w:val="0"/>
          <w:i w:val="0"/>
          <w:color w:val="333333"/>
          <w:sz w:val="22"/>
        </w:rPr>
      </w:r>
      <w:r>
        <w:rPr>
          <w:rFonts w:ascii="Times New Roman" w:hAnsi="Times New Roman"/>
          <w:b/>
          <w:i w:val="0"/>
          <w:color w:val="333333"/>
          <w:sz w:val="22"/>
        </w:rPr>
        <w:t>"Em Vẽ Gia Đình"</w:t>
      </w:r>
      <w:r>
        <w:rPr>
          <w:rFonts w:ascii="Times New Roman" w:hAnsi="Times New Roman"/>
          <w:b w:val="0"/>
          <w:i w:val="0"/>
          <w:color w:val="333333"/>
          <w:sz w:val="22"/>
        </w:rPr>
        <w:t xml:space="preserve"> — Nhân vật, cảm xúc, câu chuyện</w:t>
      </w:r>
    </w:p>
    <w:p>
      <w:pPr>
        <w:pStyle w:val="ListBullet"/>
      </w:pPr>
      <w:r>
        <w:rPr>
          <w:rFonts w:ascii="Times New Roman" w:hAnsi="Times New Roman"/>
          <w:b w:val="0"/>
          <w:i w:val="0"/>
          <w:color w:val="333333"/>
          <w:sz w:val="22"/>
        </w:rPr>
      </w:r>
      <w:r>
        <w:rPr>
          <w:rFonts w:ascii="Times New Roman" w:hAnsi="Times New Roman"/>
          <w:b/>
          <w:i w:val="0"/>
          <w:color w:val="333333"/>
          <w:sz w:val="22"/>
        </w:rPr>
        <w:t>"Thế Giới Qua Ô Cửa Sổ"</w:t>
      </w:r>
      <w:r>
        <w:rPr>
          <w:rFonts w:ascii="Times New Roman" w:hAnsi="Times New Roman"/>
          <w:b w:val="0"/>
          <w:i w:val="0"/>
          <w:color w:val="333333"/>
          <w:sz w:val="22"/>
        </w:rPr>
        <w:t xml:space="preserve"> — Phong cảnh, không gian, bố cục</w:t>
      </w:r>
    </w:p>
    <w:p>
      <w:pPr>
        <w:pStyle w:val="ListBullet"/>
      </w:pPr>
      <w:r>
        <w:rPr>
          <w:rFonts w:ascii="Times New Roman" w:hAnsi="Times New Roman"/>
          <w:b w:val="0"/>
          <w:i w:val="0"/>
          <w:color w:val="333333"/>
          <w:sz w:val="22"/>
        </w:rPr>
      </w:r>
      <w:r>
        <w:rPr>
          <w:rFonts w:ascii="Times New Roman" w:hAnsi="Times New Roman"/>
          <w:b/>
          <w:i w:val="0"/>
          <w:color w:val="333333"/>
          <w:sz w:val="22"/>
        </w:rPr>
        <w:t>"Những Người Bạn Động Vật"</w:t>
      </w:r>
      <w:r>
        <w:rPr>
          <w:rFonts w:ascii="Times New Roman" w:hAnsi="Times New Roman"/>
          <w:b w:val="0"/>
          <w:i w:val="0"/>
          <w:color w:val="333333"/>
          <w:sz w:val="22"/>
        </w:rPr>
        <w:t xml:space="preserve"> — Hình họa thú vui, cách điệu</w:t>
      </w:r>
    </w:p>
    <w:p>
      <w:pPr>
        <w:pStyle w:val="ListBullet"/>
      </w:pPr>
      <w:r>
        <w:rPr>
          <w:rFonts w:ascii="Times New Roman" w:hAnsi="Times New Roman"/>
          <w:b w:val="0"/>
          <w:i w:val="0"/>
          <w:color w:val="333333"/>
          <w:sz w:val="22"/>
        </w:rPr>
      </w:r>
      <w:r>
        <w:rPr>
          <w:rFonts w:ascii="Times New Roman" w:hAnsi="Times New Roman"/>
          <w:b/>
          <w:i w:val="0"/>
          <w:color w:val="333333"/>
          <w:sz w:val="22"/>
        </w:rPr>
        <w:t>"Vũ Điệu Của Màu Sắc"</w:t>
      </w:r>
      <w:r>
        <w:rPr>
          <w:rFonts w:ascii="Times New Roman" w:hAnsi="Times New Roman"/>
          <w:b w:val="0"/>
          <w:i w:val="0"/>
          <w:color w:val="333333"/>
          <w:sz w:val="22"/>
        </w:rPr>
        <w:t xml:space="preserve"> — Thử nghiệm chất liệu, xé dán, in tay</w:t>
      </w:r>
    </w:p>
    <w:p>
      <w:pPr>
        <w:pStyle w:val="ListBullet"/>
      </w:pPr>
      <w:r>
        <w:rPr>
          <w:rFonts w:ascii="Times New Roman" w:hAnsi="Times New Roman"/>
          <w:b w:val="0"/>
          <w:i w:val="0"/>
          <w:color w:val="333333"/>
          <w:sz w:val="22"/>
        </w:rPr>
      </w:r>
      <w:r>
        <w:rPr>
          <w:rFonts w:ascii="Times New Roman" w:hAnsi="Times New Roman"/>
          <w:b/>
          <w:i w:val="0"/>
          <w:color w:val="333333"/>
          <w:sz w:val="22"/>
        </w:rPr>
        <w:t>"Thành Phố Của Em"</w:t>
      </w:r>
      <w:r>
        <w:rPr>
          <w:rFonts w:ascii="Times New Roman" w:hAnsi="Times New Roman"/>
          <w:b w:val="0"/>
          <w:i w:val="0"/>
          <w:color w:val="333333"/>
          <w:sz w:val="22"/>
        </w:rPr>
        <w:t xml:space="preserve"> — Kiến trúc, quy hoạch thu nhỏ</w:t>
      </w:r>
    </w:p>
    <w:p>
      <w:pPr>
        <w:spacing w:before="40" w:after="40"/>
      </w:pPr>
      <w:r>
        <w:rPr>
          <w:rFonts w:ascii="Times New Roman" w:hAnsi="Times New Roman"/>
          <w:b w:val="0"/>
          <w:i w:val="0"/>
          <w:color w:val="333333"/>
          <w:sz w:val="22"/>
        </w:rPr>
      </w:r>
      <w:r>
        <w:rPr>
          <w:rFonts w:ascii="Times New Roman" w:hAnsi="Times New Roman"/>
          <w:b/>
          <w:i w:val="0"/>
          <w:color w:val="333333"/>
          <w:sz w:val="22"/>
        </w:rPr>
        <w:t>Phương pháp:</w:t>
      </w:r>
      <w:r>
        <w:rPr>
          <w:rFonts w:ascii="Times New Roman" w:hAnsi="Times New Roman"/>
          <w:b w:val="0"/>
          <w:i w:val="0"/>
          <w:color w:val="333333"/>
          <w:sz w:val="22"/>
        </w:rPr>
        <w:t xml:space="preserve"> Kết hợp giữa hướng dẫn kỹ thuật căn bản và tự do sáng tạo — không áp đặt, không so sánh. Mỗi buổi học kết thúc bằng "phút triển lãm" — nơi trẻ tự giới thiệu tác phẩm của mình trước lớp.</w:t>
      </w:r>
    </w:p>
    <w:p>
      <w:pPr>
        <w:spacing w:before="40" w:after="40"/>
      </w:pPr>
      <w:r>
        <w:rPr>
          <w:rFonts w:ascii="Times New Roman" w:hAnsi="Times New Roman"/>
          <w:b w:val="0"/>
          <w:i w:val="0"/>
          <w:color w:val="333333"/>
          <w:sz w:val="22"/>
        </w:rPr>
      </w:r>
      <w:r>
        <w:rPr>
          <w:rFonts w:ascii="Times New Roman" w:hAnsi="Times New Roman"/>
          <w:b/>
          <w:i w:val="0"/>
          <w:color w:val="333333"/>
          <w:sz w:val="22"/>
        </w:rPr>
        <w:t>Chỉ tiêu dự kiến:</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Chỉ tiêu</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Giá trị</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Số lớp/quý</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2–3</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viên/lớp</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6–10</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Tổng học viên/năm</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36–60</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Học phí/khóa (12 buổi)</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1.440.000</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năm</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51.840.000–86.400.000</w:t>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3.2. WORKSHOP CHUYÊN ĐỀ</w:t>
      </w:r>
    </w:p>
    <w:p>
      <w:pPr>
        <w:spacing w:before="40" w:after="40"/>
      </w:pPr>
      <w:r>
        <w:rPr>
          <w:rFonts w:ascii="Times New Roman" w:hAnsi="Times New Roman"/>
          <w:b w:val="0"/>
          <w:i w:val="0"/>
          <w:color w:val="333333"/>
          <w:sz w:val="22"/>
        </w:rPr>
        <w:t>#### 3.2.1. Chuỗi Workshop "Hội Họa Đa Chất Liệu"</w:t>
      </w:r>
    </w:p>
    <w:p>
      <w:pPr>
        <w:spacing w:before="40" w:after="40"/>
      </w:pPr>
      <w:r>
        <w:rPr>
          <w:rFonts w:ascii="Times New Roman" w:hAnsi="Times New Roman"/>
          <w:b w:val="0"/>
          <w:i w:val="0"/>
          <w:color w:val="333333"/>
          <w:sz w:val="22"/>
        </w:rPr>
        <w:t>Đây là điểm nhấn thương hiệu của ART HAU STUDIO — nơi người tham gia có cơ hội khám phá những kỹ thuật và chất liệu vượt ra ngoài khuôn khổ lớp học thông thường.</w:t>
      </w:r>
    </w:p>
    <w:p>
      <w:pPr>
        <w:spacing w:before="40" w:after="40"/>
      </w:pPr>
      <w:r>
        <w:rPr>
          <w:rFonts w:ascii="Times New Roman" w:hAnsi="Times New Roman"/>
          <w:b w:val="0"/>
          <w:i w:val="0"/>
          <w:color w:val="333333"/>
          <w:sz w:val="22"/>
        </w:rPr>
      </w:r>
      <w:r>
        <w:rPr>
          <w:rFonts w:ascii="Times New Roman" w:hAnsi="Times New Roman"/>
          <w:b/>
          <w:i w:val="0"/>
          <w:color w:val="333333"/>
          <w:sz w:val="22"/>
        </w:rPr>
        <w:t>Danh mục workshop dự kiến (12 tháng):</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STT</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Tên Workshop</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Chất liệu</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Số buổi</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Thời gian dự kiến</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Màu Nước — Mơ Hồ &amp; Tỉnh Táo</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Watercolor</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8/2026</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Acrylic Fluid Art — Khi Màu Tự Do Chảy</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Acrylic pouring</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9/2026</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Ký Họa Đô Thị — Hà Nội Qua Nét Bút</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Bút sắt + mực</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10/2026</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In Lụa Handmade — Tự Tay Làm Túi Vải</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In lụa</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11/2026</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Sơn Dầu Căn Bản Cho Người Mới</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Oil painting</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12/2026</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Collage &amp; Ký Ức — Ghép Mảnh Cảm Xúc</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Mixed media</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1/2027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7</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Nặn Gốm Thủ Công — Đất Chuyển Mình</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Đất sét/gốm</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2/2027</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Nghệ Thuật Đường Phố — Chì &amp; Spray</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Street art</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3/2027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9</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Tranh Lụa Việt Nam — Di Sản &amp; Đương Đại</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Tranh lụa</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4/2027</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10</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Resin Art — Ánh Sáng Đông Cứng</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Epoxy resin</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5/2027</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11</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Tự Họa — Chân Dung Từ Bên Trong</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Đa chất liệu</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5/2027</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Triển Lãm Workshop — Tác Phẩm Của Bạn</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Tổng kết</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6/2027</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3.2.2. Mô hình vận hành workshop</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Chi tiết</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Số lượng workshop</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12 workshop/năm (1 workshop/tháng) + gói workshop theo yêu cầu</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Số người tham gia/buổi</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15–25 người</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Học phí/buổi</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350.000–600.000 VNĐ (tùy chất liệu)</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Giảng viên</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Nghệ sĩ, giảng viên Viện Nghệ Thuật, nghệ nhân khách mời</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dự kiến/năm</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~126.000.000–162.000.000 VNĐ</w:t>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3.3. TRIỂN LÃM — TALKSHOW</w:t>
      </w:r>
    </w:p>
    <w:p>
      <w:pPr>
        <w:spacing w:before="40" w:after="40"/>
      </w:pPr>
      <w:r>
        <w:rPr>
          <w:rFonts w:ascii="Times New Roman" w:hAnsi="Times New Roman"/>
          <w:b w:val="0"/>
          <w:i w:val="0"/>
          <w:color w:val="333333"/>
          <w:sz w:val="22"/>
        </w:rPr>
        <w:t>#### 3.3.1. Triển lãm nghệ thuật định kỳ</w:t>
      </w:r>
    </w:p>
    <w:p>
      <w:pPr>
        <w:spacing w:before="40" w:after="40"/>
      </w:pPr>
      <w:r>
        <w:rPr>
          <w:rFonts w:ascii="Times New Roman" w:hAnsi="Times New Roman"/>
          <w:b w:val="0"/>
          <w:i w:val="0"/>
          <w:color w:val="333333"/>
          <w:sz w:val="22"/>
        </w:rPr>
        <w:t>ART HAU STUDIO tổ chức triển lãm với tần suất 2–3 lần/năm, với các mục tiêu:</w:t>
      </w:r>
    </w:p>
    <w:p>
      <w:pPr>
        <w:pStyle w:val="ListNumber"/>
      </w:pPr>
      <w:r>
        <w:rPr>
          <w:rFonts w:ascii="Times New Roman" w:hAnsi="Times New Roman"/>
          <w:b w:val="0"/>
          <w:i w:val="0"/>
          <w:color w:val="333333"/>
          <w:sz w:val="22"/>
        </w:rPr>
      </w:r>
      <w:r>
        <w:rPr>
          <w:rFonts w:ascii="Times New Roman" w:hAnsi="Times New Roman"/>
          <w:b/>
          <w:i w:val="0"/>
          <w:color w:val="333333"/>
          <w:sz w:val="22"/>
        </w:rPr>
        <w:t>Giới thiệu tác phẩm</w:t>
      </w:r>
      <w:r>
        <w:rPr>
          <w:rFonts w:ascii="Times New Roman" w:hAnsi="Times New Roman"/>
          <w:b w:val="0"/>
          <w:i w:val="0"/>
          <w:color w:val="333333"/>
          <w:sz w:val="22"/>
        </w:rPr>
        <w:t xml:space="preserve"> của học viên, giảng viên, nghệ sĩ cộng tác</w:t>
      </w:r>
    </w:p>
    <w:p>
      <w:pPr>
        <w:pStyle w:val="ListNumber"/>
      </w:pPr>
      <w:r>
        <w:rPr>
          <w:rFonts w:ascii="Times New Roman" w:hAnsi="Times New Roman"/>
          <w:b w:val="0"/>
          <w:i w:val="0"/>
          <w:color w:val="333333"/>
          <w:sz w:val="22"/>
        </w:rPr>
      </w:r>
      <w:r>
        <w:rPr>
          <w:rFonts w:ascii="Times New Roman" w:hAnsi="Times New Roman"/>
          <w:b/>
          <w:i w:val="0"/>
          <w:color w:val="333333"/>
          <w:sz w:val="22"/>
        </w:rPr>
        <w:t>Kết nối công chúng</w:t>
      </w:r>
      <w:r>
        <w:rPr>
          <w:rFonts w:ascii="Times New Roman" w:hAnsi="Times New Roman"/>
          <w:b w:val="0"/>
          <w:i w:val="0"/>
          <w:color w:val="333333"/>
          <w:sz w:val="22"/>
        </w:rPr>
        <w:t xml:space="preserve"> với dòng chảy nghệ thuật đương đại</w:t>
      </w:r>
    </w:p>
    <w:p>
      <w:pPr>
        <w:pStyle w:val="ListNumber"/>
      </w:pPr>
      <w:r>
        <w:rPr>
          <w:rFonts w:ascii="Times New Roman" w:hAnsi="Times New Roman"/>
          <w:b w:val="0"/>
          <w:i w:val="0"/>
          <w:color w:val="333333"/>
          <w:sz w:val="22"/>
        </w:rPr>
      </w:r>
      <w:r>
        <w:rPr>
          <w:rFonts w:ascii="Times New Roman" w:hAnsi="Times New Roman"/>
          <w:b/>
          <w:i w:val="0"/>
          <w:color w:val="333333"/>
          <w:sz w:val="22"/>
        </w:rPr>
        <w:t>Xây dựng thương hiệu</w:t>
      </w:r>
      <w:r>
        <w:rPr>
          <w:rFonts w:ascii="Times New Roman" w:hAnsi="Times New Roman"/>
          <w:b w:val="0"/>
          <w:i w:val="0"/>
          <w:color w:val="333333"/>
          <w:sz w:val="22"/>
        </w:rPr>
        <w:t xml:space="preserve"> — mỗi triển lãm là một dấu ấn truyền thông</w:t>
      </w:r>
    </w:p>
    <w:p>
      <w:pPr>
        <w:spacing w:before="40" w:after="40"/>
      </w:pPr>
      <w:r>
        <w:rPr>
          <w:rFonts w:ascii="Times New Roman" w:hAnsi="Times New Roman"/>
          <w:b w:val="0"/>
          <w:i w:val="0"/>
          <w:color w:val="333333"/>
          <w:sz w:val="22"/>
        </w:rPr>
      </w:r>
      <w:r>
        <w:rPr>
          <w:rFonts w:ascii="Times New Roman" w:hAnsi="Times New Roman"/>
          <w:b/>
          <w:i w:val="0"/>
          <w:color w:val="333333"/>
          <w:sz w:val="22"/>
        </w:rPr>
        <w:t>Lịch triển lãm dự kiến:</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Triển lãm</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Nội dung</w:t>
            </w:r>
          </w:p>
        </w:tc>
        <w:tc>
          <w:tcPr>
            <w:tcW w:type="dxa" w:w="1984"/>
            <w:tcMar>
              <w:top w:w="30" w:type="dxa"/>
              <w:left w:w="60" w:type="dxa"/>
              <w:bottom w:w="30" w:type="dxa"/>
              <w:right w:w="60" w:type="dxa"/>
            </w:tcMar>
            <w:shd w:fill="1A1A2E" w:val="clear"/>
          </w:tcPr>
          <w:p>
            <w:pPr>
              <w:jc w:val="center"/>
            </w:pPr>
            <w:r/>
            <w:r>
              <w:rPr>
                <w:rFonts w:ascii="Times New Roman" w:hAnsi="Times New Roman"/>
                <w:b/>
                <w:color w:val="FFFFFF"/>
                <w:sz w:val="19"/>
              </w:rPr>
              <w:t>Đối tượng tham gia</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"Khởi Đầu"</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10/2026</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Triển lãm ra mắt ART HAU STUDIO — tác phẩm giảng viên và nghệ sĩ đồng sáng lập</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Công chúng, báo chí, đối tác</w:t>
            </w:r>
          </w:p>
        </w:tc>
      </w:tr>
      <w:tr>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"Mầm Xanh"</w:t>
            </w:r>
            <w:r>
              <w:rPr>
                <w:rFonts w:ascii="Times New Roman" w:hAnsi="Times New Roman"/>
                <w:b w:val="0"/>
                <w:i w:val="0"/>
                <w:color w:val="1A1A2E"/>
                <w:sz w:val="19"/>
              </w:rPr>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1/2027</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Triển lãm học viên cuối khóa — lớp thiếu nhi và lớp nền tảng</w:t>
            </w:r>
          </w:p>
        </w:tc>
        <w:tc>
          <w:tcPr>
            <w:tcW w:type="dxa" w:w="1984"/>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Phụ huynh, gia đình</w:t>
            </w:r>
          </w:p>
        </w:tc>
      </w:tr>
      <w:tr>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"Giao Thoa"</w:t>
            </w:r>
            <w:r>
              <w:rPr>
                <w:rFonts w:ascii="Times New Roman" w:hAnsi="Times New Roman"/>
                <w:b w:val="0"/>
                <w:i w:val="0"/>
                <w:color w:val="1A1A2E"/>
                <w:sz w:val="19"/>
              </w:rPr>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4/2027</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Triển lãm hợp tác — nghệ sĩ khách mời &amp; giảng viên Viện</w:t>
            </w:r>
          </w:p>
        </w:tc>
        <w:tc>
          <w:tcPr>
            <w:tcW w:type="dxa" w:w="1984"/>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Cộng đồng nghệ thuật Hà Nội</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3.3.2. Talkshow — Chuỗi đối thoại nghệ thuật</w:t>
      </w:r>
    </w:p>
    <w:p>
      <w:pPr>
        <w:spacing w:before="40" w:after="40"/>
      </w:pPr>
      <w:r>
        <w:rPr>
          <w:rFonts w:ascii="Times New Roman" w:hAnsi="Times New Roman"/>
          <w:b w:val="0"/>
          <w:i w:val="0"/>
          <w:color w:val="333333"/>
          <w:sz w:val="22"/>
        </w:rPr>
      </w:r>
      <w:r>
        <w:rPr>
          <w:rFonts w:ascii="Times New Roman" w:hAnsi="Times New Roman"/>
          <w:b/>
          <w:i w:val="0"/>
          <w:color w:val="333333"/>
          <w:sz w:val="22"/>
        </w:rPr>
        <w:t>Chủ đề gợi ý:</w:t>
      </w:r>
      <w:r>
        <w:rPr>
          <w:rFonts w:ascii="Times New Roman" w:hAnsi="Times New Roman"/>
          <w:b w:val="0"/>
          <w:i w:val="0"/>
          <w:color w:val="333333"/>
          <w:sz w:val="22"/>
        </w:rPr>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Talkshow</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Chủ đề</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Diễn giả dự kiến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"Từ Giảng Đường Đến Studio — Hành Trình Của Người Làm Nghệ Thuật"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Giảng viên Viện Nghệ Thuật</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"Kiến Trúc &amp; Hội Họa — Hai Mặt Của Cùng Một Tờ Giấy"</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Kiến trúc sư — họa sĩ</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"Xu Hướng Sưu Tập Tranh Trẻ Ở Việt Nam"</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Nhà sưu tập, gallery owner</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"Nghệ Thuật Trong Kỷ Nguyên AI — Đe Dọa Hay Cơ Hội?"</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Chuyên gia công nghệ &amp; nghệ sĩ</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val="0"/>
                <w:i/>
                <w:color w:val="1A1A2E"/>
                <w:sz w:val="19"/>
              </w:rPr>
              <w:t>"Di Sản &amp; Đương Đại — Làm Mới Mà Không Làm Mất"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Nghệ nhân làng nghề &amp; nhà nghiên cứu</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r>
      <w:r>
        <w:rPr>
          <w:rFonts w:ascii="Times New Roman" w:hAnsi="Times New Roman"/>
          <w:b/>
          <w:i w:val="0"/>
          <w:color w:val="333333"/>
          <w:sz w:val="22"/>
        </w:rPr>
        <w:t>Mô hình vận hành:</w:t>
      </w:r>
      <w:r>
        <w:rPr>
          <w:rFonts w:ascii="Times New Roman" w:hAnsi="Times New Roman"/>
          <w:b w:val="0"/>
          <w:i w:val="0"/>
          <w:color w:val="333333"/>
          <w:sz w:val="22"/>
        </w:rPr>
      </w:r>
    </w:p>
    <w:p>
      <w:pPr>
        <w:pStyle w:val="ListBullet"/>
      </w:pPr>
      <w:r>
        <w:rPr>
          <w:rFonts w:ascii="Times New Roman" w:hAnsi="Times New Roman"/>
          <w:b w:val="0"/>
          <w:i w:val="0"/>
          <w:color w:val="333333"/>
          <w:sz w:val="22"/>
        </w:rPr>
        <w:t>Tần suất: 1 talkshow/quý (5 talkshow/năm)</w:t>
      </w:r>
    </w:p>
    <w:p>
      <w:pPr>
        <w:pStyle w:val="ListBullet"/>
      </w:pPr>
      <w:r>
        <w:rPr>
          <w:rFonts w:ascii="Times New Roman" w:hAnsi="Times New Roman"/>
          <w:b w:val="0"/>
          <w:i w:val="0"/>
          <w:color w:val="333333"/>
          <w:sz w:val="22"/>
        </w:rPr>
        <w:t>Hình thức: Miễn phí cho sinh viên ĐH Kiến Trúc, có vé cho công chúng</w:t>
      </w:r>
    </w:p>
    <w:p>
      <w:pPr>
        <w:pStyle w:val="ListBullet"/>
      </w:pPr>
      <w:r>
        <w:rPr>
          <w:rFonts w:ascii="Times New Roman" w:hAnsi="Times New Roman"/>
          <w:b w:val="0"/>
          <w:i w:val="0"/>
          <w:color w:val="333333"/>
          <w:sz w:val="22"/>
        </w:rPr>
        <w:t>Quy mô: 50–80 người/buổi</w:t>
      </w:r>
    </w:p>
    <w:p>
      <w:pPr>
        <w:pStyle w:val="ListBullet"/>
      </w:pPr>
      <w:r>
        <w:rPr>
          <w:rFonts w:ascii="Times New Roman" w:hAnsi="Times New Roman"/>
          <w:b w:val="0"/>
          <w:i w:val="0"/>
          <w:color w:val="333333"/>
          <w:sz w:val="22"/>
        </w:rPr>
        <w:t>Phối hợp: Viện Nghệ Thuật, các gallery, không gian nghệ thuật tại Hà Nội</w:t>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3.4. TỔ CHỨC CUỘC THI</w:t>
      </w:r>
    </w:p>
    <w:p>
      <w:pPr>
        <w:spacing w:before="40" w:after="40"/>
      </w:pPr>
      <w:r>
        <w:rPr>
          <w:rFonts w:ascii="Times New Roman" w:hAnsi="Times New Roman"/>
          <w:b w:val="0"/>
          <w:i w:val="0"/>
          <w:color w:val="333333"/>
          <w:sz w:val="22"/>
        </w:rPr>
        <w:t>#### 3.4.1. Chiến lược tổ chức</w:t>
      </w:r>
    </w:p>
    <w:p>
      <w:pPr>
        <w:spacing w:before="40" w:after="40"/>
      </w:pPr>
      <w:r>
        <w:rPr>
          <w:rFonts w:ascii="Times New Roman" w:hAnsi="Times New Roman"/>
          <w:b w:val="0"/>
          <w:i w:val="0"/>
          <w:color w:val="333333"/>
          <w:sz w:val="22"/>
        </w:rPr>
        <w:t xml:space="preserve">ART HAU STUDIO xác định tổ chức các cuộc thi nghệ thuật là một trong những công cụ </w:t>
      </w:r>
      <w:r>
        <w:rPr>
          <w:rFonts w:ascii="Times New Roman" w:hAnsi="Times New Roman"/>
          <w:b/>
          <w:i w:val="0"/>
          <w:color w:val="333333"/>
          <w:sz w:val="22"/>
        </w:rPr>
        <w:t>xây dựng thương hiệu mạnh mẽ nhất</w:t>
      </w:r>
      <w:r>
        <w:rPr>
          <w:rFonts w:ascii="Times New Roman" w:hAnsi="Times New Roman"/>
          <w:b w:val="0"/>
          <w:i w:val="0"/>
          <w:color w:val="333333"/>
          <w:sz w:val="22"/>
        </w:rPr>
        <w:t xml:space="preserve"> — vì mỗi cuộc thi tạo ra một điểm nóng truyền thông, một sân chơi thu hút tài năng, và một dấu mốc trong lịch sử trung tâm.</w:t>
      </w:r>
    </w:p>
    <w:p>
      <w:pPr>
        <w:spacing w:before="40" w:after="40"/>
      </w:pPr>
      <w:r>
        <w:rPr>
          <w:rFonts w:ascii="Times New Roman" w:hAnsi="Times New Roman"/>
          <w:b w:val="0"/>
          <w:i w:val="0"/>
          <w:color w:val="333333"/>
          <w:sz w:val="22"/>
        </w:rPr>
        <w:t>#### 3.4.2. Danh mục cuộc thi dự kiến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Cuộc thi</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Quy mô</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Đối tượng</w:t>
            </w:r>
          </w:p>
        </w:tc>
        <w:tc>
          <w:tcPr>
            <w:tcW w:type="dxa" w:w="1587"/>
            <w:tcMar>
              <w:top w:w="30" w:type="dxa"/>
              <w:left w:w="60" w:type="dxa"/>
              <w:bottom w:w="30" w:type="dxa"/>
              <w:right w:w="60" w:type="dxa"/>
            </w:tcMar>
            <w:shd w:fill="1A1A2E" w:val="clear"/>
          </w:tcPr>
          <w:p>
            <w:pPr>
              <w:jc w:val="center"/>
            </w:pPr>
            <w:r/>
            <w:r>
              <w:rPr>
                <w:rFonts w:ascii="Times New Roman" w:hAnsi="Times New Roman"/>
                <w:b/>
                <w:color w:val="FFFFFF"/>
                <w:sz w:val="19"/>
              </w:rPr>
              <w:t>Giải thưởng dự kiến</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"Cây Bút Nhỏ"</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Liên trường THCS</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11/2026</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Học sinh THCS Hà Nội</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 giải, tổng 20.000.000</w:t>
            </w:r>
          </w:p>
        </w:tc>
      </w:tr>
      <w:tr>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"Không Gian Mơ Ước"</w:t>
            </w:r>
            <w:r>
              <w:rPr>
                <w:rFonts w:ascii="Times New Roman" w:hAnsi="Times New Roman"/>
                <w:b w:val="0"/>
                <w:i w:val="0"/>
                <w:color w:val="1A1A2E"/>
                <w:sz w:val="19"/>
              </w:rPr>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Nội bộ Viện + liên trường</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Tháng 3/2027</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Sinh viên ĐH Kiến Trúc</w:t>
            </w:r>
          </w:p>
        </w:tc>
        <w:tc>
          <w:tcPr>
            <w:tcW w:type="dxa" w:w="1587"/>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 giải, tổng 15.000.000</w:t>
            </w:r>
          </w:p>
        </w:tc>
      </w:tr>
      <w:tr>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"ART HAU Open Competition"</w:t>
            </w:r>
            <w:r>
              <w:rPr>
                <w:rFonts w:ascii="Times New Roman" w:hAnsi="Times New Roman"/>
                <w:b w:val="0"/>
                <w:i w:val="0"/>
                <w:color w:val="1A1A2E"/>
                <w:sz w:val="19"/>
              </w:rPr>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Mở rộng toàn quốc</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Tháng 6/2027</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Mọi lứa tuổi</w:t>
            </w:r>
          </w:p>
        </w:tc>
        <w:tc>
          <w:tcPr>
            <w:tcW w:type="dxa" w:w="1587"/>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 giải, tổng 50.000.000</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3.4.3. Lợi ích chiến lược</w:t>
      </w:r>
    </w:p>
    <w:p>
      <w:pPr>
        <w:pStyle w:val="ListBullet"/>
      </w:pPr>
      <w:r>
        <w:rPr>
          <w:rFonts w:ascii="Times New Roman" w:hAnsi="Times New Roman"/>
          <w:b w:val="0"/>
          <w:i w:val="0"/>
          <w:color w:val="333333"/>
          <w:sz w:val="22"/>
        </w:rPr>
      </w:r>
      <w:r>
        <w:rPr>
          <w:rFonts w:ascii="Times New Roman" w:hAnsi="Times New Roman"/>
          <w:b/>
          <w:i w:val="0"/>
          <w:color w:val="333333"/>
          <w:sz w:val="22"/>
        </w:rPr>
        <w:t>Truyền thông:</w:t>
      </w:r>
      <w:r>
        <w:rPr>
          <w:rFonts w:ascii="Times New Roman" w:hAnsi="Times New Roman"/>
          <w:b w:val="0"/>
          <w:i w:val="0"/>
          <w:color w:val="333333"/>
          <w:sz w:val="22"/>
        </w:rPr>
        <w:t xml:space="preserve"> Mỗi cuộc thi là một chu kỳ PR kéo dài 1–2 tháng</w:t>
      </w:r>
    </w:p>
    <w:p>
      <w:pPr>
        <w:pStyle w:val="ListBullet"/>
      </w:pPr>
      <w:r>
        <w:rPr>
          <w:rFonts w:ascii="Times New Roman" w:hAnsi="Times New Roman"/>
          <w:b w:val="0"/>
          <w:i w:val="0"/>
          <w:color w:val="333333"/>
          <w:sz w:val="22"/>
        </w:rPr>
      </w:r>
      <w:r>
        <w:rPr>
          <w:rFonts w:ascii="Times New Roman" w:hAnsi="Times New Roman"/>
          <w:b/>
          <w:i w:val="0"/>
          <w:color w:val="333333"/>
          <w:sz w:val="22"/>
        </w:rPr>
        <w:t>Dữ liệu:</w:t>
      </w:r>
      <w:r>
        <w:rPr>
          <w:rFonts w:ascii="Times New Roman" w:hAnsi="Times New Roman"/>
          <w:b w:val="0"/>
          <w:i w:val="0"/>
          <w:color w:val="333333"/>
          <w:sz w:val="22"/>
        </w:rPr>
        <w:t xml:space="preserve"> Thu thập danh sách thí sinh → kênh tiếp thị tiềm năng cho các khóa học</w:t>
      </w:r>
    </w:p>
    <w:p>
      <w:pPr>
        <w:pStyle w:val="ListBullet"/>
      </w:pPr>
      <w:r>
        <w:rPr>
          <w:rFonts w:ascii="Times New Roman" w:hAnsi="Times New Roman"/>
          <w:b w:val="0"/>
          <w:i w:val="0"/>
          <w:color w:val="333333"/>
          <w:sz w:val="22"/>
        </w:rPr>
      </w:r>
      <w:r>
        <w:rPr>
          <w:rFonts w:ascii="Times New Roman" w:hAnsi="Times New Roman"/>
          <w:b/>
          <w:i w:val="0"/>
          <w:color w:val="333333"/>
          <w:sz w:val="22"/>
        </w:rPr>
        <w:t>Uy tín:</w:t>
      </w:r>
      <w:r>
        <w:rPr>
          <w:rFonts w:ascii="Times New Roman" w:hAnsi="Times New Roman"/>
          <w:b w:val="0"/>
          <w:i w:val="0"/>
          <w:color w:val="333333"/>
          <w:sz w:val="22"/>
        </w:rPr>
        <w:t xml:space="preserve"> Cuộc thi quy mô quốc gia là giấy chứng nhận năng lực tổ chức</w:t>
      </w:r>
    </w:p>
    <w:p>
      <w:pPr>
        <w:pStyle w:val="ListBullet"/>
      </w:pPr>
      <w:r>
        <w:rPr>
          <w:rFonts w:ascii="Times New Roman" w:hAnsi="Times New Roman"/>
          <w:b w:val="0"/>
          <w:i w:val="0"/>
          <w:color w:val="333333"/>
          <w:sz w:val="22"/>
        </w:rPr>
      </w:r>
      <w:r>
        <w:rPr>
          <w:rFonts w:ascii="Times New Roman" w:hAnsi="Times New Roman"/>
          <w:b/>
          <w:i w:val="0"/>
          <w:color w:val="333333"/>
          <w:sz w:val="22"/>
        </w:rPr>
        <w:t>Hợp tác:</w:t>
      </w:r>
      <w:r>
        <w:rPr>
          <w:rFonts w:ascii="Times New Roman" w:hAnsi="Times New Roman"/>
          <w:b w:val="0"/>
          <w:i w:val="0"/>
          <w:color w:val="333333"/>
          <w:sz w:val="22"/>
        </w:rPr>
        <w:t xml:space="preserve"> Thu hút nhà tài trợ (doanh nghiệp sơn, giấy, họa cụ)</w:t>
      </w:r>
    </w:p>
    <w:p>
      <w:pPr>
        <w:spacing w:before="120" w:after="120"/>
        <w:jc w:val="center"/>
      </w:pPr>
      <w:r>
        <w:rPr>
          <w:rFonts w:ascii="Times New Roman" w:hAnsi="Times New Roman"/>
          <w:b w:val="0"/>
          <w:i w:val="0"/>
          <w:color w:val="C9A96E"/>
          <w:sz w:val="16"/>
        </w:rPr>
        <w:t>────────────────────────────────────────────────────────────</w:t>
      </w:r>
    </w:p>
    <w:p>
      <w:pPr>
        <w:pStyle w:val="Heading3"/>
      </w:pPr>
      <w:r>
        <w:rPr>
          <w:rFonts w:ascii="Times New Roman" w:hAnsi="Times New Roman"/>
        </w:rPr>
        <w:t>3.5. KHÔNG GIAN TRẢI NGHIỆM NGHỆ THUẬT</w:t>
      </w:r>
    </w:p>
    <w:p>
      <w:pPr>
        <w:spacing w:before="40" w:after="40"/>
      </w:pPr>
      <w:r>
        <w:rPr>
          <w:rFonts w:ascii="Times New Roman" w:hAnsi="Times New Roman"/>
          <w:b w:val="0"/>
          <w:i w:val="0"/>
          <w:color w:val="333333"/>
          <w:sz w:val="22"/>
        </w:rPr>
        <w:t>#### 3.5.1. Mô hình</w:t>
      </w:r>
    </w:p>
    <w:p>
      <w:pPr>
        <w:spacing w:before="40" w:after="40"/>
      </w:pPr>
      <w:r>
        <w:rPr>
          <w:rFonts w:ascii="Times New Roman" w:hAnsi="Times New Roman"/>
          <w:b w:val="0"/>
          <w:i w:val="0"/>
          <w:color w:val="333333"/>
          <w:sz w:val="22"/>
        </w:rPr>
        <w:t xml:space="preserve">Đây là mảng hoạt động </w:t>
      </w:r>
      <w:r>
        <w:rPr>
          <w:rFonts w:ascii="Times New Roman" w:hAnsi="Times New Roman"/>
          <w:b/>
          <w:i w:val="0"/>
          <w:color w:val="333333"/>
          <w:sz w:val="22"/>
        </w:rPr>
        <w:t>đột phá và khác biệt nhất</w:t>
      </w:r>
      <w:r>
        <w:rPr>
          <w:rFonts w:ascii="Times New Roman" w:hAnsi="Times New Roman"/>
          <w:b w:val="0"/>
          <w:i w:val="0"/>
          <w:color w:val="333333"/>
          <w:sz w:val="22"/>
        </w:rPr>
        <w:t xml:space="preserve"> của ART HAU STUDIO — một tổ hợp trải nghiệm nghệ thuật đa năng dành cho công chúng yêu nghệ thuật ở mọi lứa tuổi, vận hành theo mô hình </w:t>
      </w:r>
      <w:r>
        <w:rPr>
          <w:rFonts w:ascii="Times New Roman" w:hAnsi="Times New Roman"/>
          <w:b/>
          <w:i w:val="0"/>
          <w:color w:val="333333"/>
          <w:sz w:val="22"/>
        </w:rPr>
        <w:t>vé vào cửa (admission ticket)</w:t>
      </w:r>
      <w:r>
        <w:rPr>
          <w:rFonts w:ascii="Times New Roman" w:hAnsi="Times New Roman"/>
          <w:b w:val="0"/>
          <w:i w:val="0"/>
          <w:color w:val="333333"/>
          <w:sz w:val="22"/>
        </w:rPr>
        <w:t>.</w:t>
      </w:r>
    </w:p>
    <w:p>
      <w:pPr>
        <w:spacing w:before="40" w:after="40"/>
      </w:pPr>
      <w:r>
        <w:rPr>
          <w:rFonts w:ascii="Times New Roman" w:hAnsi="Times New Roman"/>
          <w:b w:val="0"/>
          <w:i w:val="0"/>
          <w:color w:val="333333"/>
          <w:sz w:val="22"/>
        </w:rPr>
        <w:t>#### 3.5.2. Cách thức vận hành</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Chi tiết</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Giờ mở cửa</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Thứ Bảy: 9:00–20:00</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Giá vé</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120.000 VNĐ/người (2 giờ)</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Bao gồm</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Không gian sáng tác, giá vẽ, màu vẽ cơ bản, tạp dề, hướng dẫn viên trực</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Đổi vé</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Vé có thể đổi lấy họa cụ cao cấp, nước uống, đồ ăn vặt tại quầy studio</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Hoạt động</w:t>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Vẽ canvas, nặn đất sét, khắc in, in ấn độc bản, collage tự do</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Hỗ trợ</w:t>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Luôn có 1–2 hướng dẫn viên (sinh viên Viện Nghệ Thuật) túc trực</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3.5.3. Trạm sáng tạo (Creation Stations)</w:t>
      </w:r>
    </w:p>
    <w:p>
      <w:pPr>
        <w:spacing w:before="40" w:after="40"/>
      </w:pPr>
      <w:r>
        <w:rPr>
          <w:rFonts w:ascii="Times New Roman" w:hAnsi="Times New Roman"/>
          <w:b w:val="0"/>
          <w:i w:val="0"/>
          <w:color w:val="333333"/>
          <w:sz w:val="22"/>
        </w:rPr>
        <w:t>Không gian được chia thành 4 trạm, người tham gia có thể di chuyển tự do:</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Trạm</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Chất liệu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Canvas Station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Vẽ tranh khổ nhỏ (20×20 – 30×40 cm)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Acrylic, sơn dầu nước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Clay Station</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Nặn tạo hình tự do, gốm thủ công</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Đất sét Nhật, dụng cụ nặn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Print Station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In lụa túi vải, in khắc gỗ mini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Khuôn in, mực in, dao khắc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Mixed Media Wall</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Xé dán tập thể — tạo tác phẩm chung</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Giấy màu, vải vụn, vật liệu tái chế</w:t>
            </w:r>
          </w:p>
        </w:tc>
      </w:tr>
    </w:tbl>
    <w:p>
      <w:pPr/>
      <w:r>
        <w:rPr>
          <w:rFonts w:ascii="Times New Roman" w:hAnsi="Times New Roman"/>
          <w:b w:val="0"/>
          <w:i w:val="0"/>
          <w:sz w:val="12"/>
        </w:rPr>
      </w:r>
    </w:p>
    <w:p>
      <w:pPr>
        <w:spacing w:before="40" w:after="40"/>
      </w:pPr>
      <w:r>
        <w:rPr>
          <w:rFonts w:ascii="Times New Roman" w:hAnsi="Times New Roman"/>
          <w:b w:val="0"/>
          <w:i w:val="0"/>
          <w:color w:val="333333"/>
          <w:sz w:val="22"/>
        </w:rPr>
        <w:t>#### 3.5.4. Dự kiến doanh thu</w:t>
      </w:r>
    </w:p>
    <w:tbl>
      <w:tblPr>
        <w:tblStyle w:val="TableGrid"/>
        <w:tblW w:type="auto" w:w="0"/>
        <w:jc w:val="center"/>
        <w:tblLook w:firstColumn="1" w:firstRow="1" w:lastColumn="0" w:lastRow="0" w:noHBand="0" w:noVBand="1" w:val="04A0"/>
      </w:tblPr>
      <w:tblGrid>
        <w:gridCol w:w="4536"/>
        <w:gridCol w:w="4536"/>
      </w:tblGrid>
      <w:tr>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Chỉ tiêu</w:t>
            </w:r>
          </w:p>
        </w:tc>
        <w:tc>
          <w:tcPr>
            <w:tcW w:type="dxa" w:w="3969"/>
            <w:tcMar>
              <w:top w:w="30" w:type="dxa"/>
              <w:left w:w="60" w:type="dxa"/>
              <w:bottom w:w="30" w:type="dxa"/>
              <w:right w:w="60" w:type="dxa"/>
            </w:tcMar>
            <w:shd w:fill="1A1A2E" w:val="clear"/>
          </w:tcPr>
          <w:p>
            <w:pPr>
              <w:jc w:val="center"/>
            </w:pPr>
            <w:r/>
            <w:r>
              <w:rPr>
                <w:rFonts w:ascii="Times New Roman" w:hAnsi="Times New Roman"/>
                <w:b/>
                <w:color w:val="FFFFFF"/>
                <w:sz w:val="19"/>
              </w:rPr>
              <w:t>Giá trị</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Lượt khách trung bình/ngày</w:t>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25–40 người</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Lượt khách/tháng (8 ngày mở cửa)</w:t>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200–320 người</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Lượt khách/năm</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Doanh thu vé bình quân</w:t>
            </w:r>
          </w:p>
        </w:tc>
      </w:tr>
      <w:tr>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Doanh thu đồ uống &amp; họa cụ</w:t>
            </w:r>
          </w:p>
        </w:tc>
      </w:tr>
      <w:tr>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3969"/>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Doanh thu năm</w:t>
            </w:r>
            <w:r>
              <w:rPr>
                <w:rFonts w:ascii="Times New Roman" w:hAnsi="Times New Roman"/>
                <w:b w:val="0"/>
                <w:i w:val="0"/>
                <w:color w:val="1A1A2E"/>
                <w:sz w:val="19"/>
              </w:rPr>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spacing w:before="280" w:after="80"/>
      </w:pPr>
      <w:r>
        <w:rPr>
          <w:rFonts w:ascii="Times New Roman" w:hAnsi="Times New Roman"/>
          <w:b/>
          <w:i w:val="0"/>
          <w:color w:val="1A1A2E"/>
          <w:sz w:val="28"/>
        </w:rPr>
        <w:t>4. PHÂN TÍCH SWOT &amp; ĐÁNH GIÁ TIỀM NĂNG</w:t>
      </w:r>
    </w:p>
    <w:p>
      <w:pPr>
        <w:pStyle w:val="Heading3"/>
      </w:pPr>
      <w:r>
        <w:rPr>
          <w:rFonts w:ascii="Times New Roman" w:hAnsi="Times New Roman"/>
        </w:rPr>
        <w:t>4.1. Ma trận SWOT</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**Tích cực**</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**Tiêu cực**</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Nội tại</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S — Strengths (Điểm mạnh)</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W — Weaknesses (Điểm yếu)</w:t>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Trực thuộc Viện Nghệ Thuật — thương hiệu học thuật uy tín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Thương hiệu ART HAU STUDIO còn mới trên thị trường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Đội ngũ giảng viên có chuyên môn cao, giàu kinh nghiệm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Nguồn lực tài chính ban đầu có hạn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Cơ sở vật chất được đầu tư bài bản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Phụ thuộc vào đội ngũ sinh viên trợ giảng (chưa ổn định)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Mô hình 5 mảng hoạt động đa dạng, giảm rủi ro</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Vị trí trong trường ĐH — khả năng tiếp cận công chúng tự do còn hạn chế</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Không gian trải nghiệm — sản phẩm khác biệt trên thị trường</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O — Opportunities (Cơ hội)</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 — Threats (Thách thức)</w:t>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Ngoại cảnh</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Nhu cầu thực hành nghệ thuật của công chúng đô thị tăng mạnh</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Cạnh tranh từ các studio &amp; trung tâm nghệ thuật tư nhân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Các doanh nghiệp đầu tư vào văn hóa (Vingroup, etc.) mở ra cơ hội tài trợ</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Chi phí mặt bằng và vận hành tại Hà Nội gia tăng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Chính sách khuyến khích phát triển công nghiệp văn hóa của Chính phủ</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Tình trạng thiếu hụt nhân lực nghệ thuật có kỹ năng quản lý</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Xu hướng "trải nghiệm hơn sở hữu" của giới trẻ — sẵn sàng chi cho trải nghiệm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Biến động kinh tế ảnh hưởng đến chi tiêu cho giải trí &amp; giáo dục nghệ thuật</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Hợp tác quốc tế — residency, trao đổi nghệ sĩ</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4.2. Đánh giá tiềm năng thị trường</w:t>
      </w:r>
    </w:p>
    <w:p>
      <w:pPr>
        <w:spacing w:before="40" w:after="40"/>
      </w:pPr>
      <w:r>
        <w:rPr>
          <w:rFonts w:ascii="Times New Roman" w:hAnsi="Times New Roman"/>
          <w:b w:val="0"/>
          <w:i w:val="0"/>
          <w:color w:val="333333"/>
          <w:sz w:val="22"/>
        </w:rPr>
      </w:r>
      <w:r>
        <w:rPr>
          <w:rFonts w:ascii="Times New Roman" w:hAnsi="Times New Roman"/>
          <w:b/>
          <w:i w:val="0"/>
          <w:color w:val="333333"/>
          <w:sz w:val="22"/>
        </w:rPr>
        <w:t>Phân khúc giáo dục nghệ thuật ngoại khóa tại Hà Nội</w:t>
      </w:r>
      <w:r>
        <w:rPr>
          <w:rFonts w:ascii="Times New Roman" w:hAnsi="Times New Roman"/>
          <w:b w:val="0"/>
          <w:i w:val="0"/>
          <w:color w:val="333333"/>
          <w:sz w:val="22"/>
        </w:rPr>
        <w:t xml:space="preserve"> đang trong giai đoạn tăng trưởng nóng. Theo khảo sát thị trường sơ bộ:</w:t>
      </w:r>
    </w:p>
    <w:p>
      <w:pPr>
        <w:pStyle w:val="ListBullet"/>
      </w:pPr>
      <w:r>
        <w:rPr>
          <w:rFonts w:ascii="Times New Roman" w:hAnsi="Times New Roman"/>
          <w:b w:val="0"/>
          <w:i w:val="0"/>
          <w:color w:val="333333"/>
          <w:sz w:val="22"/>
        </w:rPr>
        <w:t xml:space="preserve">Nhu cầu học vẽ cho </w:t>
      </w:r>
      <w:r>
        <w:rPr>
          <w:rFonts w:ascii="Times New Roman" w:hAnsi="Times New Roman"/>
          <w:b/>
          <w:i w:val="0"/>
          <w:color w:val="333333"/>
          <w:sz w:val="22"/>
        </w:rPr>
        <w:t>thiếu nhi và thiếu niên</w:t>
      </w:r>
      <w:r>
        <w:rPr>
          <w:rFonts w:ascii="Times New Roman" w:hAnsi="Times New Roman"/>
          <w:b w:val="0"/>
          <w:i w:val="0"/>
          <w:color w:val="333333"/>
          <w:sz w:val="22"/>
        </w:rPr>
        <w:t xml:space="preserve"> tăng ~25%/năm (số liệu từ các trung tâm mỹ thuật tại quận Đống Đa, Cầu Giấy, Tây Hồ)</w:t>
      </w:r>
    </w:p>
    <w:p>
      <w:pPr>
        <w:pStyle w:val="ListBullet"/>
      </w:pPr>
      <w:r>
        <w:rPr>
          <w:rFonts w:ascii="Times New Roman" w:hAnsi="Times New Roman"/>
          <w:b w:val="0"/>
          <w:i w:val="0"/>
          <w:color w:val="333333"/>
          <w:sz w:val="22"/>
        </w:rPr>
        <w:t xml:space="preserve">Các lớp vẽ cho </w:t>
      </w:r>
      <w:r>
        <w:rPr>
          <w:rFonts w:ascii="Times New Roman" w:hAnsi="Times New Roman"/>
          <w:b/>
          <w:i w:val="0"/>
          <w:color w:val="333333"/>
          <w:sz w:val="22"/>
        </w:rPr>
        <w:t>người đi làm</w:t>
      </w:r>
      <w:r>
        <w:rPr>
          <w:rFonts w:ascii="Times New Roman" w:hAnsi="Times New Roman"/>
          <w:b w:val="0"/>
          <w:i w:val="0"/>
          <w:color w:val="333333"/>
          <w:sz w:val="22"/>
        </w:rPr>
        <w:t xml:space="preserve"> (hobby class) tăng ~40% sau COVID — nhu cầu giải tỏa căng thẳng, tìm kiếm không gian thư giãn sáng tạo</w:t>
      </w:r>
    </w:p>
    <w:p>
      <w:pPr>
        <w:pStyle w:val="ListBullet"/>
      </w:pPr>
      <w:r>
        <w:rPr>
          <w:rFonts w:ascii="Times New Roman" w:hAnsi="Times New Roman"/>
          <w:b w:val="0"/>
          <w:i w:val="0"/>
          <w:color w:val="333333"/>
          <w:sz w:val="22"/>
        </w:rPr>
      </w:r>
      <w:r>
        <w:rPr>
          <w:rFonts w:ascii="Times New Roman" w:hAnsi="Times New Roman"/>
          <w:b/>
          <w:i w:val="0"/>
          <w:color w:val="333333"/>
          <w:sz w:val="22"/>
        </w:rPr>
        <w:t>Không gian trải nghiệm nghệ thuật cuối tuần</w:t>
      </w:r>
      <w:r>
        <w:rPr>
          <w:rFonts w:ascii="Times New Roman" w:hAnsi="Times New Roman"/>
          <w:b w:val="0"/>
          <w:i w:val="0"/>
          <w:color w:val="333333"/>
          <w:sz w:val="22"/>
        </w:rPr>
        <w:t xml:space="preserve"> với mô hình vé vào cửa gần như chưa có đối thủ cạnh tranh trực tiếp tại khu vực trung tâm Hà Nội</w:t>
      </w:r>
    </w:p>
    <w:p>
      <w:pPr>
        <w:spacing w:before="40" w:after="40"/>
      </w:pPr>
      <w:r>
        <w:rPr>
          <w:rFonts w:ascii="Times New Roman" w:hAnsi="Times New Roman"/>
          <w:b w:val="0"/>
          <w:i w:val="0"/>
          <w:color w:val="333333"/>
          <w:sz w:val="22"/>
        </w:rPr>
        <w:t xml:space="preserve">ART HAU STUDIO có lợi thế cạnh tranh đặc biệt khi kết hợp được </w:t>
      </w:r>
      <w:r>
        <w:rPr>
          <w:rFonts w:ascii="Times New Roman" w:hAnsi="Times New Roman"/>
          <w:b/>
          <w:i w:val="0"/>
          <w:color w:val="333333"/>
          <w:sz w:val="22"/>
        </w:rPr>
        <w:t>uy tín học thuật</w:t>
      </w:r>
      <w:r>
        <w:rPr>
          <w:rFonts w:ascii="Times New Roman" w:hAnsi="Times New Roman"/>
          <w:b w:val="0"/>
          <w:i w:val="0"/>
          <w:color w:val="333333"/>
          <w:sz w:val="22"/>
        </w:rPr>
        <w:t xml:space="preserve"> (thương hiệu Viện Nghệ Thuật) với </w:t>
      </w:r>
      <w:r>
        <w:rPr>
          <w:rFonts w:ascii="Times New Roman" w:hAnsi="Times New Roman"/>
          <w:b/>
          <w:i w:val="0"/>
          <w:color w:val="333333"/>
          <w:sz w:val="22"/>
        </w:rPr>
        <w:t>tính trải nghiệm</w:t>
      </w:r>
      <w:r>
        <w:rPr>
          <w:rFonts w:ascii="Times New Roman" w:hAnsi="Times New Roman"/>
          <w:b w:val="0"/>
          <w:i w:val="0"/>
          <w:color w:val="333333"/>
          <w:sz w:val="22"/>
        </w:rPr>
        <w:t xml:space="preserve"> (mô hình studio hiện đại) — một sự kết hợp hiếm có trên thị trường.</w:t>
      </w:r>
    </w:p>
    <w:p>
      <w:pPr>
        <w:spacing w:before="120" w:after="120"/>
        <w:jc w:val="center"/>
      </w:pPr>
      <w:r>
        <w:rPr>
          <w:rFonts w:ascii="Times New Roman" w:hAnsi="Times New Roman"/>
          <w:b w:val="0"/>
          <w:i w:val="0"/>
          <w:color w:val="C9A96E"/>
          <w:sz w:val="16"/>
        </w:rPr>
        <w:t>────────────────────────────────────────────────────────────</w:t>
      </w:r>
    </w:p>
    <w:p>
      <w:pPr>
        <w:spacing w:before="280" w:after="80"/>
      </w:pPr>
      <w:r>
        <w:rPr>
          <w:rFonts w:ascii="Times New Roman" w:hAnsi="Times New Roman"/>
          <w:b/>
          <w:i w:val="0"/>
          <w:color w:val="1A1A2E"/>
          <w:sz w:val="28"/>
        </w:rPr>
        <w:t>5. KẾ HOẠCH TÀI CHÍNH DỰ KIẾN</w:t>
      </w:r>
    </w:p>
    <w:p>
      <w:pPr>
        <w:pStyle w:val="Heading3"/>
      </w:pPr>
      <w:r>
        <w:rPr>
          <w:rFonts w:ascii="Times New Roman" w:hAnsi="Times New Roman"/>
        </w:rPr>
        <w:t>5.1. Dự toán đầu tư ban đầu</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Chi phí (VNĐ)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Ghi chú</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Trang thiết bị cố định</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136.000.000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Chi tiết tại mục 2.2</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Cải tạo không gian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40.000.000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Sơn sửa, lắp đèn, trang trí</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Marketing khởi động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25.000.000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Flyer, banner, website, chạy quảng cáo</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Vật tư tiêu hao 3 tháng đầu</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30.000.000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Giấy, màu, canvas, đất sét</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Quỹ dự phòng vận hành</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50.000.000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Lương, điện nước, phát sinh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phòng vách kính</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35.000.000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Ngăn chia không gian phòng học</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Điều hòa (2 máy)</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30.000.000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Làm mát phòng học &amp; xưởng sáng tác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cộng</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346.000.000</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5.2. Dự toán doanh thu 12 tháng</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Mảng 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Doanh thu tối thiểu (VNĐ)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Doanh thu kỳ vọng (VNĐ)</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Đào tạo — Lớp bồi dưỡng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69.120.000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103.680.000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Đào tạo — Lớp thiếu nhi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51.840.000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86.400.000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Workshop chuyên đề</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126.000.000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162.000.000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Triển lãm — Talkshow</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0 (đầu tư thương hiệu)</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20.000.000 (vé, partner)</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Cuộc thi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0 (đầu tư thương hiệu)</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30.000.000 (tài trợ)</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Không gian trải nghiệm</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450.000.000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480.000.000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doanh thu</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696.960.000</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882.080.000</w:t>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5.3. Dự toán chi phí vận hành thường niên</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Hạng mục</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Chi phí/tháng (VNĐ)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Năm (VNĐ)</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Mặt bằng (phân bổ từ Viện)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Lương quản lý &amp; nhân viên (2 người)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18.000.000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216.000.000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Thù lao giảng viên (theo giờ)</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15.000.000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180.000.000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Vật tư tiêu hao (lớp + workshop + trải nghiệm)</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72.000.000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Nhập hàng quầy đồ uống &amp; họa cụ bán lại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60.000.000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Marketing &amp; truyền thông</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5.000.000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60.000.000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Bảo trì thiết bị</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2.000.000</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24.000.000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Chi phí phát sinh</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3.000.000</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36.000.000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Tổng chi phí năm</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54.000.000</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648.000.000</w:t>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5.4. Phân tích lợi nhuận</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Chỉ số</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Kịch bản tối thiểu</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Kịch bản kỳ vọng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Doanh thu năm</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696.960.000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Chi phí vận hành</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648.000.000</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Khấu hao đầu tư ban đầu</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69.200.000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Lợi nhuận trước thuế</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-20.240.000</w:t>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Biên lợi nhuận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-2,9%</w:t>
            </w:r>
            <w:r>
              <w:rPr>
                <w:rFonts w:ascii="Times New Roman" w:hAnsi="Times New Roman"/>
                <w:b w:val="0"/>
                <w:i w:val="0"/>
                <w:color w:val="1A1A2E"/>
                <w:sz w:val="19"/>
              </w:rPr>
            </w:r>
          </w:p>
        </w:tc>
      </w:tr>
    </w:tbl>
    <w:p>
      <w:pPr/>
      <w:r>
        <w:rPr>
          <w:rFonts w:ascii="Times New Roman" w:hAnsi="Times New Roman"/>
          <w:b w:val="0"/>
          <w:i w:val="0"/>
          <w:sz w:val="12"/>
        </w:rPr>
      </w:r>
    </w:p>
    <w:p>
      <w:pPr>
        <w:spacing w:before="80" w:after="80"/>
      </w:pPr>
      <w:r>
        <w:rPr>
          <w:rFonts w:ascii="Times New Roman" w:hAnsi="Times New Roman"/>
          <w:b w:val="0"/>
          <w:i/>
          <w:color w:val="888888"/>
          <w:sz w:val="21"/>
        </w:rPr>
      </w:r>
      <w:r>
        <w:rPr>
          <w:rFonts w:ascii="Times New Roman" w:hAnsi="Times New Roman"/>
          <w:b w:val="0"/>
          <w:i/>
          <w:color w:val="888888"/>
          <w:sz w:val="21"/>
        </w:rPr>
        <w:t>Ghi chú: Kịch bản tối thiểu giả định 60% công suất các mảng hoạt động, kịch bản kỳ vọng giả định 70–85% công suất. Đã bao gồm chi phí nhập hàng quầy đồ uống &amp; họa cụ bán lại (~40% COGS trên doanh thu quầy). Ở kịch bản tối thiểu, studio lỗ nhẹ 20 triệu — cần đẩy mạnh tuyển sinh và trải nghiệm để đạt hòa vốn.</w:t>
      </w:r>
      <w:r>
        <w:rPr>
          <w:rFonts w:ascii="Times New Roman" w:hAnsi="Times New Roman"/>
          <w:b w:val="0"/>
          <w:i/>
          <w:color w:val="888888"/>
          <w:sz w:val="21"/>
        </w:rPr>
      </w:r>
    </w:p>
    <w:p>
      <w:pPr>
        <w:spacing w:before="120" w:after="120"/>
        <w:jc w:val="center"/>
      </w:pPr>
      <w:r>
        <w:rPr>
          <w:rFonts w:ascii="Times New Roman" w:hAnsi="Times New Roman"/>
          <w:b w:val="0"/>
          <w:i w:val="0"/>
          <w:color w:val="C9A96E"/>
          <w:sz w:val="16"/>
        </w:rPr>
        <w:t>────────────────────────────────────────────────────────────</w:t>
      </w:r>
    </w:p>
    <w:p>
      <w:pPr>
        <w:spacing w:before="280" w:after="80"/>
      </w:pPr>
      <w:r>
        <w:rPr>
          <w:rFonts w:ascii="Times New Roman" w:hAnsi="Times New Roman"/>
          <w:b/>
          <w:i w:val="0"/>
          <w:color w:val="1A1A2E"/>
          <w:sz w:val="28"/>
        </w:rPr>
        <w:t>6. LỘ TRÌNH THỰC HIỆN 12 THÁNG</w:t>
      </w:r>
    </w:p>
    <w:p>
      <w:pPr>
        <w:pStyle w:val="Heading3"/>
      </w:pPr>
      <w:r>
        <w:rPr>
          <w:rFonts w:ascii="Times New Roman" w:hAnsi="Times New Roman"/>
        </w:rPr>
        <w:t>Giai đoạn 1: Khởi Động (Tháng 8–10/2026)</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Tuần 1–2</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Hoàn thiện cơ sở vật chất, lắp đặt thiết bị</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Studio sẵn sàng hoạt động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Tuyển dụng quản lý vận hành (1 người) + trợ lý (1 người)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Tuần 3–4</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Xây dựng website, fanpage, kênh TikTok</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Kênh truyền thông hoạt động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Thiết kế ấn phẩm nhận diện thương hiệu</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Phát động chiến dịch đăng ký sớm (early-bird)</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8</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w:t>
            </w:r>
            <w:r>
              <w:rPr>
                <w:rFonts w:ascii="Times New Roman" w:hAnsi="Times New Roman"/>
                <w:b w:val="0"/>
                <w:i w:val="0"/>
                <w:color w:val="1A1A2E"/>
                <w:sz w:val="19"/>
              </w:rPr>
              <w:t xml:space="preserve"> </w:t>
            </w:r>
            <w:r>
              <w:rPr>
                <w:rFonts w:ascii="Times New Roman" w:hAnsi="Times New Roman"/>
                <w:b w:val="0"/>
                <w:i/>
                <w:color w:val="1A1A2E"/>
                <w:sz w:val="19"/>
              </w:rPr>
              <w:t>Màu Nước — Mơ Hồ &amp; Tỉnh Táo</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25 người tham gia</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Khai giảng lớp bồi dưỡng khóa 1 (2 lớp)</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24 học viên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Khai giảng lớp thiếu nhi khóa 1 (2 lớp)</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16–20 học viên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9</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#2:</w:t>
            </w:r>
            <w:r>
              <w:rPr>
                <w:rFonts w:ascii="Times New Roman" w:hAnsi="Times New Roman"/>
                <w:b w:val="0"/>
                <w:i w:val="0"/>
                <w:color w:val="1A1A2E"/>
                <w:sz w:val="19"/>
              </w:rPr>
              <w:t xml:space="preserve"> </w:t>
            </w:r>
            <w:r>
              <w:rPr>
                <w:rFonts w:ascii="Times New Roman" w:hAnsi="Times New Roman"/>
                <w:b w:val="0"/>
                <w:i/>
                <w:color w:val="1A1A2E"/>
                <w:sz w:val="19"/>
              </w:rPr>
              <w:t>Acrylic Fluid Art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20 người tham gia</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Mở cửa </w:t>
            </w:r>
            <w:r>
              <w:rPr>
                <w:rFonts w:ascii="Times New Roman" w:hAnsi="Times New Roman"/>
                <w:b/>
                <w:i w:val="0"/>
                <w:color w:val="1A1A2E"/>
                <w:sz w:val="19"/>
              </w:rPr>
              <w:t>Không gian trải nghiệm</w:t>
            </w:r>
            <w:r>
              <w:rPr>
                <w:rFonts w:ascii="Times New Roman" w:hAnsi="Times New Roman"/>
                <w:b w:val="0"/>
                <w:i w:val="0"/>
                <w:color w:val="1A1A2E"/>
                <w:sz w:val="19"/>
              </w:rPr>
              <w:t xml:space="preserve"> các ngày cuối tuần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200–320 lượt/tháng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Ký kết hợp tác với 2–3 gallery/không gian nghệ thuật</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bl>
    <w:p>
      <w:pPr/>
      <w:r>
        <w:rPr>
          <w:rFonts w:ascii="Times New Roman" w:hAnsi="Times New Roman"/>
          <w:b w:val="0"/>
          <w:i w:val="0"/>
          <w:sz w:val="12"/>
        </w:rPr>
      </w:r>
    </w:p>
    <w:p>
      <w:pPr>
        <w:pStyle w:val="Heading3"/>
      </w:pPr>
      <w:r>
        <w:rPr>
          <w:rFonts w:ascii="Times New Roman" w:hAnsi="Times New Roman"/>
        </w:rPr>
        <w:t>Giai đoạn 2: Tăng Tốc (Tháng 11/2026 – 1/2027)</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11</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Triển lãm "Khởi Đầu"</w:t>
            </w:r>
            <w:r>
              <w:rPr>
                <w:rFonts w:ascii="Times New Roman" w:hAnsi="Times New Roman"/>
                <w:b w:val="0"/>
                <w:i w:val="0"/>
                <w:color w:val="1A1A2E"/>
                <w:sz w:val="19"/>
              </w:rPr>
              <w:t xml:space="preserve"> — ra mắt chính thức ART HAU STUDIO</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Báo chí, đối tác, công chúng</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#1:</w:t>
            </w:r>
            <w:r>
              <w:rPr>
                <w:rFonts w:ascii="Times New Roman" w:hAnsi="Times New Roman"/>
                <w:b w:val="0"/>
                <w:i w:val="0"/>
                <w:color w:val="1A1A2E"/>
                <w:sz w:val="19"/>
              </w:rPr>
              <w:t xml:space="preserve"> </w:t>
            </w:r>
            <w:r>
              <w:rPr>
                <w:rFonts w:ascii="Times New Roman" w:hAnsi="Times New Roman"/>
                <w:b w:val="0"/>
                <w:i/>
                <w:color w:val="1A1A2E"/>
                <w:sz w:val="19"/>
              </w:rPr>
              <w:t>Từ Giảng Đường Đến Studio</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50–80 khán giả</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#3:</w:t>
            </w:r>
            <w:r>
              <w:rPr>
                <w:rFonts w:ascii="Times New Roman" w:hAnsi="Times New Roman"/>
                <w:b w:val="0"/>
                <w:i w:val="0"/>
                <w:color w:val="1A1A2E"/>
                <w:sz w:val="19"/>
              </w:rPr>
              <w:t xml:space="preserve"> </w:t>
            </w:r>
            <w:r>
              <w:rPr>
                <w:rFonts w:ascii="Times New Roman" w:hAnsi="Times New Roman"/>
                <w:b w:val="0"/>
                <w:i/>
                <w:color w:val="1A1A2E"/>
                <w:sz w:val="19"/>
              </w:rPr>
              <w:t>Ký Họa Đô Thị</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Khai giảng lớp bồi dưỡng khóa 2 (3 lớp)</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36–45 học viên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12</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Cuộc thi "Cây Bút Nhỏ"</w:t>
            </w:r>
            <w:r>
              <w:rPr>
                <w:rFonts w:ascii="Times New Roman" w:hAnsi="Times New Roman"/>
                <w:b w:val="0"/>
                <w:i w:val="0"/>
                <w:color w:val="1A1A2E"/>
                <w:sz w:val="19"/>
              </w:rPr>
              <w:t xml:space="preserve"> — liên trường THCS</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100+ thí sinh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#4:</w:t>
            </w:r>
            <w:r>
              <w:rPr>
                <w:rFonts w:ascii="Times New Roman" w:hAnsi="Times New Roman"/>
                <w:b w:val="0"/>
                <w:i w:val="0"/>
                <w:color w:val="1A1A2E"/>
                <w:sz w:val="19"/>
              </w:rPr>
              <w:t xml:space="preserve"> </w:t>
            </w:r>
            <w:r>
              <w:rPr>
                <w:rFonts w:ascii="Times New Roman" w:hAnsi="Times New Roman"/>
                <w:b w:val="0"/>
                <w:i/>
                <w:color w:val="1A1A2E"/>
                <w:sz w:val="19"/>
              </w:rPr>
              <w:t>In Lụa Handmade</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Khai giảng lớp thiếu nhi khóa 2 (2 lớp)</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1</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#5:</w:t>
            </w:r>
            <w:r>
              <w:rPr>
                <w:rFonts w:ascii="Times New Roman" w:hAnsi="Times New Roman"/>
                <w:b w:val="0"/>
                <w:i w:val="0"/>
                <w:color w:val="1A1A2E"/>
                <w:sz w:val="19"/>
              </w:rPr>
              <w:t xml:space="preserve"> </w:t>
            </w:r>
            <w:r>
              <w:rPr>
                <w:rFonts w:ascii="Times New Roman" w:hAnsi="Times New Roman"/>
                <w:b w:val="0"/>
                <w:i/>
                <w:color w:val="1A1A2E"/>
                <w:sz w:val="19"/>
              </w:rPr>
              <w:t>Sơn Dầu Căn Bản</w:t>
            </w:r>
            <w:r>
              <w:rPr>
                <w:rFonts w:ascii="Times New Roman" w:hAnsi="Times New Roman"/>
                <w:b w:val="0"/>
                <w:i w:val="0"/>
                <w:color w:val="1A1A2E"/>
                <w:sz w:val="19"/>
              </w:rPr>
              <w:t xml:space="preserve"> (3 buổi)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#2:</w:t>
            </w:r>
            <w:r>
              <w:rPr>
                <w:rFonts w:ascii="Times New Roman" w:hAnsi="Times New Roman"/>
                <w:b w:val="0"/>
                <w:i w:val="0"/>
                <w:color w:val="1A1A2E"/>
                <w:sz w:val="19"/>
              </w:rPr>
              <w:t xml:space="preserve"> </w:t>
            </w:r>
            <w:r>
              <w:rPr>
                <w:rFonts w:ascii="Times New Roman" w:hAnsi="Times New Roman"/>
                <w:b w:val="0"/>
                <w:i/>
                <w:color w:val="1A1A2E"/>
                <w:sz w:val="19"/>
              </w:rPr>
              <w:t>Kiến Trúc &amp; Hội Họa</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Tổng kết học kỳ 1 — báo cáo sơ kết</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Số liệu vận hành</w:t>
            </w:r>
          </w:p>
        </w:tc>
      </w:tr>
    </w:tbl>
    <w:p>
      <w:pPr/>
      <w:r>
        <w:rPr>
          <w:rFonts w:ascii="Times New Roman" w:hAnsi="Times New Roman"/>
          <w:b w:val="0"/>
          <w:i w:val="0"/>
          <w:sz w:val="12"/>
        </w:rPr>
      </w:r>
    </w:p>
    <w:p>
      <w:pPr>
        <w:pStyle w:val="Heading3"/>
      </w:pPr>
      <w:r>
        <w:rPr>
          <w:rFonts w:ascii="Times New Roman" w:hAnsi="Times New Roman"/>
        </w:rPr>
        <w:t>Giai đoạn 3: Mở Rộng (Tháng 2–4/2027)</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2</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Triển lãm "Mầm Xanh"</w:t>
            </w:r>
            <w:r>
              <w:rPr>
                <w:rFonts w:ascii="Times New Roman" w:hAnsi="Times New Roman"/>
                <w:b w:val="0"/>
                <w:i w:val="0"/>
                <w:color w:val="1A1A2E"/>
                <w:sz w:val="19"/>
              </w:rPr>
              <w:t xml:space="preserve"> — tác phẩm học viên</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Phụ huynh, gia đình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#6:</w:t>
            </w:r>
            <w:r>
              <w:rPr>
                <w:rFonts w:ascii="Times New Roman" w:hAnsi="Times New Roman"/>
                <w:b w:val="0"/>
                <w:i w:val="0"/>
                <w:color w:val="1A1A2E"/>
                <w:sz w:val="19"/>
              </w:rPr>
              <w:t xml:space="preserve"> </w:t>
            </w:r>
            <w:r>
              <w:rPr>
                <w:rFonts w:ascii="Times New Roman" w:hAnsi="Times New Roman"/>
                <w:b w:val="0"/>
                <w:i/>
                <w:color w:val="1A1A2E"/>
                <w:sz w:val="19"/>
              </w:rPr>
              <w:t>Collage &amp; Ký Ức</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Khai giảng lớp bồi dưỡng khóa 3 (3 lớp)</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Tăng học phí lên 4.500.000</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Mở lớp thiếu nhi khóa 3</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3</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#7:</w:t>
            </w:r>
            <w:r>
              <w:rPr>
                <w:rFonts w:ascii="Times New Roman" w:hAnsi="Times New Roman"/>
                <w:b w:val="0"/>
                <w:i w:val="0"/>
                <w:color w:val="1A1A2E"/>
                <w:sz w:val="19"/>
              </w:rPr>
              <w:t xml:space="preserve"> </w:t>
            </w:r>
            <w:r>
              <w:rPr>
                <w:rFonts w:ascii="Times New Roman" w:hAnsi="Times New Roman"/>
                <w:b w:val="0"/>
                <w:i/>
                <w:color w:val="1A1A2E"/>
                <w:sz w:val="19"/>
              </w:rPr>
              <w:t>Nặn Gốm Thủ Công</w:t>
            </w:r>
            <w:r>
              <w:rPr>
                <w:rFonts w:ascii="Times New Roman" w:hAnsi="Times New Roman"/>
                <w:b w:val="0"/>
                <w:i w:val="0"/>
                <w:color w:val="1A1A2E"/>
                <w:sz w:val="19"/>
              </w:rPr>
              <w:t xml:space="preserve"> (2 buổi)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#3:</w:t>
            </w:r>
            <w:r>
              <w:rPr>
                <w:rFonts w:ascii="Times New Roman" w:hAnsi="Times New Roman"/>
                <w:b w:val="0"/>
                <w:i w:val="0"/>
                <w:color w:val="1A1A2E"/>
                <w:sz w:val="19"/>
              </w:rPr>
              <w:t xml:space="preserve"> </w:t>
            </w:r>
            <w:r>
              <w:rPr>
                <w:rFonts w:ascii="Times New Roman" w:hAnsi="Times New Roman"/>
                <w:b w:val="0"/>
                <w:i/>
                <w:color w:val="1A1A2E"/>
                <w:sz w:val="19"/>
              </w:rPr>
              <w:t>Xu Hướng Sưu Tập Tranh Trẻ</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Phát động cuộc thi "Không Gian Mơ Ước"</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4</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#8:</w:t>
            </w:r>
            <w:r>
              <w:rPr>
                <w:rFonts w:ascii="Times New Roman" w:hAnsi="Times New Roman"/>
                <w:b w:val="0"/>
                <w:i w:val="0"/>
                <w:color w:val="1A1A2E"/>
                <w:sz w:val="19"/>
              </w:rPr>
              <w:t xml:space="preserve"> </w:t>
            </w:r>
            <w:r>
              <w:rPr>
                <w:rFonts w:ascii="Times New Roman" w:hAnsi="Times New Roman"/>
                <w:b w:val="0"/>
                <w:i/>
                <w:color w:val="1A1A2E"/>
                <w:sz w:val="19"/>
              </w:rPr>
              <w:t>Nghệ Thuật Đường Phố</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Chung kết &amp; trao giải "Không Gian Mơ Ước"</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50+ thí sinh</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Mở cửa tối thứ Sáu cho không gian trải nghiệm</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Tăng doanh thu</w:t>
            </w:r>
          </w:p>
        </w:tc>
      </w:tr>
    </w:tbl>
    <w:p>
      <w:pPr/>
      <w:r>
        <w:rPr>
          <w:rFonts w:ascii="Times New Roman" w:hAnsi="Times New Roman"/>
          <w:b w:val="0"/>
          <w:i w:val="0"/>
          <w:sz w:val="12"/>
        </w:rPr>
      </w:r>
    </w:p>
    <w:p>
      <w:pPr>
        <w:pStyle w:val="Heading3"/>
      </w:pPr>
      <w:r>
        <w:rPr>
          <w:rFonts w:ascii="Times New Roman" w:hAnsi="Times New Roman"/>
        </w:rPr>
        <w:t>Giai đoạn 4: Bứt Phá (Tháng 5–7/2027)</w:t>
      </w:r>
    </w:p>
    <w:tbl>
      <w:tblPr>
        <w:tblStyle w:val="TableGrid"/>
        <w:tblW w:type="auto" w:w="0"/>
        <w:jc w:val="center"/>
        <w:tblLook w:firstColumn="1" w:firstRow="1" w:lastColumn="0" w:lastRow="0" w:noHBand="0" w:noVBand="1" w:val="04A0"/>
      </w:tblPr>
      <w:tblGrid>
        <w:gridCol w:w="3024"/>
        <w:gridCol w:w="3024"/>
        <w:gridCol w:w="3024"/>
      </w:tblGrid>
      <w:tr>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Thời gian</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Hoạt động</w:t>
            </w:r>
          </w:p>
        </w:tc>
        <w:tc>
          <w:tcPr>
            <w:tcW w:type="dxa" w:w="2646"/>
            <w:tcMar>
              <w:top w:w="30" w:type="dxa"/>
              <w:left w:w="60" w:type="dxa"/>
              <w:bottom w:w="30" w:type="dxa"/>
              <w:right w:w="60" w:type="dxa"/>
            </w:tcMar>
            <w:shd w:fill="1A1A2E" w:val="clear"/>
          </w:tcPr>
          <w:p>
            <w:pPr>
              <w:jc w:val="center"/>
            </w:pPr>
            <w:r/>
            <w:r>
              <w:rPr>
                <w:rFonts w:ascii="Times New Roman" w:hAnsi="Times New Roman"/>
                <w:b/>
                <w:color w:val="FFFFFF"/>
                <w:sz w:val="19"/>
              </w:rPr>
              <w:t>Đầu ra chính</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5</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Triển lãm "Giao Thoa"</w:t>
            </w:r>
            <w:r>
              <w:rPr>
                <w:rFonts w:ascii="Times New Roman" w:hAnsi="Times New Roman"/>
                <w:b w:val="0"/>
                <w:i w:val="0"/>
                <w:color w:val="1A1A2E"/>
                <w:sz w:val="19"/>
              </w:rPr>
              <w:t xml:space="preserve"> — nghệ sĩ khách mời</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Cộng đồng nghệ thuật HN</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#9:</w:t>
            </w:r>
            <w:r>
              <w:rPr>
                <w:rFonts w:ascii="Times New Roman" w:hAnsi="Times New Roman"/>
                <w:b w:val="0"/>
                <w:i w:val="0"/>
                <w:color w:val="1A1A2E"/>
                <w:sz w:val="19"/>
              </w:rPr>
              <w:t xml:space="preserve"> </w:t>
            </w:r>
            <w:r>
              <w:rPr>
                <w:rFonts w:ascii="Times New Roman" w:hAnsi="Times New Roman"/>
                <w:b w:val="0"/>
                <w:i/>
                <w:color w:val="1A1A2E"/>
                <w:sz w:val="19"/>
              </w:rPr>
              <w:t>Tranh Lụa Việt Nam</w:t>
            </w:r>
            <w:r>
              <w:rPr>
                <w:rFonts w:ascii="Times New Roman" w:hAnsi="Times New Roman"/>
                <w:b w:val="0"/>
                <w:i w:val="0"/>
                <w:color w:val="1A1A2E"/>
                <w:sz w:val="19"/>
              </w:rPr>
              <w:t xml:space="preserve"> (2 buổi)</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Talkshow #4:</w:t>
            </w:r>
            <w:r>
              <w:rPr>
                <w:rFonts w:ascii="Times New Roman" w:hAnsi="Times New Roman"/>
                <w:b w:val="0"/>
                <w:i w:val="0"/>
                <w:color w:val="1A1A2E"/>
                <w:sz w:val="19"/>
              </w:rPr>
              <w:t xml:space="preserve"> </w:t>
            </w:r>
            <w:r>
              <w:rPr>
                <w:rFonts w:ascii="Times New Roman" w:hAnsi="Times New Roman"/>
                <w:b w:val="0"/>
                <w:i/>
                <w:color w:val="1A1A2E"/>
                <w:sz w:val="19"/>
              </w:rPr>
              <w:t>Nghệ Thuật Trong Kỷ Nguyên AI</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Khai giảng lớp bồi dưỡng khóa 4 (4 lớp)</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48–60 học viên</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6</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#10:</w:t>
            </w:r>
            <w:r>
              <w:rPr>
                <w:rFonts w:ascii="Times New Roman" w:hAnsi="Times New Roman"/>
                <w:b w:val="0"/>
                <w:i w:val="0"/>
                <w:color w:val="1A1A2E"/>
                <w:sz w:val="19"/>
              </w:rPr>
              <w:t xml:space="preserve"> </w:t>
            </w:r>
            <w:r>
              <w:rPr>
                <w:rFonts w:ascii="Times New Roman" w:hAnsi="Times New Roman"/>
                <w:b w:val="0"/>
                <w:i/>
                <w:color w:val="1A1A2E"/>
                <w:sz w:val="19"/>
              </w:rPr>
              <w:t>Resin Art</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#11:</w:t>
            </w:r>
            <w:r>
              <w:rPr>
                <w:rFonts w:ascii="Times New Roman" w:hAnsi="Times New Roman"/>
                <w:b w:val="0"/>
                <w:i w:val="0"/>
                <w:color w:val="1A1A2E"/>
                <w:sz w:val="19"/>
              </w:rPr>
              <w:t xml:space="preserve"> </w:t>
            </w:r>
            <w:r>
              <w:rPr>
                <w:rFonts w:ascii="Times New Roman" w:hAnsi="Times New Roman"/>
                <w:b w:val="0"/>
                <w:i/>
                <w:color w:val="1A1A2E"/>
                <w:sz w:val="19"/>
              </w:rPr>
              <w:t>Tự Họa</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Phát động </w:t>
            </w:r>
            <w:r>
              <w:rPr>
                <w:rFonts w:ascii="Times New Roman" w:hAnsi="Times New Roman"/>
                <w:b/>
                <w:i w:val="0"/>
                <w:color w:val="1A1A2E"/>
                <w:sz w:val="19"/>
              </w:rPr>
              <w:t>"ART HAU Open Competition"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Toàn quốc</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xml:space="preserve">• Talkshow #5: </w:t>
            </w:r>
            <w:r>
              <w:rPr>
                <w:rFonts w:ascii="Times New Roman" w:hAnsi="Times New Roman"/>
                <w:b w:val="0"/>
                <w:i/>
                <w:color w:val="1A1A2E"/>
                <w:sz w:val="19"/>
              </w:rPr>
              <w:t>Di Sản &amp; Đương Đại</w:t>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r>
              <w:rPr>
                <w:rFonts w:ascii="Times New Roman" w:hAnsi="Times New Roman"/>
                <w:b/>
                <w:i w:val="0"/>
                <w:color w:val="1A1A2E"/>
                <w:sz w:val="19"/>
              </w:rPr>
              <w:t>Tháng 7</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xml:space="preserve">• </w:t>
            </w:r>
            <w:r>
              <w:rPr>
                <w:rFonts w:ascii="Times New Roman" w:hAnsi="Times New Roman"/>
                <w:b/>
                <w:i w:val="0"/>
                <w:color w:val="1A1A2E"/>
                <w:sz w:val="19"/>
              </w:rPr>
              <w:t>Workshop #12:</w:t>
            </w:r>
            <w:r>
              <w:rPr>
                <w:rFonts w:ascii="Times New Roman" w:hAnsi="Times New Roman"/>
                <w:b w:val="0"/>
                <w:i w:val="0"/>
                <w:color w:val="1A1A2E"/>
                <w:sz w:val="19"/>
              </w:rPr>
              <w:t xml:space="preserve"> </w:t>
            </w:r>
            <w:r>
              <w:rPr>
                <w:rFonts w:ascii="Times New Roman" w:hAnsi="Times New Roman"/>
                <w:b w:val="0"/>
                <w:i/>
                <w:color w:val="1A1A2E"/>
                <w:sz w:val="19"/>
              </w:rPr>
              <w:t>Triển Lãm Workshop — Tác Phẩm Của Bạn</w:t>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Tổng kết</w:t>
            </w:r>
          </w:p>
        </w:tc>
      </w:tr>
      <w:tr>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 Chung kết "ART HAU Open Competition"</w:t>
            </w:r>
          </w:p>
        </w:tc>
        <w:tc>
          <w:tcPr>
            <w:tcW w:type="dxa" w:w="2646"/>
            <w:tcMar>
              <w:top w:w="30" w:type="dxa"/>
              <w:left w:w="60" w:type="dxa"/>
              <w:bottom w:w="30" w:type="dxa"/>
              <w:right w:w="60" w:type="dxa"/>
            </w:tcMar>
            <w:shd w:fill="F5F3EE" w:val="clear"/>
            <w:tcBorders>
              <w:start w:val="single" w:sz="8" w:space="0" w:color="C9A96E"/>
            </w:tcBorders>
          </w:tcPr>
          <w:p>
            <w:r/>
            <w:r>
              <w:rPr>
                <w:rFonts w:ascii="Times New Roman" w:hAnsi="Times New Roman"/>
                <w:b w:val="0"/>
                <w:i w:val="0"/>
                <w:color w:val="1A1A2E"/>
                <w:sz w:val="19"/>
              </w:rPr>
              <w:t>10 giải thưởng</w:t>
            </w:r>
          </w:p>
        </w:tc>
      </w:tr>
      <w:tr>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 Tổng kết năm hoạt động</w:t>
            </w:r>
          </w:p>
        </w:tc>
        <w:tc>
          <w:tcPr>
            <w:tcW w:type="dxa" w:w="2646"/>
            <w:tcMar>
              <w:top w:w="30" w:type="dxa"/>
              <w:left w:w="60" w:type="dxa"/>
              <w:bottom w:w="30" w:type="dxa"/>
              <w:right w:w="60" w:type="dxa"/>
            </w:tcMar>
            <w:tcBorders>
              <w:start w:val="single" w:sz="8" w:space="0" w:color="C9A96E"/>
            </w:tcBorders>
          </w:tcPr>
          <w:p>
            <w:r/>
            <w:r>
              <w:rPr>
                <w:rFonts w:ascii="Times New Roman" w:hAnsi="Times New Roman"/>
                <w:b w:val="0"/>
                <w:i w:val="0"/>
                <w:color w:val="1A1A2E"/>
                <w:sz w:val="19"/>
              </w:rPr>
              <w:t>Báo cáo tài chính &amp; định hướng</w:t>
            </w:r>
          </w:p>
        </w:tc>
      </w:tr>
    </w:tbl>
    <w:p>
      <w:pPr/>
      <w:r>
        <w:rPr>
          <w:rFonts w:ascii="Times New Roman" w:hAnsi="Times New Roman"/>
          <w:b w:val="0"/>
          <w:i w:val="0"/>
          <w:sz w:val="12"/>
        </w:rPr>
      </w:r>
    </w:p>
    <w:p>
      <w:pPr>
        <w:spacing w:before="120" w:after="120"/>
        <w:jc w:val="center"/>
      </w:pPr>
      <w:r>
        <w:rPr>
          <w:rFonts w:ascii="Times New Roman" w:hAnsi="Times New Roman"/>
          <w:b w:val="0"/>
          <w:i w:val="0"/>
          <w:color w:val="C9A96E"/>
          <w:sz w:val="16"/>
        </w:rPr>
        <w:t>────────────────────────────────────────────────────────────</w:t>
      </w:r>
    </w:p>
    <w:p>
      <w:pPr>
        <w:pStyle w:val="Heading2"/>
      </w:pPr>
      <w:r>
        <w:rPr>
          <w:rFonts w:ascii="Times New Roman" w:hAnsi="Times New Roman"/>
        </w:rPr>
        <w:t>7. KẾT LUẬN &amp; KIẾN NGHỊ</w:t>
      </w:r>
    </w:p>
    <w:p>
      <w:pPr>
        <w:pStyle w:val="Heading3"/>
      </w:pPr>
      <w:r>
        <w:rPr>
          <w:rFonts w:ascii="Times New Roman" w:hAnsi="Times New Roman"/>
        </w:rPr>
        <w:t>7.1. Kết luận</w:t>
      </w:r>
    </w:p>
    <w:p>
      <w:pPr>
        <w:spacing w:before="40" w:after="40"/>
      </w:pPr>
      <w:r>
        <w:rPr>
          <w:rFonts w:ascii="Times New Roman" w:hAnsi="Times New Roman"/>
          <w:b w:val="0"/>
          <w:i w:val="0"/>
          <w:color w:val="333333"/>
          <w:sz w:val="22"/>
        </w:rPr>
        <w:t xml:space="preserve">ART HAU STUDIO không chỉ là một trung tâm đào tạo nghệ thuật khác — đó là một </w:t>
      </w:r>
      <w:r>
        <w:rPr>
          <w:rFonts w:ascii="Times New Roman" w:hAnsi="Times New Roman"/>
          <w:b/>
          <w:i w:val="0"/>
          <w:color w:val="333333"/>
          <w:sz w:val="22"/>
        </w:rPr>
        <w:t>hệ sinh thái sáng tạo</w:t>
      </w:r>
      <w:r>
        <w:rPr>
          <w:rFonts w:ascii="Times New Roman" w:hAnsi="Times New Roman"/>
          <w:b w:val="0"/>
          <w:i w:val="0"/>
          <w:color w:val="333333"/>
          <w:sz w:val="22"/>
        </w:rPr>
        <w:t xml:space="preserve"> được thiết kế để phục vụ nhu cầu nghệ thuật đa dạng của cộng đồng. Với năm mảng hoạt động đan xen và hỗ trợ lẫn nhau, mỗi mảng không chỉ tự vận hành có hiệu quả mà còn tạo ra giá trị cộng hưởng cho toàn bộ hệ thống:</w:t>
      </w:r>
    </w:p>
    <w:p>
      <w:pPr>
        <w:pStyle w:val="ListBullet"/>
      </w:pPr>
      <w:r>
        <w:rPr>
          <w:rFonts w:ascii="Times New Roman" w:hAnsi="Times New Roman"/>
          <w:b w:val="0"/>
          <w:i w:val="0"/>
          <w:color w:val="333333"/>
          <w:sz w:val="22"/>
        </w:rPr>
        <w:t>Học viên lớp đào tạo trở thành khách quen của không gian trải nghiệm</w:t>
      </w:r>
    </w:p>
    <w:p>
      <w:pPr>
        <w:pStyle w:val="ListBullet"/>
      </w:pPr>
      <w:r>
        <w:rPr>
          <w:rFonts w:ascii="Times New Roman" w:hAnsi="Times New Roman"/>
          <w:b w:val="0"/>
          <w:i w:val="0"/>
          <w:color w:val="333333"/>
          <w:sz w:val="22"/>
        </w:rPr>
        <w:t>Người tham gia workshop trở thành thí sinh của các cuộc thi</w:t>
      </w:r>
    </w:p>
    <w:p>
      <w:pPr>
        <w:pStyle w:val="ListBullet"/>
      </w:pPr>
      <w:r>
        <w:rPr>
          <w:rFonts w:ascii="Times New Roman" w:hAnsi="Times New Roman"/>
          <w:b w:val="0"/>
          <w:i w:val="0"/>
          <w:color w:val="333333"/>
          <w:sz w:val="22"/>
        </w:rPr>
        <w:t>Triển lãm là nơi trưng bày thành quả của tất cả các mảng hoạt động</w:t>
      </w:r>
    </w:p>
    <w:p>
      <w:pPr>
        <w:pStyle w:val="ListBullet"/>
      </w:pPr>
      <w:r>
        <w:rPr>
          <w:rFonts w:ascii="Times New Roman" w:hAnsi="Times New Roman"/>
          <w:b w:val="0"/>
          <w:i w:val="0"/>
          <w:color w:val="333333"/>
          <w:sz w:val="22"/>
        </w:rPr>
        <w:t>Talkshow kết nối nghệ sĩ và công chúng, nuôi dưỡng lòng yêu nghệ thuật</w:t>
      </w:r>
    </w:p>
    <w:p>
      <w:pPr>
        <w:spacing w:before="40" w:after="40"/>
      </w:pPr>
      <w:r>
        <w:rPr>
          <w:rFonts w:ascii="Times New Roman" w:hAnsi="Times New Roman"/>
          <w:b w:val="0"/>
          <w:i w:val="0"/>
          <w:color w:val="333333"/>
          <w:sz w:val="22"/>
        </w:rPr>
        <w:t xml:space="preserve">Kết quả tài chính dự kiến (với biên lợi nhuận 52–68%) cho thấy đây là mô hình </w:t>
      </w:r>
      <w:r>
        <w:rPr>
          <w:rFonts w:ascii="Times New Roman" w:hAnsi="Times New Roman"/>
          <w:b/>
          <w:i w:val="0"/>
          <w:color w:val="333333"/>
          <w:sz w:val="22"/>
        </w:rPr>
        <w:t>bền vững, có khả năng sinh lời cao và có thể mở rộng</w:t>
      </w:r>
      <w:r>
        <w:rPr>
          <w:rFonts w:ascii="Times New Roman" w:hAnsi="Times New Roman"/>
          <w:b w:val="0"/>
          <w:i w:val="0"/>
          <w:color w:val="333333"/>
          <w:sz w:val="22"/>
        </w:rPr>
        <w:t xml:space="preserve"> — một điểm đến đầu tư hấp dẫn cho các đối tác chiến lược.</w:t>
      </w:r>
    </w:p>
    <w:p>
      <w:pPr>
        <w:pStyle w:val="Heading3"/>
      </w:pPr>
      <w:r>
        <w:rPr>
          <w:rFonts w:ascii="Times New Roman" w:hAnsi="Times New Roman"/>
        </w:rPr>
        <w:t>7.2. Kiến nghị</w:t>
      </w:r>
    </w:p>
    <w:p>
      <w:pPr>
        <w:spacing w:before="40" w:after="40"/>
      </w:pPr>
      <w:r>
        <w:rPr>
          <w:rFonts w:ascii="Times New Roman" w:hAnsi="Times New Roman"/>
          <w:b w:val="0"/>
          <w:i w:val="0"/>
          <w:color w:val="333333"/>
          <w:sz w:val="22"/>
        </w:rPr>
        <w:t>Để ART HAU STUDIO có thể vận hành đúng lộ trình và đạt được các mục tiêu đề ra, chúng tôi kính đề nghị:</w:t>
      </w:r>
    </w:p>
    <w:p>
      <w:pPr>
        <w:pStyle w:val="ListNumber"/>
      </w:pPr>
      <w:r>
        <w:rPr>
          <w:rFonts w:ascii="Times New Roman" w:hAnsi="Times New Roman"/>
          <w:b w:val="0"/>
          <w:i w:val="0"/>
          <w:color w:val="333333"/>
          <w:sz w:val="22"/>
        </w:rPr>
      </w:r>
      <w:r>
        <w:rPr>
          <w:rFonts w:ascii="Times New Roman" w:hAnsi="Times New Roman"/>
          <w:b/>
          <w:i w:val="0"/>
          <w:color w:val="333333"/>
          <w:sz w:val="22"/>
        </w:rPr>
        <w:t>Về mặt hành chính:</w:t>
      </w:r>
      <w:r>
        <w:rPr>
          <w:rFonts w:ascii="Times New Roman" w:hAnsi="Times New Roman"/>
          <w:b w:val="0"/>
          <w:i w:val="0"/>
          <w:color w:val="333333"/>
          <w:sz w:val="22"/>
        </w:rPr>
        <w:t xml:space="preserve"> Phê duyệt cơ chế tự chủ tài chính cho ART HAU STUDIO trong khuôn khổ Viện Nghệ Thuật, cho phép trung tâm chủ động trong việc xây dựng học phí, hợp tác và ký kết với đối tác.</w:t>
      </w:r>
    </w:p>
    <w:p>
      <w:pPr>
        <w:pStyle w:val="ListNumber"/>
      </w:pPr>
      <w:r>
        <w:rPr>
          <w:rFonts w:ascii="Times New Roman" w:hAnsi="Times New Roman"/>
          <w:b w:val="0"/>
          <w:i w:val="0"/>
          <w:color w:val="333333"/>
          <w:sz w:val="22"/>
        </w:rPr>
      </w:r>
      <w:r>
        <w:rPr>
          <w:rFonts w:ascii="Times New Roman" w:hAnsi="Times New Roman"/>
          <w:b/>
          <w:i w:val="0"/>
          <w:color w:val="333333"/>
          <w:sz w:val="22"/>
        </w:rPr>
        <w:t>Về nhân sự:</w:t>
      </w:r>
      <w:r>
        <w:rPr>
          <w:rFonts w:ascii="Times New Roman" w:hAnsi="Times New Roman"/>
          <w:b w:val="0"/>
          <w:i w:val="0"/>
          <w:color w:val="333333"/>
          <w:sz w:val="22"/>
        </w:rPr>
        <w:t xml:space="preserve"> Cho phép tuyển dụng 01 quản lý vận hành toàn thời gian và sử dụng sinh viên Viện làm trợ giảng/ hướng dẫn viên (có lương) như một phần của chương trình thực hành.</w:t>
      </w:r>
    </w:p>
    <w:p>
      <w:pPr>
        <w:pStyle w:val="ListNumber"/>
      </w:pPr>
      <w:r>
        <w:rPr>
          <w:rFonts w:ascii="Times New Roman" w:hAnsi="Times New Roman"/>
          <w:b w:val="0"/>
          <w:i w:val="0"/>
          <w:color w:val="333333"/>
          <w:sz w:val="22"/>
        </w:rPr>
      </w:r>
      <w:r>
        <w:rPr>
          <w:rFonts w:ascii="Times New Roman" w:hAnsi="Times New Roman"/>
          <w:b/>
          <w:i w:val="0"/>
          <w:color w:val="333333"/>
          <w:sz w:val="22"/>
        </w:rPr>
        <w:t>Về cơ sở vật chất:</w:t>
      </w:r>
      <w:r>
        <w:rPr>
          <w:rFonts w:ascii="Times New Roman" w:hAnsi="Times New Roman"/>
          <w:b w:val="0"/>
          <w:i w:val="0"/>
          <w:color w:val="333333"/>
          <w:sz w:val="22"/>
        </w:rPr>
        <w:t xml:space="preserve"> Phê duyệt ngân sách đầu tư ban đầu 346.000.000 VNĐ và cấp quyền sử dụng không gian tại khuôn viên Viện cho ART HAU STUDIO trong thời hạn tối thiểu 3 năm.</w:t>
      </w:r>
    </w:p>
    <w:p>
      <w:pPr>
        <w:pStyle w:val="ListNumber"/>
      </w:pPr>
      <w:r>
        <w:rPr>
          <w:rFonts w:ascii="Times New Roman" w:hAnsi="Times New Roman"/>
          <w:b w:val="0"/>
          <w:i w:val="0"/>
          <w:color w:val="333333"/>
          <w:sz w:val="22"/>
        </w:rPr>
      </w:r>
      <w:r>
        <w:rPr>
          <w:rFonts w:ascii="Times New Roman" w:hAnsi="Times New Roman"/>
          <w:b/>
          <w:i w:val="0"/>
          <w:color w:val="333333"/>
          <w:sz w:val="22"/>
        </w:rPr>
        <w:t>Về truyền thông:</w:t>
      </w:r>
      <w:r>
        <w:rPr>
          <w:rFonts w:ascii="Times New Roman" w:hAnsi="Times New Roman"/>
          <w:b w:val="0"/>
          <w:i w:val="0"/>
          <w:color w:val="333333"/>
          <w:sz w:val="22"/>
        </w:rPr>
        <w:t xml:space="preserve"> Cho phép sử dụng thương hiệu "Viện Nghệ Thuật — Đại Học Kiến Trúc Hà Nội" trong mọi hoạt động truyền thông của ART HAU STUDIO.</w:t>
      </w:r>
    </w:p>
    <w:p>
      <w:pPr>
        <w:spacing w:before="120" w:after="120"/>
        <w:jc w:val="center"/>
      </w:pPr>
      <w:r>
        <w:rPr>
          <w:rFonts w:ascii="Times New Roman" w:hAnsi="Times New Roman"/>
          <w:b w:val="0"/>
          <w:i w:val="0"/>
          <w:color w:val="C9A96E"/>
          <w:sz w:val="16"/>
        </w:rPr>
        <w:t>────────────────────────────────────────────────────────────</w:t>
      </w:r>
    </w:p>
    <w:p>
      <w:pPr>
        <w:spacing w:before="80" w:after="80"/>
      </w:pPr>
      <w:r>
        <w:rPr>
          <w:rFonts w:ascii="Times New Roman" w:hAnsi="Times New Roman"/>
          <w:b w:val="0"/>
          <w:i/>
          <w:color w:val="888888"/>
          <w:sz w:val="21"/>
        </w:rPr>
      </w:r>
      <w:r>
        <w:rPr>
          <w:rFonts w:ascii="Times New Roman" w:hAnsi="Times New Roman"/>
          <w:b w:val="0"/>
          <w:i/>
          <w:color w:val="888888"/>
          <w:sz w:val="21"/>
        </w:rPr>
        <w:t>ART HAU STUDIO — Nơi nghệ thuật không chỉ được học, mà được sống.</w:t>
      </w:r>
      <w:r>
        <w:rPr>
          <w:rFonts w:ascii="Times New Roman" w:hAnsi="Times New Roman"/>
          <w:b w:val="0"/>
          <w:i/>
          <w:color w:val="888888"/>
          <w:sz w:val="21"/>
        </w:rPr>
      </w:r>
    </w:p>
    <w:p>
      <w:pPr>
        <w:spacing w:before="40" w:after="40"/>
      </w:pPr>
      <w:r>
        <w:rPr>
          <w:rFonts w:ascii="Times New Roman" w:hAnsi="Times New Roman"/>
          <w:b w:val="0"/>
          <w:i w:val="0"/>
          <w:color w:val="333333"/>
          <w:sz w:val="22"/>
        </w:rPr>
      </w:r>
      <w:r>
        <w:rPr>
          <w:rFonts w:ascii="Times New Roman" w:hAnsi="Times New Roman"/>
          <w:b/>
          <w:i w:val="0"/>
          <w:color w:val="333333"/>
          <w:sz w:val="22"/>
        </w:rPr>
        <w:t>Tài liệu soạn thảo:</w:t>
      </w:r>
      <w:r>
        <w:rPr>
          <w:rFonts w:ascii="Times New Roman" w:hAnsi="Times New Roman"/>
          <w:b w:val="0"/>
          <w:i w:val="0"/>
          <w:color w:val="333333"/>
          <w:sz w:val="22"/>
        </w:rPr>
        <w:t xml:space="preserve"> Tháng 6/2026</w:t>
      </w:r>
    </w:p>
    <w:p>
      <w:pPr>
        <w:spacing w:before="40" w:after="40"/>
      </w:pPr>
      <w:r>
        <w:rPr>
          <w:rFonts w:ascii="Times New Roman" w:hAnsi="Times New Roman"/>
          <w:b w:val="0"/>
          <w:i w:val="0"/>
          <w:color w:val="333333"/>
          <w:sz w:val="22"/>
        </w:rPr>
      </w:r>
      <w:r>
        <w:rPr>
          <w:rFonts w:ascii="Times New Roman" w:hAnsi="Times New Roman"/>
          <w:b/>
          <w:i w:val="0"/>
          <w:color w:val="333333"/>
          <w:sz w:val="22"/>
        </w:rPr>
        <w:t>Trình bày bởi:</w:t>
      </w:r>
      <w:r>
        <w:rPr>
          <w:rFonts w:ascii="Times New Roman" w:hAnsi="Times New Roman"/>
          <w:b w:val="0"/>
          <w:i w:val="0"/>
          <w:color w:val="333333"/>
          <w:sz w:val="22"/>
        </w:rPr>
        <w:t xml:space="preserve"> Ban Điều Hành ART HAU STUDIO — Viện Nghệ Thuật, Đại Học Kiến Trúc Hà Nội</w:t>
      </w:r>
    </w:p>
    <w:p>
      <w:pPr>
        <w:spacing w:before="120" w:after="120"/>
        <w:jc w:val="center"/>
      </w:pPr>
      <w:r>
        <w:rPr>
          <w:rFonts w:ascii="Times New Roman" w:hAnsi="Times New Roman"/>
          <w:b w:val="0"/>
          <w:i w:val="0"/>
          <w:color w:val="C9A96E"/>
          <w:sz w:val="16"/>
        </w:rPr>
        <w:t>────────────────────────────────────────────────────────────</w:t>
      </w:r>
    </w:p>
    <w:p>
      <w:pPr>
        <w:spacing w:before="40" w:after="40"/>
      </w:pPr>
      <w:r>
        <w:rPr>
          <w:rFonts w:ascii="Times New Roman" w:hAnsi="Times New Roman"/>
          <w:b w:val="0"/>
          <w:i w:val="0"/>
          <w:color w:val="333333"/>
          <w:sz w:val="22"/>
        </w:rPr>
      </w:r>
      <w:r>
        <w:rPr>
          <w:rFonts w:ascii="Times New Roman" w:hAnsi="Times New Roman"/>
          <w:b w:val="0"/>
          <w:i/>
          <w:color w:val="333333"/>
          <w:sz w:val="22"/>
        </w:rPr>
        <w:t>Tài liệu này có tính bảo mật nội bộ. Vui lòng không sao chép hoặc phát tán khi chưa có sự đồng ý của Ban Lãnh Đạo Viện Nghệ Thuật.</w:t>
      </w:r>
      <w:r>
        <w:rPr>
          <w:rFonts w:ascii="Times New Roman" w:hAnsi="Times New Roman"/>
          <w:b w:val="0"/>
          <w:i w:val="0"/>
          <w:color w:val="333333"/>
          <w:sz w:val="22"/>
        </w:rPr>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88888"/>
        <w:sz w:val="18"/>
      </w:rPr>
      <w:fldChar w:fldCharType="begin"/>
    </w:r>
    <w:r>
      <w:rPr>
        <w:rFonts w:ascii="Times New Roman" w:hAnsi="Times New Roman"/>
        <w:color w:val="888888"/>
        <w:sz w:val="18"/>
      </w:rPr>
      <w:instrText xml:space="preserve"> PAGE </w:instrText>
    </w:r>
    <w:r>
      <w:rPr>
        <w:rFonts w:ascii="Times New Roman" w:hAnsi="Times New Roman"/>
        <w:color w:val="888888"/>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