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80" w:rsidRPr="00996519" w:rsidRDefault="000C4480" w:rsidP="00996519">
      <w:pPr>
        <w:spacing w:after="0" w:line="240" w:lineRule="auto"/>
        <w:rPr>
          <w:rFonts w:ascii="Trebuchet MS" w:hAnsi="Trebuchet MS"/>
          <w:color w:val="002060"/>
          <w:sz w:val="56"/>
          <w:szCs w:val="56"/>
        </w:rPr>
      </w:pPr>
      <w:r w:rsidRPr="000C4480">
        <w:rPr>
          <w:rFonts w:ascii="Trebuchet MS" w:hAnsi="Trebuchet MS"/>
          <w:color w:val="002060"/>
          <w:sz w:val="56"/>
          <w:szCs w:val="56"/>
        </w:rPr>
        <w:t>AI4EU Experiments Onboarding Tutorial: Sentiment Analysis</w:t>
      </w:r>
    </w:p>
    <w:p w:rsidR="00E564B0" w:rsidRPr="009C1C79" w:rsidRDefault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In this tutorial, we will be training a Keras Sentiment Analysis</w:t>
      </w:r>
      <w:r w:rsidR="00A03CEA" w:rsidRPr="009C1C79">
        <w:rPr>
          <w:rFonts w:ascii="Trebuchet MS" w:hAnsi="Trebuchet MS"/>
          <w:sz w:val="24"/>
          <w:szCs w:val="24"/>
        </w:rPr>
        <w:t xml:space="preserve"> Model, writing the</w:t>
      </w:r>
      <w:r w:rsidRPr="009C1C79">
        <w:rPr>
          <w:rFonts w:ascii="Trebuchet MS" w:hAnsi="Trebuchet MS"/>
          <w:sz w:val="24"/>
          <w:szCs w:val="24"/>
        </w:rPr>
        <w:t xml:space="preserve"> corresponding protobuf definitions, gRPC server and client and later dockerizing them.</w:t>
      </w:r>
    </w:p>
    <w:p w:rsidR="003A4321" w:rsidRPr="009C1C79" w:rsidRDefault="00C80268">
      <w:pPr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 xml:space="preserve">Step </w:t>
      </w:r>
      <w:r w:rsidR="000562D4" w:rsidRPr="009C1C79">
        <w:rPr>
          <w:rFonts w:ascii="Trebuchet MS" w:hAnsi="Trebuchet MS"/>
          <w:color w:val="0070C0"/>
          <w:sz w:val="24"/>
          <w:szCs w:val="24"/>
        </w:rPr>
        <w:t>1:</w:t>
      </w:r>
      <w:r w:rsidRPr="009C1C79">
        <w:rPr>
          <w:rFonts w:ascii="Trebuchet MS" w:hAnsi="Trebuchet MS"/>
          <w:color w:val="0070C0"/>
          <w:sz w:val="24"/>
          <w:szCs w:val="24"/>
        </w:rPr>
        <w:t xml:space="preserve"> Training the keras model</w:t>
      </w:r>
      <w:r w:rsidR="000C4480">
        <w:rPr>
          <w:rFonts w:ascii="Trebuchet MS" w:hAnsi="Trebuchet MS"/>
          <w:color w:val="0070C0"/>
          <w:sz w:val="24"/>
          <w:szCs w:val="24"/>
        </w:rPr>
        <w:t>s</w:t>
      </w:r>
    </w:p>
    <w:bookmarkStart w:id="0" w:name="_MON_1646482004"/>
    <w:bookmarkEnd w:id="0"/>
    <w:p w:rsidR="00A66ACA" w:rsidRDefault="00DF69F6">
      <w:pPr>
        <w:rPr>
          <w:sz w:val="24"/>
          <w:szCs w:val="24"/>
        </w:rPr>
      </w:pPr>
      <w:r>
        <w:rPr>
          <w:sz w:val="24"/>
          <w:szCs w:val="24"/>
        </w:rPr>
        <w:object w:dxaOrig="9360" w:dyaOrig="10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75.5pt" o:ole="">
            <v:imagedata r:id="rId7" o:title=""/>
          </v:shape>
          <o:OLEObject Type="Embed" ProgID="Word.OpenDocumentText.12" ShapeID="_x0000_i1025" DrawAspect="Content" ObjectID="_1654349528" r:id="rId8"/>
        </w:object>
      </w:r>
    </w:p>
    <w:p w:rsidR="00EF3176" w:rsidRPr="009C1C79" w:rsidRDefault="00EF3176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lastRenderedPageBreak/>
        <w:t>Here, we wish to build a sentiment analysis model by using imdb dataset to classify a movie review as positive or negative. We use the imbd dataset from keras.datasets library for this purpose.</w:t>
      </w:r>
    </w:p>
    <w:p w:rsidR="00A66ACA" w:rsidRPr="009C1C79" w:rsidRDefault="00EF3176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T</w:t>
      </w:r>
      <w:r w:rsidR="003A4321" w:rsidRPr="009C1C79">
        <w:rPr>
          <w:rFonts w:ascii="Trebuchet MS" w:hAnsi="Trebuchet MS"/>
          <w:sz w:val="24"/>
          <w:szCs w:val="24"/>
        </w:rPr>
        <w:t xml:space="preserve">he trained model is </w:t>
      </w:r>
      <w:r w:rsidRPr="009C1C79">
        <w:rPr>
          <w:rFonts w:ascii="Trebuchet MS" w:hAnsi="Trebuchet MS"/>
          <w:sz w:val="24"/>
          <w:szCs w:val="24"/>
        </w:rPr>
        <w:t xml:space="preserve">then </w:t>
      </w:r>
      <w:r w:rsidR="003A4321" w:rsidRPr="009C1C79">
        <w:rPr>
          <w:rFonts w:ascii="Trebuchet MS" w:hAnsi="Trebuchet MS"/>
          <w:sz w:val="24"/>
          <w:szCs w:val="24"/>
        </w:rPr>
        <w:t xml:space="preserve">saved to the disk as model.h5 and loaded back when we need it to test a new review for the movie. </w:t>
      </w:r>
    </w:p>
    <w:p w:rsidR="00CE404D" w:rsidRDefault="00CE404D">
      <w:pPr>
        <w:rPr>
          <w:sz w:val="24"/>
          <w:szCs w:val="24"/>
        </w:rPr>
      </w:pPr>
    </w:p>
    <w:p w:rsidR="00CE404D" w:rsidRPr="009C1C79" w:rsidRDefault="00021A47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>Step2:</w:t>
      </w:r>
      <w:r w:rsidR="00CE404D" w:rsidRPr="009C1C79">
        <w:rPr>
          <w:rFonts w:ascii="Trebuchet MS" w:hAnsi="Trebuchet MS"/>
          <w:color w:val="0070C0"/>
          <w:sz w:val="32"/>
          <w:szCs w:val="32"/>
        </w:rPr>
        <w:t xml:space="preserve"> </w:t>
      </w:r>
      <w:r w:rsidRPr="009C1C79">
        <w:rPr>
          <w:rFonts w:ascii="Trebuchet MS" w:hAnsi="Trebuchet MS"/>
          <w:color w:val="0070C0"/>
          <w:sz w:val="32"/>
          <w:szCs w:val="32"/>
        </w:rPr>
        <w:t>Write the service. The file should be named as model.py according to Acumos conventions.</w:t>
      </w:r>
    </w:p>
    <w:bookmarkStart w:id="1" w:name="_MON_1646482850"/>
    <w:bookmarkEnd w:id="1"/>
    <w:p w:rsidR="00021A47" w:rsidRPr="00A65275" w:rsidRDefault="00021A47">
      <w:pPr>
        <w:rPr>
          <w:sz w:val="32"/>
          <w:szCs w:val="32"/>
        </w:rPr>
      </w:pPr>
      <w:r w:rsidRPr="00A65275">
        <w:rPr>
          <w:sz w:val="32"/>
          <w:szCs w:val="32"/>
        </w:rPr>
        <w:object w:dxaOrig="9360" w:dyaOrig="5602">
          <v:shape id="_x0000_i1026" type="#_x0000_t75" style="width:468pt;height:279.75pt" o:ole="">
            <v:imagedata r:id="rId9" o:title=""/>
          </v:shape>
          <o:OLEObject Type="Embed" ProgID="Word.OpenDocumentText.12" ShapeID="_x0000_i1026" DrawAspect="Content" ObjectID="_1654349529" r:id="rId10"/>
        </w:object>
      </w:r>
    </w:p>
    <w:p w:rsidR="002D31AF" w:rsidRPr="009C1C79" w:rsidRDefault="00021A47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In model.py we write a service which takes in a movie review as </w:t>
      </w:r>
      <w:r w:rsidR="00564F1D" w:rsidRPr="009C1C79">
        <w:rPr>
          <w:rFonts w:ascii="Trebuchet MS" w:hAnsi="Trebuchet MS"/>
          <w:sz w:val="24"/>
          <w:szCs w:val="24"/>
        </w:rPr>
        <w:t>an</w:t>
      </w:r>
      <w:r w:rsidRPr="009C1C79">
        <w:rPr>
          <w:rFonts w:ascii="Trebuchet MS" w:hAnsi="Trebuchet MS"/>
          <w:sz w:val="24"/>
          <w:szCs w:val="24"/>
        </w:rPr>
        <w:t xml:space="preserve"> argument and return its sentiment as being positive or negative.</w:t>
      </w:r>
      <w:r w:rsidR="00B6247D" w:rsidRPr="009C1C79">
        <w:rPr>
          <w:rFonts w:ascii="Trebuchet MS" w:hAnsi="Trebuchet MS"/>
          <w:sz w:val="24"/>
          <w:szCs w:val="24"/>
        </w:rPr>
        <w:t xml:space="preserve"> The trained model is loaded from the model.h5 file for this purpose.</w:t>
      </w:r>
    </w:p>
    <w:p w:rsidR="00B17DA5" w:rsidRDefault="00B17DA5">
      <w:pPr>
        <w:rPr>
          <w:rFonts w:ascii="Trebuchet MS" w:hAnsi="Trebuchet MS"/>
          <w:sz w:val="24"/>
          <w:szCs w:val="24"/>
        </w:rPr>
      </w:pPr>
    </w:p>
    <w:p w:rsidR="006C7F4B" w:rsidRDefault="006C7F4B">
      <w:pPr>
        <w:rPr>
          <w:rFonts w:ascii="Trebuchet MS" w:hAnsi="Trebuchet MS"/>
          <w:sz w:val="24"/>
          <w:szCs w:val="24"/>
        </w:rPr>
      </w:pPr>
    </w:p>
    <w:p w:rsidR="006C7F4B" w:rsidRDefault="006C7F4B">
      <w:pPr>
        <w:rPr>
          <w:rFonts w:ascii="Trebuchet MS" w:hAnsi="Trebuchet MS"/>
          <w:sz w:val="24"/>
          <w:szCs w:val="24"/>
        </w:rPr>
      </w:pPr>
    </w:p>
    <w:p w:rsidR="006C7F4B" w:rsidRDefault="006C7F4B">
      <w:pPr>
        <w:rPr>
          <w:rFonts w:ascii="Trebuchet MS" w:hAnsi="Trebuchet MS"/>
          <w:sz w:val="24"/>
          <w:szCs w:val="24"/>
        </w:rPr>
      </w:pPr>
    </w:p>
    <w:p w:rsidR="006C7F4B" w:rsidRPr="009C1C79" w:rsidRDefault="006C7F4B">
      <w:pPr>
        <w:rPr>
          <w:rFonts w:ascii="Trebuchet MS" w:hAnsi="Trebuchet MS"/>
          <w:sz w:val="24"/>
          <w:szCs w:val="24"/>
        </w:rPr>
      </w:pPr>
    </w:p>
    <w:p w:rsidR="00CA0D3C" w:rsidRPr="006C7F4B" w:rsidRDefault="00B17DA5" w:rsidP="006C7F4B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lastRenderedPageBreak/>
        <w:t>Step 3: Make the Proto file</w:t>
      </w:r>
      <w:bookmarkStart w:id="2" w:name="_GoBack"/>
      <w:bookmarkEnd w:id="2"/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the used version of proto</w:t>
      </w:r>
    </w:p>
    <w:p w:rsidR="001D64DB" w:rsidRPr="001D64DB" w:rsidRDefault="006730B2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 = "proto3"</w:t>
      </w:r>
      <w:r w:rsidR="001D64DB" w:rsidRPr="001D64DB">
        <w:rPr>
          <w:rFonts w:ascii="Courier New" w:hAnsi="Courier New" w:cs="Courier New"/>
        </w:rPr>
        <w:t>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package</w:t>
      </w:r>
      <w:proofErr w:type="gramEnd"/>
      <w:r w:rsidRPr="001D64DB">
        <w:rPr>
          <w:rFonts w:ascii="Courier New" w:hAnsi="Courier New" w:cs="Courier New"/>
        </w:rPr>
        <w:t xml:space="preserve"> fraunhofer.sentimentanalysis;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a message to hold the features input by the client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message</w:t>
      </w:r>
      <w:proofErr w:type="gramEnd"/>
      <w:r w:rsidRPr="001D64DB">
        <w:rPr>
          <w:rFonts w:ascii="Courier New" w:hAnsi="Courier New" w:cs="Courier New"/>
        </w:rPr>
        <w:t xml:space="preserve"> Text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string</w:t>
      </w:r>
      <w:proofErr w:type="gramEnd"/>
      <w:r w:rsidRPr="001D64DB">
        <w:rPr>
          <w:rFonts w:ascii="Courier New" w:hAnsi="Courier New" w:cs="Courier New"/>
        </w:rPr>
        <w:t xml:space="preserve"> query = 1;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a message to hold the classification result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message</w:t>
      </w:r>
      <w:proofErr w:type="gramEnd"/>
      <w:r w:rsidRPr="001D64DB">
        <w:rPr>
          <w:rFonts w:ascii="Courier New" w:hAnsi="Courier New" w:cs="Courier New"/>
        </w:rPr>
        <w:t xml:space="preserve"> Review_Classify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float</w:t>
      </w:r>
      <w:proofErr w:type="gramEnd"/>
      <w:r w:rsidRPr="001D64DB">
        <w:rPr>
          <w:rFonts w:ascii="Courier New" w:hAnsi="Courier New" w:cs="Courier New"/>
        </w:rPr>
        <w:t xml:space="preserve"> review = 1 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the service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service</w:t>
      </w:r>
      <w:proofErr w:type="gramEnd"/>
      <w:r w:rsidRPr="001D64DB">
        <w:rPr>
          <w:rFonts w:ascii="Courier New" w:hAnsi="Courier New" w:cs="Courier New"/>
        </w:rPr>
        <w:t xml:space="preserve"> sentiment_analysis_model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rpc</w:t>
      </w:r>
      <w:proofErr w:type="gramEnd"/>
      <w:r w:rsidRPr="001D64DB">
        <w:rPr>
          <w:rFonts w:ascii="Courier New" w:hAnsi="Courier New" w:cs="Courier New"/>
        </w:rPr>
        <w:t xml:space="preserve"> classify_review(Text) returns (Review_Classify);</w:t>
      </w:r>
    </w:p>
    <w:p w:rsidR="00B17DA5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Default="001D64DB" w:rsidP="001D64DB">
      <w:pPr>
        <w:pStyle w:val="KeinLeerraum"/>
        <w:rPr>
          <w:rFonts w:ascii="Courier New" w:hAnsi="Courier New" w:cs="Courier New"/>
        </w:rPr>
      </w:pPr>
    </w:p>
    <w:p w:rsidR="001D64DB" w:rsidRPr="001D64DB" w:rsidRDefault="001D64DB" w:rsidP="001D64DB">
      <w:pPr>
        <w:pStyle w:val="KeinLeerraum"/>
        <w:rPr>
          <w:rFonts w:ascii="Courier New" w:hAnsi="Courier New" w:cs="Courier New"/>
        </w:rPr>
      </w:pPr>
    </w:p>
    <w:p w:rsidR="00B17DA5" w:rsidRPr="009C1C79" w:rsidRDefault="00B17DA5" w:rsidP="00B17DA5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</w:t>
      </w:r>
      <w:r w:rsidR="004C5F3E" w:rsidRPr="009C1C79">
        <w:rPr>
          <w:rFonts w:ascii="Trebuchet MS" w:hAnsi="Trebuchet MS"/>
          <w:color w:val="0070C0"/>
          <w:sz w:val="32"/>
          <w:szCs w:val="32"/>
        </w:rPr>
        <w:t>4: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Generate gRPC classes for python:</w:t>
      </w:r>
    </w:p>
    <w:p w:rsidR="00B17DA5" w:rsidRPr="009C1C79" w:rsidRDefault="00B17DA5" w:rsidP="00B17DA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B17DA5" w:rsidRPr="009C1C79" w:rsidRDefault="00B17DA5" w:rsidP="00B17DA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To generate the gRPC classes we have to install the needed libraries first: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 xml:space="preserve">#Install </w:t>
      </w:r>
      <w:r w:rsidR="00FB1F4A" w:rsidRPr="009C1C79">
        <w:rPr>
          <w:rFonts w:ascii="Trebuchet MS" w:hAnsi="Trebuchet MS"/>
          <w:b/>
          <w:color w:val="00B0F0"/>
        </w:rPr>
        <w:t>gRPC: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9C1C79">
        <w:rPr>
          <w:rFonts w:ascii="Trebuchet MS" w:eastAsia="Times New Roman" w:hAnsi="Trebuchet MS" w:cs="Courier New"/>
          <w:sz w:val="20"/>
          <w:szCs w:val="20"/>
        </w:rPr>
        <w:br/>
      </w:r>
      <w:r w:rsidRPr="009C1C79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>#</w:t>
      </w:r>
      <w:proofErr w:type="gramStart"/>
      <w:r w:rsidRPr="009C1C79">
        <w:rPr>
          <w:rFonts w:ascii="Trebuchet MS" w:hAnsi="Trebuchet MS"/>
          <w:b/>
          <w:color w:val="00B0F0"/>
        </w:rPr>
        <w:t>To</w:t>
      </w:r>
      <w:proofErr w:type="gramEnd"/>
      <w:r w:rsidRPr="009C1C79">
        <w:rPr>
          <w:rFonts w:ascii="Trebuchet MS" w:hAnsi="Trebuchet MS"/>
          <w:b/>
          <w:color w:val="00B0F0"/>
        </w:rPr>
        <w:t xml:space="preserve"> install gRPC tools, run: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9C1C79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grpcio-tools googleapis-common-protos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>Now, run the following command: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B17DA5" w:rsidRPr="009C1C79" w:rsidRDefault="00B17DA5" w:rsidP="00B17DA5">
      <w:pPr>
        <w:pStyle w:val="HTMLVorformatiert"/>
        <w:rPr>
          <w:rStyle w:val="iy"/>
          <w:rFonts w:ascii="Trebuchet MS" w:hAnsi="Trebuchet MS"/>
          <w:color w:val="7030A0"/>
          <w:sz w:val="36"/>
          <w:szCs w:val="36"/>
        </w:rPr>
      </w:pPr>
      <w:r w:rsidRPr="009C1C79">
        <w:rPr>
          <w:rStyle w:val="iy"/>
          <w:rFonts w:ascii="Trebuchet MS" w:hAnsi="Trebuchet MS"/>
          <w:color w:val="7030A0"/>
          <w:sz w:val="36"/>
          <w:szCs w:val="36"/>
        </w:rPr>
        <w:t>python3 -m grpc_tools.protoc -I. --python_out=. --grpc_python_out=. model.proto</w:t>
      </w:r>
    </w:p>
    <w:p w:rsidR="00B17DA5" w:rsidRPr="009C1C79" w:rsidRDefault="00B17DA5" w:rsidP="00B17DA5">
      <w:pPr>
        <w:pStyle w:val="HTMLVorformatiert"/>
        <w:rPr>
          <w:rStyle w:val="iy"/>
          <w:rFonts w:ascii="Trebuchet MS" w:hAnsi="Trebuchet MS"/>
          <w:sz w:val="36"/>
          <w:szCs w:val="36"/>
        </w:rPr>
      </w:pPr>
    </w:p>
    <w:p w:rsidR="00B17DA5" w:rsidRPr="009C1C79" w:rsidRDefault="00B17DA5" w:rsidP="00B17DA5">
      <w:pPr>
        <w:pStyle w:val="HTMLVorformatiert"/>
        <w:rPr>
          <w:rFonts w:ascii="Trebuchet MS" w:hAnsi="Trebuchet MS" w:cstheme="minorHAnsi"/>
          <w:sz w:val="24"/>
          <w:szCs w:val="24"/>
        </w:rPr>
      </w:pPr>
      <w:r w:rsidRPr="009C1C79">
        <w:rPr>
          <w:rFonts w:ascii="Trebuchet MS" w:hAnsi="Trebuchet MS" w:cstheme="minorHAnsi"/>
          <w:sz w:val="24"/>
          <w:szCs w:val="24"/>
        </w:rPr>
        <w:t>This command used model.proto file to generate the needed stubs to create the client/server.</w:t>
      </w:r>
    </w:p>
    <w:p w:rsidR="00B17DA5" w:rsidRPr="009C1C79" w:rsidRDefault="00B17DA5" w:rsidP="00B17DA5">
      <w:pPr>
        <w:rPr>
          <w:rFonts w:ascii="Trebuchet MS" w:hAnsi="Trebuchet MS"/>
          <w:sz w:val="24"/>
          <w:szCs w:val="24"/>
        </w:rPr>
      </w:pP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The files generated will be as follows:</w:t>
      </w: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720ED" w:rsidRPr="009C1C79" w:rsidRDefault="00E720ED" w:rsidP="00E720ED">
      <w:pPr>
        <w:pStyle w:val="hj"/>
        <w:rPr>
          <w:rFonts w:ascii="Trebuchet MS" w:hAnsi="Trebuchet MS"/>
          <w:color w:val="00B0F0"/>
        </w:rPr>
      </w:pPr>
      <w:r w:rsidRPr="009C1C79">
        <w:rPr>
          <w:rStyle w:val="Fett"/>
          <w:rFonts w:ascii="Trebuchet MS" w:hAnsi="Trebuchet MS" w:cs="Courier New"/>
          <w:color w:val="00B0F0"/>
          <w:sz w:val="20"/>
          <w:szCs w:val="20"/>
        </w:rPr>
        <w:t>model_pb2.py</w:t>
      </w:r>
      <w:r w:rsidRPr="009C1C79">
        <w:rPr>
          <w:rStyle w:val="Fett"/>
          <w:rFonts w:ascii="Trebuchet MS" w:hAnsi="Trebuchet MS"/>
          <w:color w:val="00B0F0"/>
        </w:rPr>
        <w:t xml:space="preserve"> — contains message classes</w:t>
      </w:r>
    </w:p>
    <w:p w:rsidR="00E720ED" w:rsidRPr="009C1C79" w:rsidRDefault="00E720ED" w:rsidP="00E720E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Text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for the input movie review</w:t>
      </w:r>
    </w:p>
    <w:p w:rsidR="00E720ED" w:rsidRPr="009C1C79" w:rsidRDefault="00E720ED" w:rsidP="00E720E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Prediction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for the sentiment of the movie(</w:t>
      </w:r>
      <w:r w:rsidR="006149AD" w:rsidRPr="009C1C79">
        <w:rPr>
          <w:rFonts w:ascii="Trebuchet MS" w:hAnsi="Trebuchet MS"/>
        </w:rPr>
        <w:t>i.e.</w:t>
      </w:r>
      <w:r w:rsidRPr="009C1C79">
        <w:rPr>
          <w:rFonts w:ascii="Trebuchet MS" w:hAnsi="Trebuchet MS"/>
        </w:rPr>
        <w:t xml:space="preserve"> positive (1) or negative (0))</w:t>
      </w:r>
    </w:p>
    <w:p w:rsidR="00E720ED" w:rsidRPr="009C1C79" w:rsidRDefault="00E720ED" w:rsidP="00E720ED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720ED" w:rsidRPr="009C1C79" w:rsidRDefault="00E720ED" w:rsidP="00E720ED">
      <w:pPr>
        <w:pStyle w:val="hj"/>
        <w:rPr>
          <w:rFonts w:ascii="Trebuchet MS" w:hAnsi="Trebuchet MS"/>
          <w:color w:val="00B0F0"/>
        </w:rPr>
      </w:pPr>
      <w:r w:rsidRPr="009C1C79">
        <w:rPr>
          <w:rStyle w:val="Fett"/>
          <w:rFonts w:ascii="Trebuchet MS" w:hAnsi="Trebuchet MS" w:cs="Courier New"/>
          <w:color w:val="00B0F0"/>
          <w:sz w:val="20"/>
          <w:szCs w:val="20"/>
        </w:rPr>
        <w:t>model_pb2_grpc.py</w:t>
      </w:r>
      <w:r w:rsidRPr="009C1C79">
        <w:rPr>
          <w:rStyle w:val="Fett"/>
          <w:rFonts w:ascii="Trebuchet MS" w:hAnsi="Trebuchet MS"/>
          <w:color w:val="00B0F0"/>
        </w:rPr>
        <w:t xml:space="preserve"> — contains server and client classes</w:t>
      </w:r>
    </w:p>
    <w:p w:rsidR="00E720ED" w:rsidRPr="009C1C79" w:rsidRDefault="00E720ED" w:rsidP="00E720ED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model_pb2_grpc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PredictServicer</w:t>
      </w:r>
      <w:r w:rsidRPr="009C1C79">
        <w:rPr>
          <w:rStyle w:val="Fett"/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will be used by the server</w:t>
      </w:r>
    </w:p>
    <w:p w:rsidR="00E720ED" w:rsidRPr="009C1C79" w:rsidRDefault="00E720ED" w:rsidP="00E720ED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model_pb2_grpc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PredictStub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the client will use it</w:t>
      </w: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color w:val="00B0F0"/>
          <w:sz w:val="20"/>
          <w:szCs w:val="20"/>
        </w:rPr>
      </w:pPr>
    </w:p>
    <w:p w:rsidR="00A65275" w:rsidRPr="009C1C79" w:rsidRDefault="00A65275">
      <w:pPr>
        <w:rPr>
          <w:rFonts w:ascii="Trebuchet MS" w:hAnsi="Trebuchet MS"/>
          <w:sz w:val="32"/>
          <w:szCs w:val="32"/>
        </w:rPr>
      </w:pPr>
    </w:p>
    <w:p w:rsidR="00D27BAC" w:rsidRPr="009C1C79" w:rsidRDefault="00D27BAC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>Step 5: Creating a Server: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 server will import the generated files and the function that will handle the predictions.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 request gives us the five features, the response is a prediction.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 xml:space="preserve">After that, we will use </w:t>
      </w:r>
      <w:r w:rsidRPr="009C1C79">
        <w:rPr>
          <w:rStyle w:val="Fett"/>
          <w:rFonts w:ascii="Trebuchet MS" w:hAnsi="Trebuchet MS" w:cstheme="minorHAnsi"/>
          <w:color w:val="0070C0"/>
          <w:sz w:val="20"/>
          <w:szCs w:val="20"/>
        </w:rPr>
        <w:t xml:space="preserve">add_PredictServicer_to_server </w:t>
      </w:r>
      <w:r w:rsidRPr="009C1C79">
        <w:rPr>
          <w:rFonts w:ascii="Trebuchet MS" w:hAnsi="Trebuchet MS" w:cstheme="minorHAnsi"/>
        </w:rPr>
        <w:t>function from (</w:t>
      </w:r>
      <w:r w:rsidRPr="009C1C79">
        <w:rPr>
          <w:rStyle w:val="Fett"/>
          <w:rFonts w:ascii="Trebuchet MS" w:hAnsi="Trebuchet MS" w:cstheme="minorHAnsi"/>
          <w:color w:val="0070C0"/>
          <w:sz w:val="20"/>
          <w:szCs w:val="20"/>
        </w:rPr>
        <w:t>model_pb2_grpc.py</w:t>
      </w:r>
      <w:r w:rsidRPr="009C1C79">
        <w:rPr>
          <w:rFonts w:ascii="Trebuchet MS" w:hAnsi="Trebuchet MS" w:cstheme="minorHAnsi"/>
        </w:rPr>
        <w:t xml:space="preserve">) file that was generated before to add the class </w:t>
      </w:r>
      <w:r w:rsidRPr="009C1C79">
        <w:rPr>
          <w:rFonts w:ascii="Trebuchet MS" w:hAnsi="Trebuchet MS" w:cstheme="minorHAnsi"/>
          <w:color w:val="0070C0"/>
        </w:rPr>
        <w:t>PredictSevicer</w:t>
      </w:r>
      <w:r w:rsidRPr="009C1C79">
        <w:rPr>
          <w:rFonts w:ascii="Trebuchet MS" w:hAnsi="Trebuchet MS" w:cstheme="minorHAnsi"/>
        </w:rPr>
        <w:t xml:space="preserve"> to the server.</w:t>
      </w:r>
    </w:p>
    <w:p w:rsidR="00D27BAC" w:rsidRPr="009C1C79" w:rsidRDefault="00D27BAC" w:rsidP="00D27BAC">
      <w:pPr>
        <w:pStyle w:val="hj"/>
        <w:rPr>
          <w:rFonts w:ascii="Trebuchet MS" w:hAnsi="Trebuchet MS"/>
          <w:color w:val="0070C0"/>
        </w:rPr>
      </w:pPr>
      <w:r w:rsidRPr="009C1C79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  <w:r w:rsidR="00A65275" w:rsidRPr="009C1C79">
        <w:rPr>
          <w:rFonts w:ascii="Trebuchet MS" w:hAnsi="Trebuchet MS"/>
          <w:color w:val="0070C0"/>
        </w:rPr>
        <w:t xml:space="preserve"> </w:t>
      </w:r>
    </w:p>
    <w:bookmarkStart w:id="3" w:name="_MON_1647419952"/>
    <w:bookmarkEnd w:id="3"/>
    <w:p w:rsidR="00A65275" w:rsidRPr="009C1C79" w:rsidRDefault="00650CD1" w:rsidP="00D27BAC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808">
          <v:shape id="_x0000_i1027" type="#_x0000_t75" style="width:468pt;height:491.25pt" o:ole="">
            <v:imagedata r:id="rId11" o:title=""/>
          </v:shape>
          <o:OLEObject Type="Embed" ProgID="Word.OpenDocumentText.12" ShapeID="_x0000_i1027" DrawAspect="Content" ObjectID="_1654349530" r:id="rId12"/>
        </w:object>
      </w:r>
    </w:p>
    <w:p w:rsidR="00D27BAC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Step 6: Creating a Client:</w:t>
      </w:r>
    </w:p>
    <w:p w:rsidR="00A65275" w:rsidRPr="009C1C79" w:rsidRDefault="00A65275" w:rsidP="00A6527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In the client file we will do the following: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Open a gRPC channel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 xml:space="preserve">Create a </w:t>
      </w:r>
      <w:hyperlink r:id="rId13" w:tgtFrame="_blank" w:history="1">
        <w:r w:rsidRPr="009C1C79">
          <w:rPr>
            <w:rStyle w:val="Hyperlink"/>
            <w:rFonts w:ascii="Trebuchet MS" w:hAnsi="Trebuchet MS" w:cstheme="minorHAnsi"/>
          </w:rPr>
          <w:t>stub</w:t>
        </w:r>
      </w:hyperlink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Create a request message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Use the stub to call the service</w:t>
      </w:r>
    </w:p>
    <w:p w:rsidR="00A65275" w:rsidRPr="009C1C79" w:rsidRDefault="00A65275" w:rsidP="00A65275">
      <w:p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lastRenderedPageBreak/>
        <w:t>Below is the code snippet for client:</w:t>
      </w:r>
    </w:p>
    <w:p w:rsidR="00A65275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</w:p>
    <w:p w:rsidR="00A65275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</w:p>
    <w:bookmarkStart w:id="4" w:name="_MON_1646483642"/>
    <w:bookmarkEnd w:id="4"/>
    <w:p w:rsidR="00B17DA5" w:rsidRPr="009C1C79" w:rsidRDefault="00650CD1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color w:val="0070C0"/>
        </w:rPr>
        <w:object w:dxaOrig="9360" w:dyaOrig="7701">
          <v:shape id="_x0000_i1028" type="#_x0000_t75" style="width:468pt;height:357.75pt" o:ole="">
            <v:imagedata r:id="rId14" o:title=""/>
          </v:shape>
          <o:OLEObject Type="Embed" ProgID="Word.OpenDocumentText.12" ShapeID="_x0000_i1028" DrawAspect="Content" ObjectID="_1654349531" r:id="rId15"/>
        </w:object>
      </w:r>
    </w:p>
    <w:p w:rsidR="00021A47" w:rsidRPr="009C1C79" w:rsidRDefault="00021A47">
      <w:pPr>
        <w:rPr>
          <w:rFonts w:ascii="Trebuchet MS" w:hAnsi="Trebuchet MS"/>
          <w:sz w:val="24"/>
          <w:szCs w:val="24"/>
        </w:rPr>
      </w:pPr>
    </w:p>
    <w:p w:rsidR="002D31AF" w:rsidRPr="009C1C79" w:rsidRDefault="00A65275" w:rsidP="002D31AF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</w:t>
      </w:r>
      <w:r w:rsidR="00CE64A5" w:rsidRPr="009C1C79">
        <w:rPr>
          <w:rFonts w:ascii="Trebuchet MS" w:hAnsi="Trebuchet MS"/>
          <w:color w:val="0070C0"/>
          <w:sz w:val="32"/>
          <w:szCs w:val="32"/>
        </w:rPr>
        <w:t>7: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Include the license file</w:t>
      </w:r>
    </w:p>
    <w:p w:rsidR="00A65275" w:rsidRPr="009C1C79" w:rsidRDefault="00A65275" w:rsidP="00A65275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We need to include a license file before building a docker image. I have added a sample apache license in this example. </w:t>
      </w:r>
    </w:p>
    <w:p w:rsidR="000B7B89" w:rsidRPr="009C1C79" w:rsidRDefault="000B7B89" w:rsidP="00A65275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9C1C79">
        <w:rPr>
          <w:rFonts w:ascii="Trebuchet MS" w:hAnsi="Trebuchet MS"/>
          <w:noProof/>
          <w:color w:val="002060"/>
          <w:sz w:val="56"/>
          <w:szCs w:val="56"/>
          <w:lang w:val="de-DE" w:eastAsia="de-DE"/>
        </w:rPr>
        <w:lastRenderedPageBreak/>
        <w:drawing>
          <wp:inline distT="0" distB="0" distL="0" distR="0" wp14:anchorId="484EBE32" wp14:editId="0FE3643A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5" w:rsidRPr="009C1C79" w:rsidRDefault="00A65275" w:rsidP="002D31AF">
      <w:pPr>
        <w:rPr>
          <w:rFonts w:ascii="Trebuchet MS" w:hAnsi="Trebuchet MS"/>
          <w:sz w:val="24"/>
          <w:szCs w:val="24"/>
        </w:rPr>
      </w:pPr>
    </w:p>
    <w:p w:rsidR="000B7B89" w:rsidRPr="009C1C79" w:rsidRDefault="000B7B89" w:rsidP="002D31AF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8: Prepare the </w:t>
      </w:r>
      <w:r w:rsidR="00535F9F" w:rsidRPr="009C1C79">
        <w:rPr>
          <w:rFonts w:ascii="Trebuchet MS" w:hAnsi="Trebuchet MS"/>
          <w:color w:val="0070C0"/>
          <w:sz w:val="32"/>
          <w:szCs w:val="32"/>
        </w:rPr>
        <w:t>Docker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file</w:t>
      </w:r>
    </w:p>
    <w:bookmarkStart w:id="5" w:name="_MON_1646485161"/>
    <w:bookmarkEnd w:id="5"/>
    <w:p w:rsidR="000B7B89" w:rsidRPr="009C1C79" w:rsidRDefault="00604F4C" w:rsidP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object w:dxaOrig="9360" w:dyaOrig="5364">
          <v:shape id="_x0000_i1029" type="#_x0000_t75" style="width:468pt;height:267.75pt" o:ole="">
            <v:imagedata r:id="rId17" o:title=""/>
          </v:shape>
          <o:OLEObject Type="Embed" ProgID="Word.OpenDocumentText.12" ShapeID="_x0000_i1029" DrawAspect="Content" ObjectID="_1654349532" r:id="rId18"/>
        </w:objec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 xml:space="preserve">Whenever any layer is re-built all the layers that follow it in the Dockerfile need to be rebuilt too. It's important to keep this fact in mind while creating </w:t>
      </w:r>
      <w:r w:rsidR="00EE08F0" w:rsidRPr="009C1C79">
        <w:rPr>
          <w:rFonts w:ascii="Trebuchet MS" w:hAnsi="Trebuchet MS"/>
          <w:color w:val="0070C0"/>
          <w:sz w:val="24"/>
          <w:szCs w:val="24"/>
        </w:rPr>
        <w:t>Docker files</w:t>
      </w:r>
      <w:r w:rsidRPr="009C1C79">
        <w:rPr>
          <w:rFonts w:ascii="Trebuchet MS" w:hAnsi="Trebuchet MS"/>
          <w:color w:val="0070C0"/>
          <w:sz w:val="24"/>
          <w:szCs w:val="24"/>
        </w:rPr>
        <w:t>.</w:t>
      </w:r>
    </w:p>
    <w:p w:rsidR="00535F9F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The dockerfile here separates out the gRPC specific requirements in a separate file called requirements.txt. The reason for doing this is to separate the application dependency from the gRPC dependency. gRPC dependency in requirements.txt will be built as a separate layer when the Docker image is built. This avoids rebuild of this layer every time a change is made in the application. Below is the contents of gRPC requirement.txt.</w:t>
      </w:r>
    </w:p>
    <w:p w:rsidR="00504730" w:rsidRPr="009C1C79" w:rsidRDefault="00504730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>
        <w:rPr>
          <w:rFonts w:ascii="Trebuchet MS" w:hAnsi="Trebuchet MS"/>
          <w:color w:val="0070C0"/>
          <w:sz w:val="24"/>
          <w:szCs w:val="24"/>
        </w:rPr>
        <w:lastRenderedPageBreak/>
        <w:t>We are also copying the license file along with all other required files to the container.</w:t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noProof/>
          <w:color w:val="002060"/>
          <w:sz w:val="24"/>
          <w:szCs w:val="24"/>
          <w:lang w:val="de-DE" w:eastAsia="de-DE"/>
        </w:rPr>
        <w:drawing>
          <wp:inline distT="0" distB="0" distL="0" distR="0" wp14:anchorId="70363094" wp14:editId="69F2A3E3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</w:p>
    <w:p w:rsidR="00D63644" w:rsidRDefault="00D63644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Build the </w:t>
      </w:r>
      <w:r w:rsidR="00752604" w:rsidRPr="009C1C79">
        <w:rPr>
          <w:rFonts w:ascii="Trebuchet MS" w:hAnsi="Trebuchet MS"/>
          <w:sz w:val="24"/>
          <w:szCs w:val="24"/>
        </w:rPr>
        <w:t>Docker</w:t>
      </w:r>
      <w:r w:rsidRPr="009C1C79">
        <w:rPr>
          <w:rFonts w:ascii="Trebuchet MS" w:hAnsi="Trebuchet MS"/>
          <w:sz w:val="24"/>
          <w:szCs w:val="24"/>
        </w:rPr>
        <w:t xml:space="preserve"> image</w:t>
      </w:r>
    </w:p>
    <w:p w:rsidR="00535F9F" w:rsidRPr="009C1C79" w:rsidRDefault="00535F9F" w:rsidP="00535F9F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9C1C79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Pr="009C1C79">
        <w:rPr>
          <w:rFonts w:ascii="Trebuchet MS" w:hAnsi="Trebuchet MS"/>
          <w:color w:val="7030A0"/>
          <w:sz w:val="36"/>
          <w:szCs w:val="36"/>
        </w:rPr>
        <w:t xml:space="preserve"> build -t sentiment_analysis .</w:t>
      </w:r>
    </w:p>
    <w:p w:rsidR="00535F9F" w:rsidRPr="009C1C79" w:rsidRDefault="00535F9F" w:rsidP="00535F9F">
      <w:pPr>
        <w:pStyle w:val="Listenabsatz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Run the docker image</w:t>
      </w:r>
    </w:p>
    <w:p w:rsidR="00535F9F" w:rsidRPr="009C1C79" w:rsidRDefault="00535F9F" w:rsidP="00535F9F">
      <w:pPr>
        <w:pStyle w:val="StandardWeb"/>
        <w:rPr>
          <w:rFonts w:ascii="Trebuchet MS" w:hAnsi="Trebuchet MS" w:cstheme="minorBidi"/>
          <w:color w:val="7030A0"/>
          <w:sz w:val="36"/>
          <w:szCs w:val="36"/>
        </w:rPr>
      </w:pPr>
      <w:r w:rsidRPr="009C1C79">
        <w:rPr>
          <w:rFonts w:ascii="Trebuchet MS" w:hAnsi="Trebuchet MS"/>
          <w:color w:val="7030A0"/>
          <w:sz w:val="36"/>
          <w:szCs w:val="36"/>
        </w:rPr>
        <w:t xml:space="preserve">    2) </w:t>
      </w:r>
      <w:proofErr w:type="gramStart"/>
      <w:r w:rsidRPr="009C1C79">
        <w:rPr>
          <w:rFonts w:ascii="Trebuchet MS" w:hAnsi="Trebuchet MS" w:cstheme="minorBidi"/>
          <w:color w:val="7030A0"/>
          <w:sz w:val="36"/>
          <w:szCs w:val="36"/>
        </w:rPr>
        <w:t>docker</w:t>
      </w:r>
      <w:proofErr w:type="gramEnd"/>
      <w:r w:rsidRPr="009C1C79">
        <w:rPr>
          <w:rFonts w:ascii="Trebuchet MS" w:hAnsi="Trebuchet MS" w:cstheme="minorBidi"/>
          <w:color w:val="7030A0"/>
          <w:sz w:val="36"/>
          <w:szCs w:val="36"/>
        </w:rPr>
        <w:t xml:space="preserve"> run </w:t>
      </w:r>
      <w:r w:rsidR="00AC7E5E">
        <w:rPr>
          <w:rFonts w:ascii="Trebuchet MS" w:hAnsi="Trebuchet MS" w:cstheme="minorBidi"/>
          <w:color w:val="7030A0"/>
          <w:sz w:val="36"/>
          <w:szCs w:val="36"/>
        </w:rPr>
        <w:t>-p 50053:50053</w:t>
      </w:r>
      <w:r w:rsidR="0021526C" w:rsidRPr="009C1C79">
        <w:rPr>
          <w:rFonts w:ascii="Trebuchet MS" w:hAnsi="Trebuchet MS" w:cstheme="minorBidi"/>
          <w:color w:val="7030A0"/>
          <w:sz w:val="36"/>
          <w:szCs w:val="36"/>
        </w:rPr>
        <w:t xml:space="preserve"> --rm -ti sentiment_analysis</w:t>
      </w:r>
      <w:r w:rsidRPr="009C1C79">
        <w:rPr>
          <w:rFonts w:ascii="Trebuchet MS" w:hAnsi="Trebuchet MS" w:cstheme="minorBidi"/>
          <w:color w:val="7030A0"/>
          <w:sz w:val="36"/>
          <w:szCs w:val="36"/>
        </w:rPr>
        <w:t xml:space="preserve"> /bin/bash</w:t>
      </w:r>
    </w:p>
    <w:p w:rsidR="00535F9F" w:rsidRPr="009C1C79" w:rsidRDefault="00535F9F" w:rsidP="00535F9F">
      <w:pPr>
        <w:pStyle w:val="StandardWeb"/>
        <w:rPr>
          <w:rFonts w:ascii="Trebuchet MS" w:hAnsi="Trebuchet MS" w:cs="Calibri"/>
          <w:color w:val="000000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The Docker run internally executes </w:t>
      </w:r>
      <w:r w:rsidR="009219CA" w:rsidRPr="009C1C79">
        <w:rPr>
          <w:rFonts w:ascii="Trebuchet MS" w:hAnsi="Trebuchet MS"/>
          <w:color w:val="0070C0"/>
          <w:sz w:val="24"/>
          <w:szCs w:val="24"/>
        </w:rPr>
        <w:t>sentiment_analysis_server</w:t>
      </w:r>
      <w:r w:rsidRPr="009C1C79">
        <w:rPr>
          <w:rFonts w:ascii="Trebuchet MS" w:hAnsi="Trebuchet MS"/>
          <w:color w:val="0070C0"/>
          <w:sz w:val="24"/>
          <w:szCs w:val="24"/>
        </w:rPr>
        <w:t>.py.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Open one more terminal and run the client which now can access the docker server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9C1C79">
        <w:rPr>
          <w:rFonts w:ascii="Trebuchet MS" w:hAnsi="Trebuchet MS"/>
          <w:color w:val="7030A0"/>
          <w:sz w:val="36"/>
          <w:szCs w:val="36"/>
        </w:rPr>
        <w:t xml:space="preserve">  3)</w:t>
      </w:r>
      <w:r w:rsidR="00843165" w:rsidRPr="009C1C79">
        <w:rPr>
          <w:rFonts w:ascii="Trebuchet MS" w:hAnsi="Trebuchet MS"/>
          <w:color w:val="7030A0"/>
          <w:sz w:val="36"/>
          <w:szCs w:val="36"/>
        </w:rPr>
        <w:t xml:space="preserve"> </w:t>
      </w:r>
      <w:proofErr w:type="gramStart"/>
      <w:r w:rsidR="00843165" w:rsidRPr="009C1C79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="00843165" w:rsidRPr="009C1C79">
        <w:rPr>
          <w:rFonts w:ascii="Trebuchet MS" w:hAnsi="Trebuchet MS"/>
          <w:color w:val="7030A0"/>
          <w:sz w:val="36"/>
          <w:szCs w:val="36"/>
        </w:rPr>
        <w:t xml:space="preserve"> sentiment_analysis_client</w:t>
      </w:r>
      <w:r w:rsidRPr="009C1C79">
        <w:rPr>
          <w:rFonts w:ascii="Trebuchet MS" w:hAnsi="Trebuchet MS"/>
          <w:color w:val="7030A0"/>
          <w:sz w:val="36"/>
          <w:szCs w:val="36"/>
        </w:rPr>
        <w:t>.py</w:t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</w:p>
    <w:sectPr w:rsidR="00535F9F" w:rsidRPr="009C1C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5F" w:rsidRDefault="00FF765F" w:rsidP="00AF0E38">
      <w:pPr>
        <w:spacing w:after="0" w:line="240" w:lineRule="auto"/>
      </w:pPr>
      <w:r>
        <w:separator/>
      </w:r>
    </w:p>
  </w:endnote>
  <w:endnote w:type="continuationSeparator" w:id="0">
    <w:p w:rsidR="00FF765F" w:rsidRDefault="00FF765F" w:rsidP="00AF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10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D9F" w:rsidRDefault="009C1C79">
        <w:pPr>
          <w:pStyle w:val="Fuzeile"/>
          <w:jc w:val="right"/>
        </w:pPr>
        <w:r>
          <w:rPr>
            <w:noProof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-59055</wp:posOffset>
                  </wp:positionV>
                  <wp:extent cx="7766050" cy="12700"/>
                  <wp:effectExtent l="0" t="0" r="25400" b="2540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76605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23D092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4.65pt" to="539.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" strokecolor="red" strokeweight=".5pt">
                  <v:stroke joinstyle="miter"/>
                </v:line>
              </w:pict>
            </mc:Fallback>
          </mc:AlternateContent>
        </w:r>
        <w:r w:rsidR="001B5D9F">
          <w:fldChar w:fldCharType="begin"/>
        </w:r>
        <w:r w:rsidR="001B5D9F">
          <w:instrText xml:space="preserve"> PAGE   \* MERGEFORMAT </w:instrText>
        </w:r>
        <w:r w:rsidR="001B5D9F">
          <w:fldChar w:fldCharType="separate"/>
        </w:r>
        <w:r w:rsidR="006C7F4B">
          <w:rPr>
            <w:noProof/>
          </w:rPr>
          <w:t>7</w:t>
        </w:r>
        <w:r w:rsidR="001B5D9F">
          <w:rPr>
            <w:noProof/>
          </w:rPr>
          <w:fldChar w:fldCharType="end"/>
        </w:r>
      </w:p>
    </w:sdtContent>
  </w:sdt>
  <w:p w:rsidR="00AF0E38" w:rsidRDefault="00AF0E3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5F" w:rsidRDefault="00FF765F" w:rsidP="00AF0E38">
      <w:pPr>
        <w:spacing w:after="0" w:line="240" w:lineRule="auto"/>
      </w:pPr>
      <w:r>
        <w:separator/>
      </w:r>
    </w:p>
  </w:footnote>
  <w:footnote w:type="continuationSeparator" w:id="0">
    <w:p w:rsidR="00FF765F" w:rsidRDefault="00FF765F" w:rsidP="00AF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38" w:rsidRDefault="00AF0E38">
    <w:pPr>
      <w:pStyle w:val="Kopfzeile"/>
      <w:rPr>
        <w:color w:val="0070C0"/>
        <w:sz w:val="56"/>
        <w:szCs w:val="56"/>
      </w:rPr>
    </w:pPr>
    <w:r>
      <w:rPr>
        <w:noProof/>
        <w:color w:val="0070C0"/>
        <w:sz w:val="56"/>
        <w:szCs w:val="56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-908050</wp:posOffset>
              </wp:positionH>
              <wp:positionV relativeFrom="paragraph">
                <wp:posOffset>590550</wp:posOffset>
              </wp:positionV>
              <wp:extent cx="7766050" cy="6350"/>
              <wp:effectExtent l="0" t="0" r="25400" b="317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66050" cy="635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1DF739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46.5pt" to="540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" strokecolor="red" strokeweight=".5pt">
              <v:stroke joinstyle="miter"/>
            </v:line>
          </w:pict>
        </mc:Fallback>
      </mc:AlternateContent>
    </w:r>
    <w:r w:rsidRPr="00AF0E38">
      <w:rPr>
        <w:color w:val="0070C0"/>
        <w:sz w:val="56"/>
        <w:szCs w:val="56"/>
      </w:rPr>
      <w:t xml:space="preserve">AI4EU EXPERIMENTS                </w:t>
    </w:r>
    <w:r>
      <w:rPr>
        <w:noProof/>
        <w:lang w:val="de-DE" w:eastAsia="de-DE"/>
      </w:rPr>
      <w:drawing>
        <wp:inline distT="0" distB="0" distL="0" distR="0">
          <wp:extent cx="1612900" cy="4699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4e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F0E38" w:rsidRDefault="00AF0E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4925"/>
    <w:multiLevelType w:val="hybridMultilevel"/>
    <w:tmpl w:val="A4106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AF"/>
    <w:rsid w:val="00021A47"/>
    <w:rsid w:val="000260F8"/>
    <w:rsid w:val="000562D4"/>
    <w:rsid w:val="000B7B89"/>
    <w:rsid w:val="000C4480"/>
    <w:rsid w:val="001B5D9F"/>
    <w:rsid w:val="001D64DB"/>
    <w:rsid w:val="001F1531"/>
    <w:rsid w:val="0021526C"/>
    <w:rsid w:val="00224AAB"/>
    <w:rsid w:val="00282CCC"/>
    <w:rsid w:val="002B591D"/>
    <w:rsid w:val="002C3E9F"/>
    <w:rsid w:val="002D31AF"/>
    <w:rsid w:val="00316850"/>
    <w:rsid w:val="00346110"/>
    <w:rsid w:val="00397209"/>
    <w:rsid w:val="003A4321"/>
    <w:rsid w:val="00422E34"/>
    <w:rsid w:val="004C5F3E"/>
    <w:rsid w:val="00504730"/>
    <w:rsid w:val="005267F1"/>
    <w:rsid w:val="00535F9F"/>
    <w:rsid w:val="00545233"/>
    <w:rsid w:val="00552CB1"/>
    <w:rsid w:val="00564F1D"/>
    <w:rsid w:val="005772EE"/>
    <w:rsid w:val="005C486F"/>
    <w:rsid w:val="00604F4C"/>
    <w:rsid w:val="006149AD"/>
    <w:rsid w:val="00650CD1"/>
    <w:rsid w:val="006730B2"/>
    <w:rsid w:val="006C7F4B"/>
    <w:rsid w:val="00752604"/>
    <w:rsid w:val="00843165"/>
    <w:rsid w:val="009219CA"/>
    <w:rsid w:val="0094389E"/>
    <w:rsid w:val="00996519"/>
    <w:rsid w:val="009C1C79"/>
    <w:rsid w:val="00A03CEA"/>
    <w:rsid w:val="00A65275"/>
    <w:rsid w:val="00A66ACA"/>
    <w:rsid w:val="00AA459A"/>
    <w:rsid w:val="00AC7E5E"/>
    <w:rsid w:val="00AF0E38"/>
    <w:rsid w:val="00AF0FFF"/>
    <w:rsid w:val="00B17DA5"/>
    <w:rsid w:val="00B6247D"/>
    <w:rsid w:val="00BA535E"/>
    <w:rsid w:val="00BF16CA"/>
    <w:rsid w:val="00C30C1E"/>
    <w:rsid w:val="00C663A9"/>
    <w:rsid w:val="00C66DFD"/>
    <w:rsid w:val="00C80268"/>
    <w:rsid w:val="00C85352"/>
    <w:rsid w:val="00CA0D3C"/>
    <w:rsid w:val="00CD712B"/>
    <w:rsid w:val="00CE404D"/>
    <w:rsid w:val="00CE64A5"/>
    <w:rsid w:val="00D27BAC"/>
    <w:rsid w:val="00D35F03"/>
    <w:rsid w:val="00D63644"/>
    <w:rsid w:val="00DF69F6"/>
    <w:rsid w:val="00E720ED"/>
    <w:rsid w:val="00EE08F0"/>
    <w:rsid w:val="00EF3176"/>
    <w:rsid w:val="00F97EFC"/>
    <w:rsid w:val="00FB1F4A"/>
    <w:rsid w:val="00FD7CBF"/>
    <w:rsid w:val="00FF63A7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70ECE"/>
  <w15:chartTrackingRefBased/>
  <w15:docId w15:val="{9DA3379D-E454-41BF-9C05-26D6AAAB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1A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6ACA"/>
    <w:rPr>
      <w:rFonts w:ascii="Courier New" w:eastAsia="Times New Roman" w:hAnsi="Courier New" w:cs="Courier New"/>
      <w:sz w:val="20"/>
      <w:szCs w:val="20"/>
    </w:rPr>
  </w:style>
  <w:style w:type="paragraph" w:customStyle="1" w:styleId="hj">
    <w:name w:val="hj"/>
    <w:basedOn w:val="Standard"/>
    <w:rsid w:val="00B1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y">
    <w:name w:val="iy"/>
    <w:basedOn w:val="Absatz-Standardschriftart"/>
    <w:rsid w:val="00B17DA5"/>
  </w:style>
  <w:style w:type="character" w:styleId="Fett">
    <w:name w:val="Strong"/>
    <w:basedOn w:val="Absatz-Standardschriftart"/>
    <w:uiPriority w:val="22"/>
    <w:qFormat/>
    <w:rsid w:val="00E720E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720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6527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35F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AF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0E38"/>
  </w:style>
  <w:style w:type="paragraph" w:styleId="Fuzeile">
    <w:name w:val="footer"/>
    <w:basedOn w:val="Standard"/>
    <w:link w:val="FuzeileZchn"/>
    <w:uiPriority w:val="99"/>
    <w:unhideWhenUsed/>
    <w:rsid w:val="00AF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0E38"/>
  </w:style>
  <w:style w:type="paragraph" w:styleId="KeinLeerraum">
    <w:name w:val="No Spacing"/>
    <w:uiPriority w:val="1"/>
    <w:qFormat/>
    <w:rsid w:val="001D6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hatis.techtarget.com/definition/stub" TargetMode="External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634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Welß, Martin</cp:lastModifiedBy>
  <cp:revision>13</cp:revision>
  <cp:lastPrinted>2020-06-18T13:23:00Z</cp:lastPrinted>
  <dcterms:created xsi:type="dcterms:W3CDTF">2020-04-24T13:47:00Z</dcterms:created>
  <dcterms:modified xsi:type="dcterms:W3CDTF">2020-06-22T14:46:00Z</dcterms:modified>
</cp:coreProperties>
</file>