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hyperlink r:id="rId6">
        <w:r w:rsidDel="00000000" w:rsidR="00000000" w:rsidRPr="00000000">
          <w:rPr>
            <w:color w:val="1155cc"/>
            <w:u w:val="single"/>
            <w:rtl w:val="0"/>
          </w:rPr>
          <w:t xml:space="preserve">Kitchen Set Aluminium ACP di Jogja</w:t>
        </w:r>
      </w:hyperlink>
      <w:r w:rsidDel="00000000" w:rsidR="00000000" w:rsidRPr="00000000">
        <w:rPr>
          <w:rtl w:val="0"/>
        </w:rPr>
        <w:t xml:space="preserve">: Pilihan Modern untuk Dapur Anda**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kitchen set adalah salah satu ruang terpenting dalam sebuah rumah. Selain berfungsi sebagai tempat memasak, dapur juga sering kali menjadi pusat aktivitas keluarga. Oleh karena itu, penting untuk memastikan bahwa dapur tidak hanya fungsional tetapi juga menarik secara estetika. Salah satu tren terbaru dalam desain dapur adalah penggunaan kitchen set aluminium ACP (Aluminium Composite Panel). Di Jogja, tren ini semakin populer berkat kelebihan dan manfaat yang ditawarkannya.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 Itu Kitchen Set Aluminium ACP?**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Kitchen set aluminium ACP adalah set dapur yang menggunakan panel aluminium komposit sebagai bahan utama. Panel ini terdiri dari dua lapisan aluminium yang mengapit inti bahan non-aluminium, seringkali berbasis plastik atau mineral. Keberadaan lapisan aluminium di kedua sisi memberikan kekuatan, ketahanan, dan kemudahan perawatan, sementara inti bahan memberikan isolasi dan stabilitas struktural.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**Keunggulan Aluminium ACP untuk Kitchen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**Kekuatan dan Ketahanan**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Aluminium ACP terkenal karena kekuatan dan ketahanannya. Bahan ini tahan terhadap benturan, goresan, dan perubahan suhu, menjadikannya ideal untuk dapur yang sibuk. Tidak seperti bahan kayu atau MDF yang bisa mengalami pembengkakan atau kerusakan akibat kelembapan, aluminium ACP tetap stabil dan tidak mudah rusak.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**Tahan terhadap Kelembapan dan Jamur**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Kelembapan adalah musuh utama untuk kitchen set, terutama di lingkungan dapur yang sering terkena uap dan tumpahan. Aluminium ACP memiliki sifat tahan terhadap kelembapan, sehingga tidak mudah menyerap air dan tidak mengalami pembengkakan atau pembusukan. Selain itu, bahan ini juga tidak mendukung pertumbuhan jamur, menjadikannya pilihan yang lebih higienis dan tahan lama.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**Mudah Dibersihkan dan Perawatan Minimal**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Salah satu keuntungan terbesar dari aluminium ACP adalah kemudahan perawatannya. Permukaan panel ini halus dan tidak berpori, sehingga mudah dibersihkan dari noda dan kotoran. Cukup dengan lap lembut dan sabun ringan, Anda bisa menjaga kitchen set Anda tetap bersih dan bersinar. Ini menjadikannya pilihan ideal bagi mereka yang ingin mengurangi waktu dan usaha dalam perawatan dapur.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**Desain dan Estetika**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Aluminium ACP tersedia dalam berbagai warna dan finishing, termasuk efek logam, glossy, atau matte. Ini memberi fleksibilitas dalam desain dapur Anda, memungkinkan Anda untuk mencocokkan kitchen set dengan tema interior yang diinginkan. Kombinasi material ini juga memberikan tampilan modern dan elegan yang dapat meningkatkan suasana dapur.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**Ramah Lingkungan**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Banyak produsen aluminium ACP kini menggunakan bahan daur ulang dalam proses produksinya. Ini menjadikan aluminium ACP sebagai pilihan yang lebih ramah lingkungan dibandingkan dengan beberapa bahan lain yang digunakan dalam kitchen set. Dengan memilih aluminium ACP, Anda tidak hanya memperoleh produk berkualitas tinggi tetapi juga berkontribusi pada pelestarian lingkungan.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**Proses Pemasangan dan Kustomisasi**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 Jogja, banyak penyedia layanan kitchen set menawarkan kustomisasi penuh untuk aluminium ACP. Anda dapat bekerja sama dengan desainer interior untuk menciptakan desain dapur yang sesuai dengan kebutuhan dan selera pribadi. Proses pemasangan biasanya melibatkan pengukuran yang tepat dan pemotongan panel sesuai spesifikasi. Pemasangan harus dilakukan oleh profesional untuk memastikan hasil akhir yang sempurna.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**Harga dan Anggaran**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Harga kitchen set aluminium ACP dapat bervariasi tergantung pada ukuran dapur, desain, dan kualitas bahan. Meskipun mungkin memerlukan investasi awal yang lebih besar dibandingkan dengan bahan lain, keawetan dan minimnya perawatan membuat aluminium ACP menjadi pilihan yang ekonomis dalam jangka panjang. Di Jogja, banyak penyedia menawarkan berbagai pilihan harga dan paket yang dapat disesuaikan dengan anggaran Anda.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**Kesimpulan**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Kitchen set aluminium ACP adalah pilihan modern yang menawarkan banyak keunggulan, mulai dari kekuatan dan ketahanan hingga kemudahan perawatan dan estetika. Di Jogja, tren ini semakin populer karena kemampuannya untuk menggabungkan fungsi dan gaya dengan harga yang terjangkau. Jika Anda sedang merencanakan renovasi dapur atau mencari opsi baru untuk kitchen set Anda, aluminium ACP adalah pilihan yang patut dipertimbangkan. Dengan manfaat yang ditawarkannya, kitchen set aluminium ACP dapat menjadi solusi ideal untuk menciptakan dapur yang tidak hanya fungsional tetapi juga menarik dan tahan lama.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sterbangun.id/2024/08/05/harga-dan-biaya-kitchen-set-terbaru-di-jogja-temukan-jasa-pembuatan-yang-te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