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EF" w:rsidRPr="008C55EF" w:rsidRDefault="008C55EF" w:rsidP="008C55EF">
      <w:pPr>
        <w:jc w:val="center"/>
        <w:rPr>
          <w:sz w:val="28"/>
          <w:szCs w:val="28"/>
          <w:u w:val="single"/>
        </w:rPr>
      </w:pPr>
      <w:r w:rsidRPr="008C55EF">
        <w:rPr>
          <w:b/>
          <w:bCs/>
          <w:sz w:val="28"/>
          <w:szCs w:val="28"/>
          <w:u w:val="single"/>
        </w:rPr>
        <w:t>Open AI and Azure - Hybrid Architecture</w:t>
      </w:r>
    </w:p>
    <w:p w:rsidR="008C55EF" w:rsidRDefault="008C55EF" w:rsidP="008C55EF">
      <w:pPr>
        <w:jc w:val="center"/>
      </w:pPr>
      <w:r>
        <w:t>Kevin 20250407</w:t>
      </w:r>
    </w:p>
    <w:p w:rsidR="008C55EF" w:rsidRPr="008C55EF" w:rsidRDefault="008C55EF" w:rsidP="008C55EF">
      <w:r w:rsidRPr="008C55EF">
        <w:t xml:space="preserve">Let’s design a </w:t>
      </w:r>
      <w:r w:rsidRPr="008C55EF">
        <w:rPr>
          <w:b/>
          <w:bCs/>
        </w:rPr>
        <w:t>hybrid AI OCR architecture</w:t>
      </w:r>
      <w:r w:rsidRPr="008C55EF">
        <w:t xml:space="preserve"> that combines the strengths of </w:t>
      </w:r>
      <w:r w:rsidRPr="008C55EF">
        <w:rPr>
          <w:b/>
          <w:bCs/>
        </w:rPr>
        <w:t>Azure OCR</w:t>
      </w:r>
      <w:r w:rsidRPr="008C55EF">
        <w:t xml:space="preserve"> for structured field extraction and </w:t>
      </w:r>
      <w:r w:rsidRPr="008C55EF">
        <w:rPr>
          <w:b/>
          <w:bCs/>
        </w:rPr>
        <w:t>OpenAI Vision (GPT-4V)</w:t>
      </w:r>
      <w:r w:rsidRPr="008C55EF">
        <w:t xml:space="preserve"> for semantic reasoning, summaries, and edge cases like tax documents or financial reports.</w:t>
      </w:r>
    </w:p>
    <w:p w:rsidR="008C55EF" w:rsidRPr="008C55EF" w:rsidRDefault="00523C6A" w:rsidP="008C55EF">
      <w:r>
        <w:pict>
          <v:rect id="_x0000_i1025" style="width:0;height:1.5pt" o:hralign="center" o:hrstd="t" o:hr="t" fillcolor="#a0a0a0" stroked="f"/>
        </w:pict>
      </w:r>
    </w:p>
    <w:p w:rsidR="008C55EF" w:rsidRPr="008C55EF" w:rsidRDefault="008C55EF" w:rsidP="008C55EF">
      <w:pPr>
        <w:rPr>
          <w:b/>
          <w:bCs/>
        </w:rPr>
      </w:pPr>
      <w:r w:rsidRPr="008C55EF">
        <w:rPr>
          <w:rFonts w:ascii="Calibri" w:hAnsi="Calibri" w:cs="Calibri"/>
          <w:b/>
          <w:bCs/>
        </w:rPr>
        <w:t>🧠</w:t>
      </w:r>
      <w:r w:rsidRPr="008C55EF">
        <w:rPr>
          <w:b/>
          <w:bCs/>
        </w:rPr>
        <w:t xml:space="preserve"> Hybrid OCR Architecture — High-Level Overview</w:t>
      </w:r>
    </w:p>
    <w:p w:rsidR="008C55EF" w:rsidRPr="008C55EF" w:rsidRDefault="008C55EF" w:rsidP="008C55EF">
      <w:pPr>
        <w:rPr>
          <w:b/>
          <w:bCs/>
        </w:rPr>
      </w:pPr>
      <w:r w:rsidRPr="008C55EF">
        <w:rPr>
          <w:rFonts w:ascii="Calibri" w:hAnsi="Calibri" w:cs="Calibri"/>
          <w:b/>
          <w:bCs/>
        </w:rPr>
        <w:t>🧩</w:t>
      </w:r>
      <w:r w:rsidRPr="008C55EF">
        <w:rPr>
          <w:b/>
          <w:bCs/>
        </w:rPr>
        <w:t xml:space="preserve"> Components:</w:t>
      </w:r>
    </w:p>
    <w:p w:rsidR="008C55EF" w:rsidRPr="008C55EF" w:rsidRDefault="008C55EF" w:rsidP="008C55EF">
      <w:pPr>
        <w:numPr>
          <w:ilvl w:val="0"/>
          <w:numId w:val="1"/>
        </w:numPr>
      </w:pPr>
      <w:r w:rsidRPr="008C55EF">
        <w:rPr>
          <w:b/>
          <w:bCs/>
        </w:rPr>
        <w:t>Document Ingestion</w:t>
      </w:r>
    </w:p>
    <w:p w:rsidR="008C55EF" w:rsidRPr="00FA7F16" w:rsidRDefault="008C55EF" w:rsidP="008C55EF">
      <w:pPr>
        <w:numPr>
          <w:ilvl w:val="1"/>
          <w:numId w:val="1"/>
        </w:numPr>
        <w:rPr>
          <w:b/>
          <w:color w:val="2E74B5" w:themeColor="accent1" w:themeShade="BF"/>
        </w:rPr>
      </w:pPr>
      <w:r w:rsidRPr="00FA7F16">
        <w:rPr>
          <w:b/>
          <w:color w:val="2E74B5" w:themeColor="accent1" w:themeShade="BF"/>
        </w:rPr>
        <w:t>Upload Center: supports file types (.pdf, .jpg, .png, etc.)</w:t>
      </w:r>
    </w:p>
    <w:p w:rsidR="008C55EF" w:rsidRPr="00FA7F16" w:rsidRDefault="008C55EF" w:rsidP="008C55EF">
      <w:pPr>
        <w:numPr>
          <w:ilvl w:val="1"/>
          <w:numId w:val="1"/>
        </w:numPr>
        <w:rPr>
          <w:b/>
          <w:color w:val="2E74B5" w:themeColor="accent1" w:themeShade="BF"/>
        </w:rPr>
      </w:pPr>
      <w:r w:rsidRPr="00FA7F16">
        <w:rPr>
          <w:b/>
          <w:color w:val="2E74B5" w:themeColor="accent1" w:themeShade="BF"/>
        </w:rPr>
        <w:t>Classifier (based on keywords or AI): detects document type (invoice, bank statement, etc.)</w:t>
      </w:r>
    </w:p>
    <w:p w:rsidR="008C55EF" w:rsidRPr="008C55EF" w:rsidRDefault="008C55EF" w:rsidP="008C55EF">
      <w:pPr>
        <w:numPr>
          <w:ilvl w:val="0"/>
          <w:numId w:val="1"/>
        </w:numPr>
      </w:pPr>
      <w:r w:rsidRPr="008C55EF">
        <w:rPr>
          <w:b/>
          <w:bCs/>
        </w:rPr>
        <w:t>Routing Logic</w:t>
      </w:r>
    </w:p>
    <w:p w:rsidR="008C55EF" w:rsidRPr="00FA7F16" w:rsidRDefault="008C55EF" w:rsidP="008C55EF">
      <w:pPr>
        <w:numPr>
          <w:ilvl w:val="1"/>
          <w:numId w:val="1"/>
        </w:numPr>
        <w:rPr>
          <w:b/>
          <w:color w:val="2E74B5" w:themeColor="accent1" w:themeShade="BF"/>
        </w:rPr>
      </w:pPr>
      <w:r w:rsidRPr="00FA7F16">
        <w:rPr>
          <w:b/>
          <w:color w:val="2E74B5" w:themeColor="accent1" w:themeShade="BF"/>
        </w:rPr>
        <w:t>Rule-based or ML-based dispatcher:</w:t>
      </w:r>
    </w:p>
    <w:p w:rsidR="008C55EF" w:rsidRPr="008C55EF" w:rsidRDefault="008C55EF" w:rsidP="008C55EF">
      <w:pPr>
        <w:numPr>
          <w:ilvl w:val="2"/>
          <w:numId w:val="1"/>
        </w:numPr>
      </w:pPr>
      <w:r w:rsidRPr="008C55EF">
        <w:rPr>
          <w:b/>
          <w:bCs/>
        </w:rPr>
        <w:t>Azure OCR</w:t>
      </w:r>
      <w:r w:rsidRPr="008C55EF">
        <w:t xml:space="preserve"> for invoices, receipts, statements, bills, etc.</w:t>
      </w:r>
    </w:p>
    <w:p w:rsidR="008C55EF" w:rsidRPr="008C55EF" w:rsidRDefault="008C55EF" w:rsidP="008C55EF">
      <w:pPr>
        <w:numPr>
          <w:ilvl w:val="2"/>
          <w:numId w:val="1"/>
        </w:numPr>
      </w:pPr>
      <w:r w:rsidRPr="008C55EF">
        <w:rPr>
          <w:b/>
          <w:bCs/>
        </w:rPr>
        <w:t>OpenAI Vision</w:t>
      </w:r>
      <w:r w:rsidRPr="008C55EF">
        <w:t xml:space="preserve"> for reasoning, summaries, validation, and free-form documents.</w:t>
      </w:r>
    </w:p>
    <w:p w:rsidR="008C55EF" w:rsidRPr="008C55EF" w:rsidRDefault="008C55EF" w:rsidP="008C55EF">
      <w:pPr>
        <w:numPr>
          <w:ilvl w:val="0"/>
          <w:numId w:val="1"/>
        </w:numPr>
      </w:pPr>
      <w:r w:rsidRPr="008C55EF">
        <w:rPr>
          <w:b/>
          <w:bCs/>
        </w:rPr>
        <w:t>Azure OCR Module</w:t>
      </w:r>
    </w:p>
    <w:p w:rsidR="008C55EF" w:rsidRPr="00FA7F16" w:rsidRDefault="008C55EF" w:rsidP="008C55EF">
      <w:pPr>
        <w:numPr>
          <w:ilvl w:val="1"/>
          <w:numId w:val="1"/>
        </w:numPr>
        <w:rPr>
          <w:b/>
          <w:color w:val="2E74B5" w:themeColor="accent1" w:themeShade="BF"/>
        </w:rPr>
      </w:pPr>
      <w:r w:rsidRPr="00FA7F16">
        <w:rPr>
          <w:b/>
          <w:color w:val="2E74B5" w:themeColor="accent1" w:themeShade="BF"/>
        </w:rPr>
        <w:t>Uses:</w:t>
      </w:r>
    </w:p>
    <w:p w:rsidR="008C55EF" w:rsidRPr="008C55EF" w:rsidRDefault="008C55EF" w:rsidP="008C55EF">
      <w:pPr>
        <w:numPr>
          <w:ilvl w:val="2"/>
          <w:numId w:val="1"/>
        </w:numPr>
      </w:pPr>
      <w:r w:rsidRPr="008C55EF">
        <w:rPr>
          <w:b/>
          <w:bCs/>
        </w:rPr>
        <w:t>Prebuilt Models</w:t>
      </w:r>
      <w:r w:rsidRPr="008C55EF">
        <w:t>: Invoices, Receipts, Business Cards</w:t>
      </w:r>
    </w:p>
    <w:p w:rsidR="008C55EF" w:rsidRPr="008C55EF" w:rsidRDefault="008C55EF" w:rsidP="008C55EF">
      <w:pPr>
        <w:numPr>
          <w:ilvl w:val="2"/>
          <w:numId w:val="1"/>
        </w:numPr>
      </w:pPr>
      <w:r w:rsidRPr="008C55EF">
        <w:rPr>
          <w:b/>
          <w:bCs/>
        </w:rPr>
        <w:t>Custom Trained Models</w:t>
      </w:r>
      <w:r w:rsidRPr="008C55EF">
        <w:t>: T4, T2, CRA, tax letters</w:t>
      </w:r>
    </w:p>
    <w:p w:rsidR="008C55EF" w:rsidRPr="008C55EF" w:rsidRDefault="008C55EF" w:rsidP="008C55EF">
      <w:pPr>
        <w:numPr>
          <w:ilvl w:val="2"/>
          <w:numId w:val="1"/>
        </w:numPr>
      </w:pPr>
      <w:r w:rsidRPr="008C55EF">
        <w:t>Outputs: JSON with labeled fields (vendor, total, line items)</w:t>
      </w:r>
    </w:p>
    <w:p w:rsidR="008C55EF" w:rsidRPr="008C55EF" w:rsidRDefault="008C55EF" w:rsidP="008C55EF">
      <w:pPr>
        <w:numPr>
          <w:ilvl w:val="0"/>
          <w:numId w:val="1"/>
        </w:numPr>
      </w:pPr>
      <w:r w:rsidRPr="008C55EF">
        <w:rPr>
          <w:b/>
          <w:bCs/>
        </w:rPr>
        <w:t>OpenAI Vision Module</w:t>
      </w:r>
    </w:p>
    <w:p w:rsidR="008C55EF" w:rsidRPr="00FA7F16" w:rsidRDefault="008C55EF" w:rsidP="008C55EF">
      <w:pPr>
        <w:numPr>
          <w:ilvl w:val="1"/>
          <w:numId w:val="1"/>
        </w:numPr>
        <w:rPr>
          <w:b/>
          <w:color w:val="2E74B5" w:themeColor="accent1" w:themeShade="BF"/>
        </w:rPr>
      </w:pPr>
      <w:r w:rsidRPr="00FA7F16">
        <w:rPr>
          <w:b/>
          <w:color w:val="2E74B5" w:themeColor="accent1" w:themeShade="BF"/>
        </w:rPr>
        <w:t>Uses:</w:t>
      </w:r>
    </w:p>
    <w:p w:rsidR="008C55EF" w:rsidRPr="008C55EF" w:rsidRDefault="008C55EF" w:rsidP="008C55EF">
      <w:pPr>
        <w:numPr>
          <w:ilvl w:val="2"/>
          <w:numId w:val="1"/>
        </w:numPr>
      </w:pPr>
      <w:r w:rsidRPr="008C55EF">
        <w:t>Prompt templates based on doc type</w:t>
      </w:r>
    </w:p>
    <w:p w:rsidR="008C55EF" w:rsidRPr="008C55EF" w:rsidRDefault="008C55EF" w:rsidP="008C55EF">
      <w:pPr>
        <w:numPr>
          <w:ilvl w:val="2"/>
          <w:numId w:val="1"/>
        </w:numPr>
      </w:pPr>
      <w:r w:rsidRPr="008C55EF">
        <w:t>Extracts missing fields, summarizes key info, performs anomaly checks</w:t>
      </w:r>
    </w:p>
    <w:p w:rsidR="008C55EF" w:rsidRPr="00FA7F16" w:rsidRDefault="008C55EF" w:rsidP="008C55EF">
      <w:pPr>
        <w:numPr>
          <w:ilvl w:val="1"/>
          <w:numId w:val="1"/>
        </w:numPr>
        <w:rPr>
          <w:b/>
          <w:color w:val="2E74B5" w:themeColor="accent1" w:themeShade="BF"/>
        </w:rPr>
      </w:pPr>
      <w:r w:rsidRPr="00FA7F16">
        <w:rPr>
          <w:b/>
          <w:color w:val="2E74B5" w:themeColor="accent1" w:themeShade="BF"/>
        </w:rPr>
        <w:t>Useful for:</w:t>
      </w:r>
    </w:p>
    <w:p w:rsidR="008C55EF" w:rsidRPr="008C55EF" w:rsidRDefault="008C55EF" w:rsidP="008C55EF">
      <w:pPr>
        <w:numPr>
          <w:ilvl w:val="2"/>
          <w:numId w:val="1"/>
        </w:numPr>
      </w:pPr>
      <w:r w:rsidRPr="008C55EF">
        <w:t>Reasoning: “Is this payment overdue?”</w:t>
      </w:r>
    </w:p>
    <w:p w:rsidR="008C55EF" w:rsidRPr="008C55EF" w:rsidRDefault="008C55EF" w:rsidP="008C55EF">
      <w:pPr>
        <w:numPr>
          <w:ilvl w:val="2"/>
          <w:numId w:val="1"/>
        </w:numPr>
      </w:pPr>
      <w:r w:rsidRPr="008C55EF">
        <w:t>Summaries: “Who is the sender and what's the total due?”</w:t>
      </w:r>
    </w:p>
    <w:p w:rsidR="008C55EF" w:rsidRPr="008C55EF" w:rsidRDefault="008C55EF" w:rsidP="008C55EF">
      <w:pPr>
        <w:numPr>
          <w:ilvl w:val="2"/>
          <w:numId w:val="1"/>
        </w:numPr>
      </w:pPr>
      <w:r w:rsidRPr="008C55EF">
        <w:t>Labeling: T4 → “Line 14: Employment Income = $45,000”</w:t>
      </w:r>
    </w:p>
    <w:p w:rsidR="008C55EF" w:rsidRPr="008C55EF" w:rsidRDefault="008C55EF" w:rsidP="008C55EF">
      <w:pPr>
        <w:numPr>
          <w:ilvl w:val="0"/>
          <w:numId w:val="1"/>
        </w:numPr>
      </w:pPr>
      <w:r w:rsidRPr="008C55EF">
        <w:rPr>
          <w:b/>
          <w:bCs/>
        </w:rPr>
        <w:t>Post-processing &amp; Validation</w:t>
      </w:r>
    </w:p>
    <w:p w:rsidR="008C55EF" w:rsidRPr="00FA7F16" w:rsidRDefault="008C55EF" w:rsidP="008C55EF">
      <w:pPr>
        <w:numPr>
          <w:ilvl w:val="1"/>
          <w:numId w:val="1"/>
        </w:numPr>
        <w:rPr>
          <w:b/>
          <w:color w:val="2E74B5" w:themeColor="accent1" w:themeShade="BF"/>
        </w:rPr>
      </w:pPr>
      <w:r w:rsidRPr="00FA7F16">
        <w:rPr>
          <w:b/>
          <w:color w:val="2E74B5" w:themeColor="accent1" w:themeShade="BF"/>
        </w:rPr>
        <w:lastRenderedPageBreak/>
        <w:t>Merges Azure + OpenAI outputs</w:t>
      </w:r>
    </w:p>
    <w:p w:rsidR="008C55EF" w:rsidRPr="00FA7F16" w:rsidRDefault="008C55EF" w:rsidP="008C55EF">
      <w:pPr>
        <w:numPr>
          <w:ilvl w:val="1"/>
          <w:numId w:val="1"/>
        </w:numPr>
        <w:rPr>
          <w:b/>
          <w:color w:val="2E74B5" w:themeColor="accent1" w:themeShade="BF"/>
        </w:rPr>
      </w:pPr>
      <w:r w:rsidRPr="00FA7F16">
        <w:rPr>
          <w:b/>
          <w:color w:val="2E74B5" w:themeColor="accent1" w:themeShade="BF"/>
        </w:rPr>
        <w:t>Adds confidence scoring, highlights low-confidence fields</w:t>
      </w:r>
    </w:p>
    <w:p w:rsidR="008C55EF" w:rsidRPr="00FA7F16" w:rsidRDefault="008C55EF" w:rsidP="008C55EF">
      <w:pPr>
        <w:numPr>
          <w:ilvl w:val="1"/>
          <w:numId w:val="1"/>
        </w:numPr>
        <w:rPr>
          <w:b/>
          <w:color w:val="2E74B5" w:themeColor="accent1" w:themeShade="BF"/>
        </w:rPr>
      </w:pPr>
      <w:r w:rsidRPr="00FA7F16">
        <w:rPr>
          <w:b/>
          <w:color w:val="2E74B5" w:themeColor="accent1" w:themeShade="BF"/>
        </w:rPr>
        <w:t>Human-in-the-loop (optional): reviewers approve flagged fields</w:t>
      </w:r>
    </w:p>
    <w:p w:rsidR="008C55EF" w:rsidRPr="008C55EF" w:rsidRDefault="008C55EF" w:rsidP="008C55EF">
      <w:pPr>
        <w:numPr>
          <w:ilvl w:val="0"/>
          <w:numId w:val="1"/>
        </w:numPr>
      </w:pPr>
      <w:r w:rsidRPr="008C55EF">
        <w:rPr>
          <w:b/>
          <w:bCs/>
        </w:rPr>
        <w:t>Output to Excel / Database</w:t>
      </w:r>
    </w:p>
    <w:p w:rsidR="008C55EF" w:rsidRPr="00FA7F16" w:rsidRDefault="008C55EF" w:rsidP="008C55EF">
      <w:pPr>
        <w:numPr>
          <w:ilvl w:val="1"/>
          <w:numId w:val="1"/>
        </w:numPr>
        <w:rPr>
          <w:b/>
          <w:color w:val="2E74B5" w:themeColor="accent1" w:themeShade="BF"/>
        </w:rPr>
      </w:pPr>
      <w:r w:rsidRPr="00FA7F16">
        <w:rPr>
          <w:b/>
          <w:color w:val="2E74B5" w:themeColor="accent1" w:themeShade="BF"/>
        </w:rPr>
        <w:t>Tabular export of line items</w:t>
      </w:r>
      <w:bookmarkStart w:id="0" w:name="_GoBack"/>
      <w:bookmarkEnd w:id="0"/>
    </w:p>
    <w:p w:rsidR="008C55EF" w:rsidRPr="00FA7F16" w:rsidRDefault="008C55EF" w:rsidP="008C55EF">
      <w:pPr>
        <w:numPr>
          <w:ilvl w:val="1"/>
          <w:numId w:val="1"/>
        </w:numPr>
        <w:rPr>
          <w:b/>
          <w:color w:val="2E74B5" w:themeColor="accent1" w:themeShade="BF"/>
        </w:rPr>
      </w:pPr>
      <w:r w:rsidRPr="00FA7F16">
        <w:rPr>
          <w:b/>
          <w:color w:val="2E74B5" w:themeColor="accent1" w:themeShade="BF"/>
        </w:rPr>
        <w:t>Summary table with 7 fields (vendor, date, subtotal, tax, total, payment method, doc type)</w:t>
      </w:r>
    </w:p>
    <w:p w:rsidR="008C55EF" w:rsidRPr="008C55EF" w:rsidRDefault="00523C6A" w:rsidP="008C55EF">
      <w:r>
        <w:pict>
          <v:rect id="_x0000_i1026" style="width:0;height:1.5pt" o:hralign="center" o:hrstd="t" o:hr="t" fillcolor="#a0a0a0" stroked="f"/>
        </w:pict>
      </w:r>
    </w:p>
    <w:p w:rsidR="008C55EF" w:rsidRPr="008C55EF" w:rsidRDefault="008C55EF" w:rsidP="008C55EF">
      <w:pPr>
        <w:rPr>
          <w:b/>
          <w:bCs/>
        </w:rPr>
      </w:pPr>
      <w:r w:rsidRPr="008C55EF">
        <w:rPr>
          <w:rFonts w:ascii="Segoe UI Symbol" w:hAnsi="Segoe UI Symbol" w:cs="Segoe UI Symbol"/>
          <w:b/>
          <w:bCs/>
        </w:rPr>
        <w:t>🗂</w:t>
      </w:r>
      <w:r w:rsidRPr="008C55EF">
        <w:rPr>
          <w:b/>
          <w:bCs/>
        </w:rPr>
        <w:t>️ Document Routing Strategy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400"/>
        <w:gridCol w:w="2365"/>
        <w:gridCol w:w="3765"/>
      </w:tblGrid>
      <w:tr w:rsidR="008C55EF" w:rsidRPr="008C55EF" w:rsidTr="008C55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pPr>
              <w:rPr>
                <w:b/>
                <w:bCs/>
              </w:rPr>
            </w:pPr>
            <w:r w:rsidRPr="008C55EF">
              <w:rPr>
                <w:b/>
                <w:bCs/>
              </w:rPr>
              <w:t>Doc Type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pPr>
              <w:rPr>
                <w:b/>
                <w:bCs/>
              </w:rPr>
            </w:pPr>
            <w:r w:rsidRPr="008C55EF">
              <w:rPr>
                <w:b/>
                <w:bCs/>
              </w:rPr>
              <w:t>Route to Azure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pPr>
              <w:rPr>
                <w:b/>
                <w:bCs/>
              </w:rPr>
            </w:pPr>
            <w:r w:rsidRPr="008C55EF">
              <w:rPr>
                <w:b/>
                <w:bCs/>
              </w:rPr>
              <w:t>Route to GPT-4V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pPr>
              <w:rPr>
                <w:b/>
                <w:bCs/>
              </w:rPr>
            </w:pPr>
            <w:r w:rsidRPr="008C55EF">
              <w:rPr>
                <w:b/>
                <w:bCs/>
              </w:rPr>
              <w:t>Notes</w:t>
            </w:r>
          </w:p>
        </w:tc>
      </w:tr>
      <w:tr w:rsidR="008C55EF" w:rsidRPr="008C55EF" w:rsidTr="008C5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Invoices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rFonts w:ascii="Segoe UI Symbol" w:hAnsi="Segoe UI Symbol" w:cs="Segoe UI Symbol"/>
              </w:rPr>
              <w:t>✅</w:t>
            </w:r>
            <w:r w:rsidRPr="008C55EF">
              <w:t xml:space="preserve"> (only if validation needed)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Azure extracts fields, GPT checks due/past-due</w:t>
            </w:r>
          </w:p>
        </w:tc>
      </w:tr>
      <w:tr w:rsidR="008C55EF" w:rsidRPr="008C55EF" w:rsidTr="008C5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Receipts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Azure handles POS and restaurant receipts</w:t>
            </w:r>
          </w:p>
        </w:tc>
      </w:tr>
      <w:tr w:rsidR="008C55EF" w:rsidRPr="008C55EF" w:rsidTr="008C5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Credit Card Statements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rFonts w:ascii="Segoe UI Symbol" w:hAnsi="Segoe UI Symbol" w:cs="Segoe UI Symbol"/>
              </w:rPr>
              <w:t>✅</w:t>
            </w:r>
            <w:r w:rsidRPr="008C55EF">
              <w:t xml:space="preserve"> (for description explanation)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Azure for table, GPT for unusual charges</w:t>
            </w:r>
          </w:p>
        </w:tc>
      </w:tr>
      <w:tr w:rsidR="008C55EF" w:rsidRPr="008C55EF" w:rsidTr="008C5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T4 / T2 / Tax Forms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rFonts w:ascii="Segoe UI Symbol" w:hAnsi="Segoe UI Symbol" w:cs="Segoe UI Symbol"/>
              </w:rPr>
              <w:t>✅</w:t>
            </w:r>
            <w:r w:rsidRPr="008C55EF">
              <w:t xml:space="preserve"> (custom model)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rFonts w:ascii="Segoe UI Symbol" w:hAnsi="Segoe UI Symbol" w:cs="Segoe UI Symbol"/>
              </w:rPr>
              <w:t>✅</w:t>
            </w:r>
            <w:r w:rsidRPr="008C55EF">
              <w:t xml:space="preserve"> (labeling &amp; reasoning)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Combine both</w:t>
            </w:r>
          </w:p>
        </w:tc>
      </w:tr>
      <w:tr w:rsidR="008C55EF" w:rsidRPr="008C55EF" w:rsidTr="008C5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Financial Statements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rFonts w:ascii="Segoe UI Symbol" w:hAnsi="Segoe UI Symbol" w:cs="Segoe UI Symbol"/>
              </w:rPr>
              <w:t>⚠</w:t>
            </w:r>
            <w:r w:rsidRPr="008C55EF">
              <w:t>️ (limited)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rFonts w:ascii="Segoe UI Symbol" w:hAnsi="Segoe UI Symbol" w:cs="Segoe UI Symbol"/>
              </w:rPr>
              <w:t>✅</w:t>
            </w:r>
            <w:r w:rsidRPr="008C55EF">
              <w:t xml:space="preserve"> (summarization, checks)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GPT can extract key metrics</w:t>
            </w:r>
          </w:p>
        </w:tc>
      </w:tr>
      <w:tr w:rsidR="008C55EF" w:rsidRPr="008C55EF" w:rsidTr="008C5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Hydro/Utility Bills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rFonts w:ascii="Segoe UI Symbol" w:hAnsi="Segoe UI Symbol" w:cs="Segoe UI Symbol"/>
              </w:rPr>
              <w:t>✅</w:t>
            </w:r>
            <w:r w:rsidRPr="008C55EF">
              <w:t xml:space="preserve"> (for summaries)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Azure extracts, GPT adds insight</w:t>
            </w:r>
          </w:p>
        </w:tc>
      </w:tr>
      <w:tr w:rsidR="008C55EF" w:rsidRPr="008C55EF" w:rsidTr="008C5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Property Tax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Azure extracts balance due, GPT adds payment instructions</w:t>
            </w:r>
          </w:p>
        </w:tc>
      </w:tr>
      <w:tr w:rsidR="008C55EF" w:rsidRPr="008C55EF" w:rsidTr="008C5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General Letters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GPT excels at summarizing letter intent</w:t>
            </w:r>
          </w:p>
        </w:tc>
      </w:tr>
    </w:tbl>
    <w:p w:rsidR="008C55EF" w:rsidRPr="008C55EF" w:rsidRDefault="00523C6A" w:rsidP="008C55EF">
      <w:r>
        <w:pict>
          <v:rect id="_x0000_i1027" style="width:0;height:1.5pt" o:hralign="center" o:hrstd="t" o:hr="t" fillcolor="#a0a0a0" stroked="f"/>
        </w:pict>
      </w:r>
    </w:p>
    <w:p w:rsidR="008C55EF" w:rsidRPr="008C55EF" w:rsidRDefault="008C55EF" w:rsidP="008C55EF">
      <w:pPr>
        <w:rPr>
          <w:b/>
          <w:bCs/>
        </w:rPr>
      </w:pPr>
      <w:r w:rsidRPr="008C55EF">
        <w:rPr>
          <w:rFonts w:ascii="Segoe UI Symbol" w:hAnsi="Segoe UI Symbol" w:cs="Segoe UI Symbol"/>
          <w:b/>
          <w:bCs/>
        </w:rPr>
        <w:t>⚙</w:t>
      </w:r>
      <w:r w:rsidRPr="008C55EF">
        <w:rPr>
          <w:b/>
          <w:bCs/>
        </w:rPr>
        <w:t>️ Tech Stack Example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5312"/>
      </w:tblGrid>
      <w:tr w:rsidR="008C55EF" w:rsidRPr="008C55EF" w:rsidTr="008C55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pPr>
              <w:rPr>
                <w:b/>
                <w:bCs/>
              </w:rPr>
            </w:pPr>
            <w:r w:rsidRPr="008C55EF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pPr>
              <w:rPr>
                <w:b/>
                <w:bCs/>
              </w:rPr>
            </w:pPr>
            <w:r w:rsidRPr="008C55EF">
              <w:rPr>
                <w:b/>
                <w:bCs/>
              </w:rPr>
              <w:t>Tools</w:t>
            </w:r>
          </w:p>
        </w:tc>
      </w:tr>
      <w:tr w:rsidR="008C55EF" w:rsidRPr="008C55EF" w:rsidTr="008C5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React + Upload Centre (Browse / Email Forward / API Link)</w:t>
            </w:r>
          </w:p>
        </w:tc>
      </w:tr>
      <w:tr w:rsidR="008C55EF" w:rsidRPr="008C55EF" w:rsidTr="008C5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FastAPI or Node.js</w:t>
            </w:r>
          </w:p>
        </w:tc>
      </w:tr>
      <w:tr w:rsidR="008C55EF" w:rsidRPr="008C55EF" w:rsidTr="008C5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b/>
                <w:bCs/>
              </w:rPr>
              <w:t>OCR Processor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Azure Document Intelligence SDK + GPT-4 Vision</w:t>
            </w:r>
          </w:p>
        </w:tc>
      </w:tr>
      <w:tr w:rsidR="008C55EF" w:rsidRPr="008C55EF" w:rsidTr="008C5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b/>
                <w:bCs/>
              </w:rPr>
              <w:t>Document Classifier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Azure Form Recognizer / Custom AI model</w:t>
            </w:r>
          </w:p>
        </w:tc>
      </w:tr>
      <w:tr w:rsidR="008C55EF" w:rsidRPr="008C55EF" w:rsidTr="008C5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Azure Blob or AWS S3</w:t>
            </w:r>
          </w:p>
        </w:tc>
      </w:tr>
      <w:tr w:rsidR="008C55EF" w:rsidRPr="008C55EF" w:rsidTr="008C5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PostgreSQL or MongoDB</w:t>
            </w:r>
          </w:p>
        </w:tc>
      </w:tr>
      <w:tr w:rsidR="008C55EF" w:rsidRPr="008C55EF" w:rsidTr="008C5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b/>
                <w:bCs/>
              </w:rPr>
              <w:t>Excel Export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Pandas + OpenPyXL</w:t>
            </w:r>
          </w:p>
        </w:tc>
      </w:tr>
      <w:tr w:rsidR="008C55EF" w:rsidRPr="008C55EF" w:rsidTr="008C5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rPr>
                <w:b/>
                <w:bCs/>
              </w:rPr>
              <w:t>Queue/Batch</w:t>
            </w:r>
          </w:p>
        </w:tc>
        <w:tc>
          <w:tcPr>
            <w:tcW w:w="0" w:type="auto"/>
            <w:vAlign w:val="center"/>
            <w:hideMark/>
          </w:tcPr>
          <w:p w:rsidR="008C55EF" w:rsidRPr="008C55EF" w:rsidRDefault="008C55EF" w:rsidP="008C55EF">
            <w:r w:rsidRPr="008C55EF">
              <w:t>Celery or Azure Functions</w:t>
            </w:r>
          </w:p>
        </w:tc>
      </w:tr>
    </w:tbl>
    <w:p w:rsidR="008C55EF" w:rsidRPr="008C55EF" w:rsidRDefault="00523C6A" w:rsidP="008C55EF">
      <w:r>
        <w:pict>
          <v:rect id="_x0000_i1028" style="width:0;height:1.5pt" o:hralign="center" o:hrstd="t" o:hr="t" fillcolor="#a0a0a0" stroked="f"/>
        </w:pict>
      </w:r>
    </w:p>
    <w:p w:rsidR="008C55EF" w:rsidRPr="008C55EF" w:rsidRDefault="008C55EF" w:rsidP="008C55EF">
      <w:pPr>
        <w:rPr>
          <w:b/>
          <w:bCs/>
        </w:rPr>
      </w:pPr>
      <w:r w:rsidRPr="008C55EF">
        <w:rPr>
          <w:rFonts w:ascii="Segoe UI Symbol" w:hAnsi="Segoe UI Symbol" w:cs="Segoe UI Symbol"/>
          <w:b/>
          <w:bCs/>
        </w:rPr>
        <w:t>🔐</w:t>
      </w:r>
      <w:r w:rsidRPr="008C55EF">
        <w:rPr>
          <w:b/>
          <w:bCs/>
        </w:rPr>
        <w:t xml:space="preserve"> Bonus: Confidence-Driven Smart Routing</w:t>
      </w:r>
    </w:p>
    <w:p w:rsidR="008C55EF" w:rsidRPr="008C55EF" w:rsidRDefault="008C55EF" w:rsidP="008C55EF">
      <w:r w:rsidRPr="008C55EF">
        <w:t>You can also route documents based on OCR confidence:</w:t>
      </w:r>
    </w:p>
    <w:p w:rsidR="008C55EF" w:rsidRPr="008C55EF" w:rsidRDefault="008C55EF" w:rsidP="008C55EF">
      <w:pPr>
        <w:numPr>
          <w:ilvl w:val="0"/>
          <w:numId w:val="2"/>
        </w:numPr>
      </w:pPr>
      <w:r w:rsidRPr="008C55EF">
        <w:t>If Azure's confidence &lt; 85%, send to OpenAI Vision for fallback.</w:t>
      </w:r>
    </w:p>
    <w:p w:rsidR="008C55EF" w:rsidRPr="008C55EF" w:rsidRDefault="008C55EF" w:rsidP="008C55EF">
      <w:pPr>
        <w:numPr>
          <w:ilvl w:val="0"/>
          <w:numId w:val="2"/>
        </w:numPr>
      </w:pPr>
      <w:r w:rsidRPr="008C55EF">
        <w:t>Or, show to a human validator via UI with highlighted low-confidence fields.</w:t>
      </w:r>
    </w:p>
    <w:p w:rsidR="008C55EF" w:rsidRPr="008C55EF" w:rsidRDefault="00523C6A" w:rsidP="008C55EF">
      <w:r>
        <w:pict>
          <v:rect id="_x0000_i1029" style="width:0;height:1.5pt" o:hralign="center" o:hrstd="t" o:hr="t" fillcolor="#a0a0a0" stroked="f"/>
        </w:pict>
      </w:r>
    </w:p>
    <w:p w:rsidR="008C55EF" w:rsidRDefault="008C55EF" w:rsidP="008C55EF">
      <w:pPr>
        <w:rPr>
          <w:rFonts w:ascii="Calibri" w:hAnsi="Calibri" w:cs="Calibri"/>
          <w:b/>
          <w:bCs/>
        </w:rPr>
      </w:pPr>
    </w:p>
    <w:p w:rsidR="008C55EF" w:rsidRPr="008C55EF" w:rsidRDefault="008C55EF" w:rsidP="008C5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</w:t>
      </w:r>
      <w:r w:rsidRPr="008C55EF">
        <w:t xml:space="preserve"> </w:t>
      </w:r>
      <w:r w:rsidRPr="008C55EF">
        <w:rPr>
          <w:b/>
          <w:bCs/>
        </w:rPr>
        <w:t>visual flowchart</w:t>
      </w:r>
      <w:r>
        <w:t xml:space="preserve"> of this hybrid architecture</w:t>
      </w:r>
    </w:p>
    <w:p w:rsidR="008C55EF" w:rsidRPr="008C55EF" w:rsidRDefault="008C55EF" w:rsidP="008C55EF"/>
    <w:p w:rsidR="008C55EF" w:rsidRDefault="00380999">
      <w:r w:rsidRPr="00380999">
        <w:rPr>
          <w:noProof/>
        </w:rPr>
        <w:lastRenderedPageBreak/>
        <w:drawing>
          <wp:inline distT="0" distB="0" distL="0" distR="0" wp14:anchorId="4C4894C2" wp14:editId="7801918B">
            <wp:extent cx="5654530" cy="358171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80" w:rsidRDefault="008B5B80"/>
    <w:p w:rsidR="008B5B80" w:rsidRDefault="008B5B80">
      <w:r>
        <w:rPr>
          <w:noProof/>
        </w:rPr>
        <w:drawing>
          <wp:inline distT="0" distB="0" distL="0" distR="0" wp14:anchorId="47A731DB">
            <wp:extent cx="5616575" cy="358902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58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B5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C6A" w:rsidRDefault="00523C6A" w:rsidP="008B5B80">
      <w:pPr>
        <w:spacing w:after="0" w:line="240" w:lineRule="auto"/>
      </w:pPr>
      <w:r>
        <w:separator/>
      </w:r>
    </w:p>
  </w:endnote>
  <w:endnote w:type="continuationSeparator" w:id="0">
    <w:p w:rsidR="00523C6A" w:rsidRDefault="00523C6A" w:rsidP="008B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C6A" w:rsidRDefault="00523C6A" w:rsidP="008B5B80">
      <w:pPr>
        <w:spacing w:after="0" w:line="240" w:lineRule="auto"/>
      </w:pPr>
      <w:r>
        <w:separator/>
      </w:r>
    </w:p>
  </w:footnote>
  <w:footnote w:type="continuationSeparator" w:id="0">
    <w:p w:rsidR="00523C6A" w:rsidRDefault="00523C6A" w:rsidP="008B5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55DA7"/>
    <w:multiLevelType w:val="multilevel"/>
    <w:tmpl w:val="2AAE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B6CE7"/>
    <w:multiLevelType w:val="multilevel"/>
    <w:tmpl w:val="5346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EF"/>
    <w:rsid w:val="00380999"/>
    <w:rsid w:val="003D0AFB"/>
    <w:rsid w:val="00523C6A"/>
    <w:rsid w:val="008B5B80"/>
    <w:rsid w:val="008C55EF"/>
    <w:rsid w:val="00B16BD5"/>
    <w:rsid w:val="00FA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7170E"/>
  <w15:chartTrackingRefBased/>
  <w15:docId w15:val="{21D03FE5-8BE7-4DD3-AE83-6D202B64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B5B80"/>
  </w:style>
  <w:style w:type="paragraph" w:styleId="a5">
    <w:name w:val="footer"/>
    <w:basedOn w:val="a"/>
    <w:link w:val="a6"/>
    <w:uiPriority w:val="99"/>
    <w:unhideWhenUsed/>
    <w:rsid w:val="008B5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B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432</Words>
  <Characters>2466</Characters>
  <Application>Microsoft Office Word</Application>
  <DocSecurity>0</DocSecurity>
  <Lines>20</Lines>
  <Paragraphs>5</Paragraphs>
  <ScaleCrop>false</ScaleCrop>
  <Company>HP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Datamond</dc:creator>
  <cp:keywords/>
  <dc:description/>
  <cp:lastModifiedBy>Kevin Datamond</cp:lastModifiedBy>
  <cp:revision>4</cp:revision>
  <dcterms:created xsi:type="dcterms:W3CDTF">2025-04-07T17:32:00Z</dcterms:created>
  <dcterms:modified xsi:type="dcterms:W3CDTF">2025-04-07T17:42:00Z</dcterms:modified>
</cp:coreProperties>
</file>